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075AEB9E" w:rsidR="00386780" w:rsidRDefault="005E7DFD">
      <w:pPr>
        <w:pStyle w:val="Heading1"/>
      </w:pPr>
      <w:r>
        <w:rPr>
          <w:b/>
        </w:rPr>
        <w:t>This is a decision paper.</w:t>
      </w:r>
    </w:p>
    <w:p w14:paraId="00000004" w14:textId="77777777" w:rsidR="00386780" w:rsidRDefault="00386780">
      <w:pPr>
        <w:pBdr>
          <w:top w:val="nil"/>
          <w:left w:val="nil"/>
          <w:bottom w:val="nil"/>
          <w:right w:val="nil"/>
          <w:between w:val="nil"/>
        </w:pBdr>
        <w:rPr>
          <w:color w:val="000000"/>
        </w:rPr>
      </w:pPr>
    </w:p>
    <w:p w14:paraId="00000005" w14:textId="77777777" w:rsidR="00386780" w:rsidRDefault="005E7DFD">
      <w:pPr>
        <w:pBdr>
          <w:top w:val="nil"/>
          <w:left w:val="nil"/>
          <w:bottom w:val="nil"/>
          <w:right w:val="nil"/>
          <w:between w:val="nil"/>
        </w:pBdr>
        <w:rPr>
          <w:color w:val="000000"/>
        </w:rPr>
      </w:pPr>
      <w:r w:rsidRPr="005E7DFD">
        <w:rPr>
          <w:b/>
          <w:color w:val="000000"/>
        </w:rPr>
        <w:t>To:</w:t>
      </w:r>
      <w:r w:rsidRPr="005E7DFD">
        <w:rPr>
          <w:b/>
          <w:color w:val="000000"/>
        </w:rPr>
        <w:tab/>
      </w:r>
      <w:r>
        <w:rPr>
          <w:color w:val="000000"/>
        </w:rPr>
        <w:tab/>
        <w:t>Members of the Hardin County School Board</w:t>
      </w:r>
    </w:p>
    <w:p w14:paraId="00000006" w14:textId="77777777" w:rsidR="00386780" w:rsidRDefault="00386780">
      <w:pPr>
        <w:pBdr>
          <w:top w:val="nil"/>
          <w:left w:val="nil"/>
          <w:bottom w:val="nil"/>
          <w:right w:val="nil"/>
          <w:between w:val="nil"/>
        </w:pBdr>
        <w:rPr>
          <w:color w:val="000000"/>
        </w:rPr>
      </w:pPr>
    </w:p>
    <w:p w14:paraId="00000007" w14:textId="4A9FD815" w:rsidR="00386780" w:rsidRDefault="005E7DFD">
      <w:pPr>
        <w:pBdr>
          <w:top w:val="nil"/>
          <w:left w:val="nil"/>
          <w:bottom w:val="nil"/>
          <w:right w:val="nil"/>
          <w:between w:val="nil"/>
        </w:pBdr>
        <w:rPr>
          <w:color w:val="000000"/>
        </w:rPr>
      </w:pPr>
      <w:r w:rsidRPr="005E7DFD">
        <w:rPr>
          <w:b/>
          <w:color w:val="000000"/>
        </w:rPr>
        <w:t>From:</w:t>
      </w:r>
      <w:r>
        <w:rPr>
          <w:color w:val="000000"/>
        </w:rPr>
        <w:tab/>
      </w:r>
      <w:r>
        <w:rPr>
          <w:color w:val="000000"/>
        </w:rPr>
        <w:tab/>
        <w:t>Teresa Morgan, Superintendent</w:t>
      </w:r>
      <w:r>
        <w:rPr>
          <w:color w:val="000000"/>
        </w:rPr>
        <w:br/>
      </w:r>
    </w:p>
    <w:p w14:paraId="71316961" w14:textId="28FC3017" w:rsidR="005E7DFD" w:rsidRDefault="005E7DFD">
      <w:pPr>
        <w:pBdr>
          <w:top w:val="nil"/>
          <w:left w:val="nil"/>
          <w:bottom w:val="nil"/>
          <w:right w:val="nil"/>
          <w:between w:val="nil"/>
        </w:pBdr>
        <w:rPr>
          <w:color w:val="000000"/>
        </w:rPr>
      </w:pPr>
      <w:r w:rsidRPr="005E7DFD">
        <w:rPr>
          <w:b/>
          <w:color w:val="000000"/>
        </w:rPr>
        <w:t>Date:</w:t>
      </w:r>
      <w:r w:rsidRPr="005E7DFD">
        <w:rPr>
          <w:b/>
          <w:color w:val="000000"/>
        </w:rPr>
        <w:tab/>
      </w:r>
      <w:r>
        <w:rPr>
          <w:color w:val="000000"/>
        </w:rPr>
        <w:tab/>
        <w:t>March 20, 2025</w:t>
      </w:r>
    </w:p>
    <w:p w14:paraId="00000008" w14:textId="77777777" w:rsidR="00386780" w:rsidRDefault="00386780">
      <w:pPr>
        <w:pBdr>
          <w:top w:val="nil"/>
          <w:left w:val="nil"/>
          <w:bottom w:val="nil"/>
          <w:right w:val="nil"/>
          <w:between w:val="nil"/>
        </w:pBdr>
        <w:rPr>
          <w:color w:val="000000"/>
        </w:rPr>
      </w:pPr>
    </w:p>
    <w:p w14:paraId="1C3F3F87" w14:textId="3C3A459A" w:rsidR="005E7DFD" w:rsidRDefault="005E7DFD" w:rsidP="005E7DFD">
      <w:pPr>
        <w:pStyle w:val="NoSpacing"/>
      </w:pPr>
      <w:r w:rsidRPr="005E7DFD">
        <w:rPr>
          <w:b/>
        </w:rPr>
        <w:t>Subject:</w:t>
      </w:r>
      <w:r>
        <w:t xml:space="preserve">          CHHS Educators Rising to Nat’l Conference in Orlando, FL via Commercial </w:t>
      </w:r>
    </w:p>
    <w:p w14:paraId="0000000A" w14:textId="032E249D" w:rsidR="00386780" w:rsidRDefault="005E7DFD" w:rsidP="005E7DFD">
      <w:pPr>
        <w:pStyle w:val="NoSpacing"/>
        <w:ind w:left="720" w:firstLine="720"/>
      </w:pPr>
      <w:r>
        <w:t>Carrier June 26-29, 2025</w:t>
      </w:r>
    </w:p>
    <w:p w14:paraId="0000000B" w14:textId="77777777" w:rsidR="00386780" w:rsidRDefault="00386780">
      <w:pPr>
        <w:pBdr>
          <w:top w:val="nil"/>
          <w:left w:val="nil"/>
          <w:bottom w:val="nil"/>
          <w:right w:val="nil"/>
          <w:between w:val="nil"/>
        </w:pBdr>
        <w:rPr>
          <w:color w:val="000000"/>
        </w:rPr>
      </w:pPr>
    </w:p>
    <w:p w14:paraId="0000000C" w14:textId="7C9B12F3" w:rsidR="005E7DFD" w:rsidRDefault="005E7DFD" w:rsidP="005E7DFD">
      <w:pPr>
        <w:pBdr>
          <w:top w:val="nil"/>
          <w:left w:val="nil"/>
          <w:bottom w:val="nil"/>
          <w:right w:val="nil"/>
          <w:between w:val="nil"/>
        </w:pBdr>
        <w:rPr>
          <w:color w:val="000000"/>
        </w:rPr>
      </w:pPr>
      <w:r w:rsidRPr="005E7DFD">
        <w:rPr>
          <w:b/>
          <w:color w:val="000000"/>
        </w:rPr>
        <w:t>Request:</w:t>
      </w:r>
      <w:r>
        <w:rPr>
          <w:color w:val="000000"/>
        </w:rPr>
        <w:t xml:space="preserve">  </w:t>
      </w:r>
      <w:r>
        <w:rPr>
          <w:color w:val="000000"/>
        </w:rPr>
        <w:tab/>
      </w:r>
    </w:p>
    <w:p w14:paraId="0000000E" w14:textId="239756D5" w:rsidR="00386780" w:rsidRDefault="005E7DFD" w:rsidP="005E7DFD">
      <w:pPr>
        <w:pStyle w:val="NoSpacing"/>
      </w:pPr>
      <w:r>
        <w:t xml:space="preserve">The Central Hardin Chapter of Educators Rising requests your permission to attend the National Educators Rising Conference June 26 - June 29, 2025, in Orlando, Florida. The students who will attend will get a chance to meet other members from across the country, learn about Educators Rising and the education field, collect new ideas for exciting chapter and community service projects, receive information about career options, and hear national speakers on topics that concern and affect youth as well as be better informed about leadership skills and opportunities across this nation. </w:t>
      </w:r>
    </w:p>
    <w:p w14:paraId="0000000F" w14:textId="77777777" w:rsidR="00386780" w:rsidRDefault="00386780" w:rsidP="005E7DFD">
      <w:pPr>
        <w:pStyle w:val="NoSpacing"/>
      </w:pPr>
    </w:p>
    <w:p w14:paraId="00000010" w14:textId="3188779A" w:rsidR="00386780" w:rsidRDefault="005E7DFD" w:rsidP="005E7DFD">
      <w:pPr>
        <w:pStyle w:val="NoSpacing"/>
      </w:pPr>
      <w:r>
        <w:t>Students will bring back needed information to share with the local members who cannot attend. Adviser Mrs. Jo Million, CTE staff member, and/or administration team will attend as the teacher chaperone, maintaining the student/teacher ratio of 12:1. A commercial carrier will transport us to Orlando, Florida for time and cost efficiency.</w:t>
      </w:r>
      <w:r w:rsidR="005C69F1">
        <w:t xml:space="preserve"> The anticipated cost will be $10</w:t>
      </w:r>
      <w:bookmarkStart w:id="0" w:name="_GoBack"/>
      <w:bookmarkEnd w:id="0"/>
      <w:r>
        <w:t xml:space="preserve">00.00 per student, including transportation, registration, excursion, and hotel fees. Students are being asked to pay $250.00 towards the registration. CTE Funds will cover the transportation and hotel fees. Students will fundraise to help cover the remaining cost of the trip. Fundraising opportunities will be provided for CHHS, and funds will be used to help lower the cost of the trip for the organization.  </w:t>
      </w:r>
    </w:p>
    <w:p w14:paraId="00000011" w14:textId="77777777" w:rsidR="00386780" w:rsidRDefault="00386780" w:rsidP="005E7DFD">
      <w:pPr>
        <w:pStyle w:val="NoSpacing"/>
      </w:pPr>
    </w:p>
    <w:p w14:paraId="00000012" w14:textId="08471268" w:rsidR="00386780" w:rsidRDefault="005E7DFD" w:rsidP="005E7DFD">
      <w:pPr>
        <w:pStyle w:val="NoSpacing"/>
      </w:pPr>
      <w:r>
        <w:t xml:space="preserve">This meeting would support the Teacher Education Pathway by providing leadership development through student-led organizations.   </w:t>
      </w:r>
    </w:p>
    <w:p w14:paraId="00000014" w14:textId="0CFFA004" w:rsidR="00386780" w:rsidRDefault="00386780">
      <w:pPr>
        <w:pBdr>
          <w:top w:val="nil"/>
          <w:left w:val="nil"/>
          <w:bottom w:val="nil"/>
          <w:right w:val="nil"/>
          <w:between w:val="nil"/>
        </w:pBdr>
        <w:rPr>
          <w:color w:val="000000"/>
        </w:rPr>
      </w:pPr>
    </w:p>
    <w:p w14:paraId="00000015" w14:textId="77777777" w:rsidR="00386780" w:rsidRDefault="00386780">
      <w:pPr>
        <w:pBdr>
          <w:top w:val="nil"/>
          <w:left w:val="nil"/>
          <w:bottom w:val="nil"/>
          <w:right w:val="nil"/>
          <w:between w:val="nil"/>
        </w:pBdr>
        <w:rPr>
          <w:color w:val="000000"/>
        </w:rPr>
      </w:pPr>
    </w:p>
    <w:p w14:paraId="34DFC69E" w14:textId="77777777" w:rsidR="005E7DFD" w:rsidRDefault="005E7DFD">
      <w:pPr>
        <w:pBdr>
          <w:top w:val="nil"/>
          <w:left w:val="nil"/>
          <w:bottom w:val="nil"/>
          <w:right w:val="nil"/>
          <w:between w:val="nil"/>
        </w:pBdr>
      </w:pPr>
      <w:r w:rsidRPr="005E7DFD">
        <w:rPr>
          <w:b/>
          <w:color w:val="000000"/>
        </w:rPr>
        <w:t>Recommended Motion:</w:t>
      </w:r>
      <w:r>
        <w:tab/>
      </w:r>
    </w:p>
    <w:p w14:paraId="00000016" w14:textId="19DAF325" w:rsidR="00386780" w:rsidRDefault="005E7DFD" w:rsidP="005E7DFD">
      <w:pPr>
        <w:pStyle w:val="NoSpacing"/>
      </w:pPr>
      <w:r>
        <w:t xml:space="preserve">I move the Hardin County Board of Education approve the request from the CHHS </w:t>
      </w:r>
    </w:p>
    <w:p w14:paraId="00000017" w14:textId="43B1FEC6" w:rsidR="00386780" w:rsidRDefault="005E7DFD" w:rsidP="005E7DFD">
      <w:pPr>
        <w:pStyle w:val="NoSpacing"/>
      </w:pPr>
      <w:r>
        <w:t xml:space="preserve">Educators Rising Chapter to travel to Orlando, FL from June 26 - 29, 2025, via commercial carrier for time and cost efficiency. </w:t>
      </w:r>
    </w:p>
    <w:p w14:paraId="00000018" w14:textId="77777777" w:rsidR="00386780" w:rsidRDefault="00386780">
      <w:pPr>
        <w:pBdr>
          <w:top w:val="nil"/>
          <w:left w:val="nil"/>
          <w:bottom w:val="nil"/>
          <w:right w:val="nil"/>
          <w:between w:val="nil"/>
        </w:pBdr>
        <w:ind w:left="2880"/>
      </w:pPr>
    </w:p>
    <w:p w14:paraId="0000001C" w14:textId="228CEBE8" w:rsidR="00386780" w:rsidRDefault="00386780">
      <w:pPr>
        <w:pBdr>
          <w:top w:val="nil"/>
          <w:left w:val="nil"/>
          <w:bottom w:val="nil"/>
          <w:right w:val="nil"/>
          <w:between w:val="nil"/>
        </w:pBdr>
        <w:rPr>
          <w:color w:val="000000"/>
        </w:rPr>
      </w:pPr>
    </w:p>
    <w:sectPr w:rsidR="00386780">
      <w:pgSz w:w="12240" w:h="15840"/>
      <w:pgMar w:top="863" w:right="1440" w:bottom="863"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UzNTMxMTMxtrQ0MzZS0lEKTi0uzszPAykwrAUATzLdEywAAAA="/>
  </w:docVars>
  <w:rsids>
    <w:rsidRoot w:val="00386780"/>
    <w:rsid w:val="00386780"/>
    <w:rsid w:val="005C69F1"/>
    <w:rsid w:val="005E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0BC7A"/>
  <w15:docId w15:val="{DE5F4768-8D54-4A06-8B63-EB5B0DD5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outlineLvl w:val="0"/>
    </w:pPr>
    <w:rPr>
      <w:color w:val="000000"/>
      <w:u w:val="single"/>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Spacing">
    <w:name w:val="No Spacing"/>
    <w:uiPriority w:val="1"/>
    <w:qFormat/>
    <w:rsid w:val="005E7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1667</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3</cp:revision>
  <dcterms:created xsi:type="dcterms:W3CDTF">2025-03-05T14:08:00Z</dcterms:created>
  <dcterms:modified xsi:type="dcterms:W3CDTF">2025-03-05T16:02:00Z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302cbaf7cd60c7cb14ffb6b390ece81f34a3ec6351a88e7153868d76faf93252</vt:lpwstr>
  </property>
</Properties>
</file>