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C7097" w:rsidRDefault="00096B2B">
      <w:pPr>
        <w:pStyle w:val="Heading1"/>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GARRARD COUNTY SCHOOLS CRITICAL FACT SHEET for the BOARD of EDUCATION</w:t>
      </w:r>
    </w:p>
    <w:p w14:paraId="00000002" w14:textId="4DC900A6"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rPr>
        <w:t>Item for Consideration</w:t>
      </w:r>
      <w:r>
        <w:rPr>
          <w:rFonts w:ascii="Times New Roman" w:eastAsia="Times New Roman" w:hAnsi="Times New Roman" w:cs="Times New Roman"/>
          <w:b/>
          <w:color w:val="000000"/>
        </w:rPr>
        <w:t xml:space="preserve">: </w:t>
      </w:r>
      <w:r w:rsidR="002C4386">
        <w:rPr>
          <w:rFonts w:ascii="Times New Roman" w:eastAsia="Times New Roman" w:hAnsi="Times New Roman" w:cs="Times New Roman"/>
          <w:b/>
          <w:color w:val="000000"/>
        </w:rPr>
        <w:t xml:space="preserve">Food Service – </w:t>
      </w:r>
      <w:r w:rsidR="007260C6">
        <w:rPr>
          <w:rFonts w:ascii="Times New Roman" w:eastAsia="Times New Roman" w:hAnsi="Times New Roman" w:cs="Times New Roman"/>
          <w:b/>
          <w:color w:val="000000"/>
        </w:rPr>
        <w:t>Commodities Coordinator</w:t>
      </w:r>
      <w:r w:rsidR="00CF650F">
        <w:rPr>
          <w:rFonts w:ascii="Times New Roman" w:eastAsia="Times New Roman" w:hAnsi="Times New Roman" w:cs="Times New Roman"/>
          <w:b/>
          <w:color w:val="000000"/>
        </w:rPr>
        <w:t xml:space="preserve"> Stipend</w:t>
      </w:r>
    </w:p>
    <w:p w14:paraId="00000003" w14:textId="2B323702"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Board Meeting Date: </w:t>
      </w:r>
      <w:r w:rsidR="00151B2E">
        <w:rPr>
          <w:rFonts w:ascii="Times New Roman" w:eastAsia="Times New Roman" w:hAnsi="Times New Roman" w:cs="Times New Roman"/>
          <w:b/>
          <w:color w:val="000000"/>
        </w:rPr>
        <w:t>Thursday, March 20, 2025</w:t>
      </w:r>
    </w:p>
    <w:p w14:paraId="00000004" w14:textId="77777777" w:rsidR="004C7097" w:rsidRDefault="00096B2B">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Action Requested:    Review      </w:t>
      </w:r>
      <w:r w:rsidRPr="00151B2E">
        <w:rPr>
          <w:rFonts w:ascii="Times New Roman" w:eastAsia="Times New Roman" w:hAnsi="Times New Roman" w:cs="Times New Roman"/>
          <w:b/>
          <w:color w:val="000000"/>
          <w:u w:val="single"/>
        </w:rPr>
        <w:t>Action/Consent</w:t>
      </w:r>
      <w:r>
        <w:rPr>
          <w:rFonts w:ascii="Times New Roman" w:eastAsia="Times New Roman" w:hAnsi="Times New Roman" w:cs="Times New Roman"/>
          <w:b/>
          <w:color w:val="000000"/>
        </w:rPr>
        <w:t xml:space="preserve">      Action/Discussion</w:t>
      </w:r>
    </w:p>
    <w:p w14:paraId="00000005" w14:textId="77777777" w:rsidR="004C7097" w:rsidRDefault="004C7097">
      <w:pPr>
        <w:pBdr>
          <w:top w:val="single" w:sz="4" w:space="4" w:color="000000"/>
          <w:left w:val="single" w:sz="4" w:space="0" w:color="000000"/>
          <w:bottom w:val="single" w:sz="4" w:space="0" w:color="000000"/>
          <w:right w:val="single" w:sz="4" w:space="4" w:color="000000"/>
          <w:between w:val="nil"/>
        </w:pBdr>
        <w:shd w:val="clear" w:color="auto" w:fill="E6E6E6"/>
        <w:tabs>
          <w:tab w:val="left" w:pos="4680"/>
        </w:tabs>
        <w:rPr>
          <w:rFonts w:ascii="Times New Roman" w:eastAsia="Times New Roman" w:hAnsi="Times New Roman" w:cs="Times New Roman"/>
          <w:b/>
          <w:color w:val="000000"/>
        </w:rPr>
      </w:pPr>
    </w:p>
    <w:p w14:paraId="00000006" w14:textId="77777777" w:rsidR="004C7097" w:rsidRDefault="004C7097">
      <w:pPr>
        <w:rPr>
          <w:rFonts w:ascii="Times New Roman" w:eastAsia="Times New Roman" w:hAnsi="Times New Roman" w:cs="Times New Roman"/>
        </w:rPr>
      </w:pPr>
    </w:p>
    <w:p w14:paraId="00000007" w14:textId="3C447B67" w:rsidR="004C7097"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 xml:space="preserve">Item before the Board: </w:t>
      </w:r>
      <w:r w:rsidR="00151B2E">
        <w:rPr>
          <w:rFonts w:ascii="Times New Roman" w:eastAsia="Times New Roman" w:hAnsi="Times New Roman" w:cs="Times New Roman"/>
          <w:b w:val="0"/>
        </w:rPr>
        <w:t>Commodities Coordinator</w:t>
      </w:r>
      <w:r w:rsidR="002C4386" w:rsidRPr="008A7967">
        <w:rPr>
          <w:rFonts w:ascii="Times New Roman" w:eastAsia="Times New Roman" w:hAnsi="Times New Roman" w:cs="Times New Roman"/>
          <w:b w:val="0"/>
        </w:rPr>
        <w:t xml:space="preserve"> </w:t>
      </w:r>
      <w:r w:rsidR="00CF650F" w:rsidRPr="008A7967">
        <w:rPr>
          <w:rFonts w:ascii="Times New Roman" w:eastAsia="Times New Roman" w:hAnsi="Times New Roman" w:cs="Times New Roman"/>
          <w:b w:val="0"/>
        </w:rPr>
        <w:t>Stipend</w:t>
      </w:r>
    </w:p>
    <w:p w14:paraId="0000000C" w14:textId="77777777" w:rsidR="004C7097" w:rsidRDefault="004C7097">
      <w:pPr>
        <w:rPr>
          <w:rFonts w:ascii="Times New Roman" w:eastAsia="Times New Roman" w:hAnsi="Times New Roman" w:cs="Times New Roman"/>
        </w:rPr>
      </w:pPr>
      <w:bookmarkStart w:id="1" w:name="_gjdgxs" w:colFirst="0" w:colLast="0"/>
      <w:bookmarkEnd w:id="1"/>
    </w:p>
    <w:p w14:paraId="0000000D" w14:textId="77777777" w:rsidR="004C7097" w:rsidRDefault="00096B2B">
      <w:pPr>
        <w:pStyle w:val="Heading3"/>
        <w:spacing w:before="0" w:after="0"/>
        <w:rPr>
          <w:rFonts w:ascii="Times New Roman" w:eastAsia="Times New Roman" w:hAnsi="Times New Roman" w:cs="Times New Roman"/>
        </w:rPr>
      </w:pPr>
      <w:r>
        <w:rPr>
          <w:rFonts w:ascii="Times New Roman" w:eastAsia="Times New Roman" w:hAnsi="Times New Roman" w:cs="Times New Roman"/>
        </w:rPr>
        <w:t>Background:</w:t>
      </w:r>
    </w:p>
    <w:p w14:paraId="42A50382" w14:textId="77777777" w:rsidR="00FF3D22" w:rsidRDefault="00FF3D22">
      <w:pPr>
        <w:rPr>
          <w:rFonts w:ascii="Times New Roman" w:eastAsia="Times New Roman" w:hAnsi="Times New Roman" w:cs="Times New Roman"/>
          <w:i/>
        </w:rPr>
      </w:pPr>
    </w:p>
    <w:p w14:paraId="2688D5F8" w14:textId="417ACD1E" w:rsidR="00FF3D22" w:rsidRPr="00FF3D22" w:rsidRDefault="00FF3D22" w:rsidP="0007010A">
      <w:pPr>
        <w:jc w:val="both"/>
        <w:rPr>
          <w:rFonts w:ascii="Times New Roman" w:eastAsia="Times New Roman" w:hAnsi="Times New Roman" w:cs="Times New Roman"/>
        </w:rPr>
      </w:pPr>
      <w:r>
        <w:rPr>
          <w:rFonts w:ascii="Times New Roman" w:eastAsia="Times New Roman" w:hAnsi="Times New Roman" w:cs="Times New Roman"/>
          <w:i/>
        </w:rPr>
        <w:t xml:space="preserve">Existing Policy:  </w:t>
      </w:r>
      <w:r w:rsidR="00C114C5" w:rsidRPr="00C114C5">
        <w:rPr>
          <w:rFonts w:ascii="Times New Roman" w:eastAsia="Times New Roman" w:hAnsi="Times New Roman" w:cs="Times New Roman"/>
        </w:rPr>
        <w:t>Stipend p</w:t>
      </w:r>
      <w:r>
        <w:rPr>
          <w:rFonts w:ascii="Times New Roman" w:eastAsia="Times New Roman" w:hAnsi="Times New Roman" w:cs="Times New Roman"/>
        </w:rPr>
        <w:t xml:space="preserve">osition does not currently exist.  </w:t>
      </w:r>
      <w:r w:rsidR="00161F6B">
        <w:rPr>
          <w:rFonts w:ascii="Times New Roman" w:eastAsia="Times New Roman" w:hAnsi="Times New Roman" w:cs="Times New Roman"/>
        </w:rPr>
        <w:t>New duties have been added to the existing ones</w:t>
      </w:r>
      <w:r w:rsidR="00151B2E">
        <w:rPr>
          <w:rFonts w:ascii="Times New Roman" w:eastAsia="Times New Roman" w:hAnsi="Times New Roman" w:cs="Times New Roman"/>
        </w:rPr>
        <w:t xml:space="preserve"> in the last couple of years due to federal pressure being put on Ky. Dept. of Agriculture</w:t>
      </w:r>
      <w:r w:rsidR="00C72ADA">
        <w:rPr>
          <w:rFonts w:ascii="Times New Roman" w:eastAsia="Times New Roman" w:hAnsi="Times New Roman" w:cs="Times New Roman"/>
        </w:rPr>
        <w:t xml:space="preserve"> that</w:t>
      </w:r>
      <w:r w:rsidR="00151B2E">
        <w:rPr>
          <w:rFonts w:ascii="Times New Roman" w:eastAsia="Times New Roman" w:hAnsi="Times New Roman" w:cs="Times New Roman"/>
        </w:rPr>
        <w:t xml:space="preserve"> no longer allow</w:t>
      </w:r>
      <w:r w:rsidR="00A63DCA">
        <w:rPr>
          <w:rFonts w:ascii="Times New Roman" w:eastAsia="Times New Roman" w:hAnsi="Times New Roman" w:cs="Times New Roman"/>
        </w:rPr>
        <w:t>s</w:t>
      </w:r>
      <w:r w:rsidR="00151B2E">
        <w:rPr>
          <w:rFonts w:ascii="Times New Roman" w:eastAsia="Times New Roman" w:hAnsi="Times New Roman" w:cs="Times New Roman"/>
        </w:rPr>
        <w:t xml:space="preserve"> the state authority to sweep commodities to the state account if not used by local school districts.</w:t>
      </w:r>
    </w:p>
    <w:p w14:paraId="19250605" w14:textId="77777777" w:rsidR="00FF3D22" w:rsidRDefault="00FF3D22" w:rsidP="0007010A">
      <w:pPr>
        <w:jc w:val="both"/>
        <w:rPr>
          <w:rFonts w:ascii="Times New Roman" w:eastAsia="Times New Roman" w:hAnsi="Times New Roman" w:cs="Times New Roman"/>
          <w:i/>
        </w:rPr>
      </w:pPr>
    </w:p>
    <w:p w14:paraId="00000012" w14:textId="3AC90C80" w:rsidR="004C7097" w:rsidRPr="00CF650F" w:rsidRDefault="00096B2B" w:rsidP="0007010A">
      <w:pPr>
        <w:jc w:val="both"/>
        <w:rPr>
          <w:rFonts w:ascii="Times New Roman" w:eastAsia="Times New Roman" w:hAnsi="Times New Roman" w:cs="Times New Roman"/>
        </w:rPr>
      </w:pPr>
      <w:r>
        <w:rPr>
          <w:rFonts w:ascii="Times New Roman" w:eastAsia="Times New Roman" w:hAnsi="Times New Roman" w:cs="Times New Roman"/>
          <w:i/>
        </w:rPr>
        <w:t>Summary of Issue</w:t>
      </w:r>
      <w:r w:rsidRPr="00CF650F">
        <w:rPr>
          <w:rFonts w:ascii="Times New Roman" w:eastAsia="Times New Roman" w:hAnsi="Times New Roman" w:cs="Times New Roman"/>
        </w:rPr>
        <w:t xml:space="preserve">: </w:t>
      </w:r>
      <w:r w:rsidR="00CF650F">
        <w:rPr>
          <w:rFonts w:ascii="Times New Roman" w:eastAsia="Times New Roman" w:hAnsi="Times New Roman" w:cs="Times New Roman"/>
        </w:rPr>
        <w:t xml:space="preserve">  </w:t>
      </w:r>
      <w:r w:rsidR="00963562">
        <w:rPr>
          <w:rFonts w:ascii="Times New Roman" w:eastAsia="Times New Roman" w:hAnsi="Times New Roman" w:cs="Times New Roman"/>
        </w:rPr>
        <w:t xml:space="preserve">This request is being submitted to align with federal expectations.  </w:t>
      </w:r>
      <w:r w:rsidR="00151B2E">
        <w:rPr>
          <w:rFonts w:ascii="Times New Roman" w:eastAsia="Times New Roman" w:hAnsi="Times New Roman" w:cs="Times New Roman"/>
        </w:rPr>
        <w:t xml:space="preserve">The past two years have brought multiple changes with the way that commodity entitlements are distributed.  </w:t>
      </w:r>
      <w:r w:rsidR="0007010A">
        <w:rPr>
          <w:rFonts w:ascii="Times New Roman" w:eastAsia="Times New Roman" w:hAnsi="Times New Roman" w:cs="Times New Roman"/>
        </w:rPr>
        <w:t>Due to</w:t>
      </w:r>
      <w:r w:rsidR="00151B2E">
        <w:rPr>
          <w:rFonts w:ascii="Times New Roman" w:eastAsia="Times New Roman" w:hAnsi="Times New Roman" w:cs="Times New Roman"/>
        </w:rPr>
        <w:t xml:space="preserve"> the federal government tightening up on </w:t>
      </w:r>
      <w:r w:rsidR="0007010A">
        <w:rPr>
          <w:rFonts w:ascii="Times New Roman" w:eastAsia="Times New Roman" w:hAnsi="Times New Roman" w:cs="Times New Roman"/>
        </w:rPr>
        <w:t>commodity</w:t>
      </w:r>
      <w:r w:rsidR="00151B2E">
        <w:rPr>
          <w:rFonts w:ascii="Times New Roman" w:eastAsia="Times New Roman" w:hAnsi="Times New Roman" w:cs="Times New Roman"/>
        </w:rPr>
        <w:t xml:space="preserve"> products </w:t>
      </w:r>
      <w:r w:rsidR="0007010A">
        <w:rPr>
          <w:rFonts w:ascii="Times New Roman" w:eastAsia="Times New Roman" w:hAnsi="Times New Roman" w:cs="Times New Roman"/>
        </w:rPr>
        <w:t>being</w:t>
      </w:r>
      <w:r w:rsidR="00151B2E">
        <w:rPr>
          <w:rFonts w:ascii="Times New Roman" w:eastAsia="Times New Roman" w:hAnsi="Times New Roman" w:cs="Times New Roman"/>
        </w:rPr>
        <w:t xml:space="preserve"> used in a given school year and not carried over to the following year</w:t>
      </w:r>
      <w:r w:rsidR="00007AFA">
        <w:rPr>
          <w:rFonts w:ascii="Times New Roman" w:eastAsia="Times New Roman" w:hAnsi="Times New Roman" w:cs="Times New Roman"/>
        </w:rPr>
        <w:t>, local school districts are forced to tighten up on managing the efficient storage and use of the commodity products in order to keep them</w:t>
      </w:r>
      <w:r w:rsidR="001D44AE">
        <w:rPr>
          <w:rFonts w:ascii="Times New Roman" w:eastAsia="Times New Roman" w:hAnsi="Times New Roman" w:cs="Times New Roman"/>
        </w:rPr>
        <w:t>.  The creation of the stipend w</w:t>
      </w:r>
      <w:r w:rsidR="00FE4291">
        <w:rPr>
          <w:rFonts w:ascii="Times New Roman" w:eastAsia="Times New Roman" w:hAnsi="Times New Roman" w:cs="Times New Roman"/>
        </w:rPr>
        <w:t>ill</w:t>
      </w:r>
      <w:r w:rsidR="001D44AE">
        <w:rPr>
          <w:rFonts w:ascii="Times New Roman" w:eastAsia="Times New Roman" w:hAnsi="Times New Roman" w:cs="Times New Roman"/>
        </w:rPr>
        <w:t xml:space="preserve"> compensate for the added duties </w:t>
      </w:r>
      <w:r w:rsidR="00E637B2">
        <w:rPr>
          <w:rFonts w:ascii="Times New Roman" w:eastAsia="Times New Roman" w:hAnsi="Times New Roman" w:cs="Times New Roman"/>
        </w:rPr>
        <w:t>of tracking pounds used</w:t>
      </w:r>
      <w:r w:rsidR="00C72ADA">
        <w:rPr>
          <w:rFonts w:ascii="Times New Roman" w:eastAsia="Times New Roman" w:hAnsi="Times New Roman" w:cs="Times New Roman"/>
        </w:rPr>
        <w:t xml:space="preserve">, pulling commodities from the distributor’s warehouse, </w:t>
      </w:r>
      <w:r w:rsidR="00E637B2">
        <w:rPr>
          <w:rFonts w:ascii="Times New Roman" w:eastAsia="Times New Roman" w:hAnsi="Times New Roman" w:cs="Times New Roman"/>
        </w:rPr>
        <w:t xml:space="preserve">and </w:t>
      </w:r>
      <w:r w:rsidR="00FE4291">
        <w:rPr>
          <w:rFonts w:ascii="Times New Roman" w:eastAsia="Times New Roman" w:hAnsi="Times New Roman" w:cs="Times New Roman"/>
        </w:rPr>
        <w:t>diverting</w:t>
      </w:r>
      <w:r w:rsidR="00E637B2">
        <w:rPr>
          <w:rFonts w:ascii="Times New Roman" w:eastAsia="Times New Roman" w:hAnsi="Times New Roman" w:cs="Times New Roman"/>
        </w:rPr>
        <w:t xml:space="preserve"> commodities to individual school sites to avoid the sweeping of these commodities from our district.  The job will entail all representative duties in the attached job description.  </w:t>
      </w:r>
    </w:p>
    <w:p w14:paraId="00000013" w14:textId="77777777" w:rsidR="004C7097" w:rsidRDefault="004C7097" w:rsidP="0007010A">
      <w:pPr>
        <w:jc w:val="both"/>
        <w:rPr>
          <w:rFonts w:ascii="Times New Roman" w:eastAsia="Times New Roman" w:hAnsi="Times New Roman" w:cs="Times New Roman"/>
          <w:i/>
        </w:rPr>
      </w:pPr>
    </w:p>
    <w:p w14:paraId="00000015" w14:textId="02B1217A" w:rsidR="004C7097" w:rsidRDefault="00096B2B" w:rsidP="0007010A">
      <w:pPr>
        <w:jc w:val="both"/>
        <w:rPr>
          <w:rFonts w:ascii="Times New Roman" w:eastAsia="Times New Roman" w:hAnsi="Times New Roman" w:cs="Times New Roman"/>
          <w:i/>
        </w:rPr>
      </w:pPr>
      <w:r>
        <w:rPr>
          <w:rFonts w:ascii="Times New Roman" w:eastAsia="Times New Roman" w:hAnsi="Times New Roman" w:cs="Times New Roman"/>
          <w:i/>
        </w:rPr>
        <w:t xml:space="preserve">Budget Impact: </w:t>
      </w:r>
      <w:r w:rsidR="00CF650F" w:rsidRPr="00CF650F">
        <w:rPr>
          <w:rFonts w:ascii="Times New Roman" w:eastAsia="Times New Roman" w:hAnsi="Times New Roman" w:cs="Times New Roman"/>
        </w:rPr>
        <w:t>$</w:t>
      </w:r>
      <w:r w:rsidR="001D44AE">
        <w:rPr>
          <w:rFonts w:ascii="Times New Roman" w:eastAsia="Times New Roman" w:hAnsi="Times New Roman" w:cs="Times New Roman"/>
        </w:rPr>
        <w:t>4</w:t>
      </w:r>
      <w:r w:rsidR="002C4386">
        <w:rPr>
          <w:rFonts w:ascii="Times New Roman" w:eastAsia="Times New Roman" w:hAnsi="Times New Roman" w:cs="Times New Roman"/>
        </w:rPr>
        <w:t>,0</w:t>
      </w:r>
      <w:r w:rsidR="00CF650F" w:rsidRPr="00CF650F">
        <w:rPr>
          <w:rFonts w:ascii="Times New Roman" w:eastAsia="Times New Roman" w:hAnsi="Times New Roman" w:cs="Times New Roman"/>
        </w:rPr>
        <w:t>00 annually from Fund 51</w:t>
      </w:r>
    </w:p>
    <w:p w14:paraId="00000016" w14:textId="77777777" w:rsidR="004C7097" w:rsidRDefault="004C7097" w:rsidP="0007010A">
      <w:pPr>
        <w:jc w:val="both"/>
        <w:rPr>
          <w:rFonts w:ascii="Times New Roman" w:eastAsia="Times New Roman" w:hAnsi="Times New Roman" w:cs="Times New Roman"/>
          <w:i/>
        </w:rPr>
      </w:pPr>
    </w:p>
    <w:p w14:paraId="68DB26CF" w14:textId="25D391BD" w:rsidR="00827E58" w:rsidRPr="00827E58" w:rsidRDefault="00096B2B" w:rsidP="0007010A">
      <w:pPr>
        <w:pStyle w:val="Heading3"/>
        <w:spacing w:before="0" w:after="0"/>
        <w:jc w:val="both"/>
        <w:rPr>
          <w:rFonts w:ascii="Times New Roman" w:eastAsia="Times New Roman" w:hAnsi="Times New Roman" w:cs="Times New Roman"/>
        </w:rPr>
      </w:pPr>
      <w:r>
        <w:rPr>
          <w:rFonts w:ascii="Times New Roman" w:eastAsia="Times New Roman" w:hAnsi="Times New Roman" w:cs="Times New Roman"/>
        </w:rPr>
        <w:t>Groups Consulted and Brief Summary of Response:</w:t>
      </w:r>
      <w:r w:rsidR="00FF3D22">
        <w:rPr>
          <w:rFonts w:ascii="Times New Roman" w:eastAsia="Times New Roman" w:hAnsi="Times New Roman" w:cs="Times New Roman"/>
        </w:rPr>
        <w:t xml:space="preserve">  </w:t>
      </w:r>
    </w:p>
    <w:p w14:paraId="364AA504" w14:textId="77777777" w:rsidR="00FF3D22" w:rsidRDefault="00FF3D22" w:rsidP="0007010A">
      <w:pPr>
        <w:pStyle w:val="Heading3"/>
        <w:spacing w:before="0" w:after="0"/>
        <w:jc w:val="both"/>
        <w:rPr>
          <w:rFonts w:ascii="Times New Roman" w:eastAsia="Times New Roman" w:hAnsi="Times New Roman" w:cs="Times New Roman"/>
          <w:b w:val="0"/>
        </w:rPr>
      </w:pPr>
    </w:p>
    <w:p w14:paraId="7B18DF9C" w14:textId="0B6F18A2" w:rsidR="006A2D84" w:rsidRPr="006A2D84" w:rsidRDefault="00E637B2" w:rsidP="006A2D84">
      <w:pPr>
        <w:pStyle w:val="Heading3"/>
        <w:spacing w:before="0" w:after="0"/>
        <w:jc w:val="both"/>
        <w:rPr>
          <w:rFonts w:ascii="Times New Roman" w:eastAsia="Times New Roman" w:hAnsi="Times New Roman" w:cs="Times New Roman"/>
          <w:b w:val="0"/>
        </w:rPr>
      </w:pPr>
      <w:r>
        <w:rPr>
          <w:rFonts w:ascii="Times New Roman" w:eastAsia="Times New Roman" w:hAnsi="Times New Roman" w:cs="Times New Roman"/>
          <w:b w:val="0"/>
        </w:rPr>
        <w:t>C</w:t>
      </w:r>
      <w:r w:rsidR="001D44AE">
        <w:rPr>
          <w:rFonts w:ascii="Times New Roman" w:eastAsia="Times New Roman" w:hAnsi="Times New Roman" w:cs="Times New Roman"/>
          <w:b w:val="0"/>
        </w:rPr>
        <w:t>ommunication with processing broker</w:t>
      </w:r>
      <w:r w:rsidR="006A2D84">
        <w:rPr>
          <w:rFonts w:ascii="Times New Roman" w:eastAsia="Times New Roman" w:hAnsi="Times New Roman" w:cs="Times New Roman"/>
          <w:b w:val="0"/>
        </w:rPr>
        <w:t>s</w:t>
      </w:r>
      <w:r>
        <w:rPr>
          <w:rFonts w:ascii="Times New Roman" w:eastAsia="Times New Roman" w:hAnsi="Times New Roman" w:cs="Times New Roman"/>
          <w:b w:val="0"/>
        </w:rPr>
        <w:t xml:space="preserve"> </w:t>
      </w:r>
      <w:r w:rsidR="001D44AE">
        <w:rPr>
          <w:rFonts w:ascii="Times New Roman" w:eastAsia="Times New Roman" w:hAnsi="Times New Roman" w:cs="Times New Roman"/>
          <w:b w:val="0"/>
        </w:rPr>
        <w:t>and Ky Dept of Ag</w:t>
      </w:r>
      <w:r w:rsidR="006A2D84">
        <w:rPr>
          <w:rFonts w:ascii="Times New Roman" w:eastAsia="Times New Roman" w:hAnsi="Times New Roman" w:cs="Times New Roman"/>
          <w:b w:val="0"/>
        </w:rPr>
        <w:t>riculture</w:t>
      </w:r>
      <w:r w:rsidR="001D44AE">
        <w:rPr>
          <w:rFonts w:ascii="Times New Roman" w:eastAsia="Times New Roman" w:hAnsi="Times New Roman" w:cs="Times New Roman"/>
          <w:b w:val="0"/>
        </w:rPr>
        <w:t xml:space="preserve"> </w:t>
      </w:r>
      <w:r w:rsidR="006A2D84">
        <w:rPr>
          <w:rFonts w:ascii="Times New Roman" w:eastAsia="Times New Roman" w:hAnsi="Times New Roman" w:cs="Times New Roman"/>
          <w:b w:val="0"/>
        </w:rPr>
        <w:t>s</w:t>
      </w:r>
      <w:r w:rsidR="001D44AE">
        <w:rPr>
          <w:rFonts w:ascii="Times New Roman" w:eastAsia="Times New Roman" w:hAnsi="Times New Roman" w:cs="Times New Roman"/>
          <w:b w:val="0"/>
        </w:rPr>
        <w:t>taff indicates that the practice of pulling unused commodities out of the warehouse will not be going away any time soon.  There is pressure from the federal level that will no longer allow the state authority to carry the pounds over to the next school year.  They are forced to sweep the products out of the</w:t>
      </w:r>
      <w:r w:rsidR="00C72ADA">
        <w:rPr>
          <w:rFonts w:ascii="Times New Roman" w:eastAsia="Times New Roman" w:hAnsi="Times New Roman" w:cs="Times New Roman"/>
          <w:b w:val="0"/>
        </w:rPr>
        <w:t xml:space="preserve"> distributor’s</w:t>
      </w:r>
      <w:r w:rsidR="001D44AE">
        <w:rPr>
          <w:rFonts w:ascii="Times New Roman" w:eastAsia="Times New Roman" w:hAnsi="Times New Roman" w:cs="Times New Roman"/>
          <w:b w:val="0"/>
        </w:rPr>
        <w:t xml:space="preserve"> warehouse and re-allocate </w:t>
      </w:r>
      <w:r w:rsidR="00C72ADA">
        <w:rPr>
          <w:rFonts w:ascii="Times New Roman" w:eastAsia="Times New Roman" w:hAnsi="Times New Roman" w:cs="Times New Roman"/>
          <w:b w:val="0"/>
        </w:rPr>
        <w:t xml:space="preserve">to other Kentucky school districts </w:t>
      </w:r>
      <w:r w:rsidR="001D44AE">
        <w:rPr>
          <w:rFonts w:ascii="Times New Roman" w:eastAsia="Times New Roman" w:hAnsi="Times New Roman" w:cs="Times New Roman"/>
          <w:b w:val="0"/>
        </w:rPr>
        <w:t>if the products are not used in a satisfactory time frame</w:t>
      </w:r>
      <w:r w:rsidR="00A63DCA">
        <w:rPr>
          <w:rFonts w:ascii="Times New Roman" w:eastAsia="Times New Roman" w:hAnsi="Times New Roman" w:cs="Times New Roman"/>
          <w:b w:val="0"/>
        </w:rPr>
        <w:t>.</w:t>
      </w:r>
    </w:p>
    <w:p w14:paraId="0000001A" w14:textId="77777777" w:rsidR="004C7097" w:rsidRDefault="004C7097">
      <w:pPr>
        <w:pStyle w:val="Heading3"/>
        <w:spacing w:before="0" w:after="0"/>
        <w:rPr>
          <w:rFonts w:ascii="Times New Roman" w:eastAsia="Times New Roman" w:hAnsi="Times New Roman" w:cs="Times New Roman"/>
        </w:rPr>
      </w:pPr>
    </w:p>
    <w:p w14:paraId="180A37F0" w14:textId="564063C7" w:rsidR="00C114C5" w:rsidRDefault="00096B2B" w:rsidP="00C114C5">
      <w:pPr>
        <w:pStyle w:val="Heading3"/>
        <w:spacing w:before="0" w:after="0"/>
        <w:rPr>
          <w:rFonts w:ascii="Times New Roman" w:eastAsia="Times New Roman" w:hAnsi="Times New Roman" w:cs="Times New Roman"/>
        </w:rPr>
      </w:pPr>
      <w:r>
        <w:rPr>
          <w:rFonts w:ascii="Times New Roman" w:eastAsia="Times New Roman" w:hAnsi="Times New Roman" w:cs="Times New Roman"/>
        </w:rPr>
        <w:t>Superintendent’s Recommendation:</w:t>
      </w:r>
    </w:p>
    <w:p w14:paraId="7F409DA9" w14:textId="6CED4A76" w:rsidR="006E243C" w:rsidRDefault="006E243C" w:rsidP="006E243C"/>
    <w:p w14:paraId="1F829AC9" w14:textId="77777777" w:rsidR="0056066C" w:rsidRPr="0056066C" w:rsidRDefault="0056066C" w:rsidP="0056066C"/>
    <w:p w14:paraId="0000001C" w14:textId="77777777" w:rsidR="004C7097" w:rsidRDefault="004C7097">
      <w:pPr>
        <w:pStyle w:val="Heading3"/>
        <w:spacing w:before="0" w:after="0"/>
        <w:rPr>
          <w:rFonts w:ascii="Times New Roman" w:eastAsia="Times New Roman" w:hAnsi="Times New Roman" w:cs="Times New Roman"/>
        </w:rPr>
      </w:pPr>
    </w:p>
    <w:p w14:paraId="00000023" w14:textId="429E127A" w:rsidR="004C7097" w:rsidRDefault="00096B2B" w:rsidP="00C114C5">
      <w:pPr>
        <w:pStyle w:val="Heading3"/>
        <w:spacing w:before="0" w:after="0"/>
        <w:rPr>
          <w:rFonts w:ascii="Times New Roman" w:eastAsia="Times New Roman" w:hAnsi="Times New Roman" w:cs="Times New Roman"/>
          <w:b w:val="0"/>
        </w:rPr>
      </w:pPr>
      <w:r>
        <w:rPr>
          <w:rFonts w:ascii="Times New Roman" w:eastAsia="Times New Roman" w:hAnsi="Times New Roman" w:cs="Times New Roman"/>
        </w:rPr>
        <w:t>Contact Person(s):</w:t>
      </w:r>
      <w:r w:rsidR="00CF650F">
        <w:rPr>
          <w:rFonts w:ascii="Times New Roman" w:eastAsia="Times New Roman" w:hAnsi="Times New Roman" w:cs="Times New Roman"/>
        </w:rPr>
        <w:t xml:space="preserve">  </w:t>
      </w:r>
      <w:r w:rsidR="00CF650F" w:rsidRPr="00CF650F">
        <w:rPr>
          <w:rFonts w:ascii="Times New Roman" w:eastAsia="Times New Roman" w:hAnsi="Times New Roman" w:cs="Times New Roman"/>
          <w:b w:val="0"/>
        </w:rPr>
        <w:t>Mindy Morrow, Food Service Director</w:t>
      </w:r>
    </w:p>
    <w:p w14:paraId="348B45C5" w14:textId="77777777" w:rsidR="003761A0" w:rsidRPr="00C114C5" w:rsidRDefault="003761A0" w:rsidP="00C114C5"/>
    <w:p w14:paraId="00000024" w14:textId="66F24BDA" w:rsidR="004C7097" w:rsidRDefault="00096B2B">
      <w:pPr>
        <w:rPr>
          <w:rFonts w:ascii="Times New Roman" w:eastAsia="Times New Roman" w:hAnsi="Times New Roman" w:cs="Times New Roman"/>
        </w:rPr>
      </w:pPr>
      <w:r>
        <w:rPr>
          <w:rFonts w:ascii="Times New Roman" w:eastAsia="Times New Roman" w:hAnsi="Times New Roman" w:cs="Times New Roman"/>
        </w:rPr>
        <w:t>_____________________________</w:t>
      </w:r>
    </w:p>
    <w:p w14:paraId="5E4AD305" w14:textId="27E5D81C" w:rsidR="00A63DCA" w:rsidRDefault="00096B2B">
      <w:pPr>
        <w:rPr>
          <w:rFonts w:ascii="Times New Roman" w:eastAsia="Times New Roman" w:hAnsi="Times New Roman" w:cs="Times New Roman"/>
          <w:b/>
        </w:rPr>
      </w:pPr>
      <w:r>
        <w:rPr>
          <w:rFonts w:ascii="Times New Roman" w:eastAsia="Times New Roman" w:hAnsi="Times New Roman" w:cs="Times New Roman"/>
          <w:b/>
        </w:rPr>
        <w:t>Superintendent of Garrard County Schools</w:t>
      </w:r>
    </w:p>
    <w:p w14:paraId="37A07148" w14:textId="77777777" w:rsidR="00A63DCA" w:rsidRPr="00A63DCA" w:rsidRDefault="00A63DCA">
      <w:pPr>
        <w:rPr>
          <w:rFonts w:ascii="Times New Roman" w:eastAsia="Times New Roman" w:hAnsi="Times New Roman" w:cs="Times New Roman"/>
          <w:b/>
        </w:rPr>
      </w:pPr>
    </w:p>
    <w:p w14:paraId="00000028" w14:textId="77777777" w:rsidR="004C7097" w:rsidRDefault="004C7097">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rPr>
          <w:rFonts w:ascii="Times New Roman" w:eastAsia="Times New Roman" w:hAnsi="Times New Roman" w:cs="Times New Roman"/>
          <w:b/>
          <w:color w:val="000000"/>
          <w:sz w:val="4"/>
          <w:szCs w:val="4"/>
        </w:rPr>
      </w:pPr>
    </w:p>
    <w:p w14:paraId="00000029" w14:textId="77777777" w:rsidR="004C7097" w:rsidRDefault="00096B2B">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Please underline the category best describing the item under consideration:</w:t>
      </w:r>
    </w:p>
    <w:p w14:paraId="0000002A" w14:textId="77777777" w:rsidR="004C7097" w:rsidRDefault="004C7097">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both"/>
        <w:rPr>
          <w:rFonts w:ascii="Times New Roman" w:eastAsia="Times New Roman" w:hAnsi="Times New Roman" w:cs="Times New Roman"/>
          <w:b/>
          <w:sz w:val="18"/>
          <w:szCs w:val="18"/>
        </w:rPr>
      </w:pPr>
    </w:p>
    <w:p w14:paraId="0000002D" w14:textId="239880C3" w:rsidR="004C7097" w:rsidRDefault="00096B2B" w:rsidP="00C114C5">
      <w:pPr>
        <w:pBdr>
          <w:top w:val="single" w:sz="4" w:space="1" w:color="000000"/>
          <w:left w:val="single" w:sz="4" w:space="0" w:color="000000"/>
          <w:bottom w:val="single" w:sz="4" w:space="1" w:color="000000"/>
          <w:right w:val="single" w:sz="4" w:space="4" w:color="000000"/>
          <w:between w:val="nil"/>
        </w:pBdr>
        <w:shd w:val="clear" w:color="auto" w:fill="E6E6E6"/>
        <w:tabs>
          <w:tab w:val="left" w:pos="4680"/>
        </w:tabs>
        <w:ind w:left="540" w:hanging="540"/>
        <w:jc w:val="center"/>
        <w:rPr>
          <w:rFonts w:ascii="Times New Roman" w:eastAsia="Times New Roman" w:hAnsi="Times New Roman" w:cs="Times New Roman"/>
          <w:b/>
        </w:rPr>
      </w:pPr>
      <w:r w:rsidRPr="00A519A5">
        <w:rPr>
          <w:rFonts w:ascii="Times New Roman" w:eastAsia="Times New Roman" w:hAnsi="Times New Roman" w:cs="Times New Roman"/>
          <w:b/>
          <w:color w:val="000000"/>
          <w:sz w:val="18"/>
          <w:szCs w:val="18"/>
          <w:u w:val="single"/>
        </w:rPr>
        <w:t>District Innovation</w:t>
      </w:r>
      <w:r>
        <w:rPr>
          <w:rFonts w:ascii="Times New Roman" w:eastAsia="Times New Roman" w:hAnsi="Times New Roman" w:cs="Times New Roman"/>
          <w:b/>
          <w:color w:val="000000"/>
          <w:sz w:val="18"/>
          <w:szCs w:val="18"/>
        </w:rPr>
        <w:t xml:space="preserve">        Strengthening Educators        Family/Community Involvement</w:t>
      </w:r>
      <w:r>
        <w:rPr>
          <w:rFonts w:ascii="Times New Roman" w:eastAsia="Times New Roman" w:hAnsi="Times New Roman" w:cs="Times New Roman"/>
          <w:b/>
          <w:sz w:val="18"/>
          <w:szCs w:val="18"/>
        </w:rPr>
        <w:tab/>
      </w:r>
      <w:r>
        <w:rPr>
          <w:rFonts w:ascii="Times New Roman" w:eastAsia="Times New Roman" w:hAnsi="Times New Roman" w:cs="Times New Roman"/>
          <w:b/>
          <w:color w:val="000000"/>
          <w:sz w:val="18"/>
          <w:szCs w:val="18"/>
        </w:rPr>
        <w:t>Student/Family</w:t>
      </w:r>
      <w:r>
        <w:rPr>
          <w:rFonts w:ascii="Times New Roman" w:eastAsia="Times New Roman" w:hAnsi="Times New Roman" w:cs="Times New Roman"/>
          <w:b/>
          <w:sz w:val="18"/>
          <w:szCs w:val="18"/>
        </w:rPr>
        <w:t xml:space="preserve"> </w:t>
      </w:r>
      <w:r>
        <w:rPr>
          <w:rFonts w:ascii="Times New Roman" w:eastAsia="Times New Roman" w:hAnsi="Times New Roman" w:cs="Times New Roman"/>
          <w:b/>
          <w:color w:val="000000"/>
          <w:sz w:val="18"/>
          <w:szCs w:val="18"/>
        </w:rPr>
        <w:t>Supports</w:t>
      </w:r>
      <w:r>
        <w:rPr>
          <w:rFonts w:ascii="Times New Roman" w:eastAsia="Times New Roman" w:hAnsi="Times New Roman" w:cs="Times New Roman"/>
          <w:b/>
          <w:sz w:val="18"/>
          <w:szCs w:val="18"/>
        </w:rPr>
        <w:t xml:space="preserve"> </w:t>
      </w:r>
      <w:r>
        <w:rPr>
          <w:rFonts w:ascii="Times New Roman" w:eastAsia="Times New Roman" w:hAnsi="Times New Roman" w:cs="Times New Roman"/>
          <w:b/>
          <w:color w:val="000000"/>
          <w:sz w:val="18"/>
          <w:szCs w:val="18"/>
        </w:rPr>
        <w:t>Student Interventions    Coursework Completion   Accountability Reporting</w:t>
      </w:r>
    </w:p>
    <w:sectPr w:rsidR="004C7097" w:rsidSect="00C114C5">
      <w:footerReference w:type="even" r:id="rId6"/>
      <w:footerReference w:type="default" r:id="rId7"/>
      <w:pgSz w:w="12240" w:h="15840"/>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5283" w14:textId="77777777" w:rsidR="00E5132F" w:rsidRDefault="00E5132F">
      <w:r>
        <w:separator/>
      </w:r>
    </w:p>
  </w:endnote>
  <w:endnote w:type="continuationSeparator" w:id="0">
    <w:p w14:paraId="51F0A96D" w14:textId="77777777" w:rsidR="00E5132F" w:rsidRDefault="00E5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4C7097" w:rsidRDefault="00096B2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1" w14:textId="77777777" w:rsidR="004C7097" w:rsidRDefault="004C709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0030C4F1" w:rsidR="004C7097" w:rsidRDefault="00096B2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B2046">
      <w:rPr>
        <w:noProof/>
        <w:color w:val="000000"/>
      </w:rPr>
      <w:t>1</w:t>
    </w:r>
    <w:r>
      <w:rPr>
        <w:color w:val="000000"/>
      </w:rPr>
      <w:fldChar w:fldCharType="end"/>
    </w:r>
  </w:p>
  <w:p w14:paraId="0000002F" w14:textId="77777777" w:rsidR="004C7097" w:rsidRDefault="004C709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E5AA" w14:textId="77777777" w:rsidR="00E5132F" w:rsidRDefault="00E5132F">
      <w:r>
        <w:separator/>
      </w:r>
    </w:p>
  </w:footnote>
  <w:footnote w:type="continuationSeparator" w:id="0">
    <w:p w14:paraId="6961E3FE" w14:textId="77777777" w:rsidR="00E5132F" w:rsidRDefault="00E5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97"/>
    <w:rsid w:val="00007AFA"/>
    <w:rsid w:val="0007010A"/>
    <w:rsid w:val="00096B2B"/>
    <w:rsid w:val="000E783A"/>
    <w:rsid w:val="00144D0D"/>
    <w:rsid w:val="00151B2E"/>
    <w:rsid w:val="00161F6B"/>
    <w:rsid w:val="00176004"/>
    <w:rsid w:val="001D44AE"/>
    <w:rsid w:val="00204B5B"/>
    <w:rsid w:val="00245BE4"/>
    <w:rsid w:val="002C4386"/>
    <w:rsid w:val="003761A0"/>
    <w:rsid w:val="003B2046"/>
    <w:rsid w:val="00463E48"/>
    <w:rsid w:val="004C7097"/>
    <w:rsid w:val="0056066C"/>
    <w:rsid w:val="0069720A"/>
    <w:rsid w:val="006A2D84"/>
    <w:rsid w:val="006D09C4"/>
    <w:rsid w:val="006E243C"/>
    <w:rsid w:val="007260C6"/>
    <w:rsid w:val="007A64A9"/>
    <w:rsid w:val="007D037D"/>
    <w:rsid w:val="00827E58"/>
    <w:rsid w:val="008A7967"/>
    <w:rsid w:val="009075EA"/>
    <w:rsid w:val="00963562"/>
    <w:rsid w:val="00975104"/>
    <w:rsid w:val="00986F54"/>
    <w:rsid w:val="00A519A5"/>
    <w:rsid w:val="00A63DCA"/>
    <w:rsid w:val="00A73CEE"/>
    <w:rsid w:val="00C114C5"/>
    <w:rsid w:val="00C36B3B"/>
    <w:rsid w:val="00C72ADA"/>
    <w:rsid w:val="00CF650F"/>
    <w:rsid w:val="00DE05B0"/>
    <w:rsid w:val="00E5132F"/>
    <w:rsid w:val="00E637B2"/>
    <w:rsid w:val="00FE4291"/>
    <w:rsid w:val="00FE6CA1"/>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FF1A5"/>
  <w15:docId w15:val="{2EF9EAB4-81BF-486A-916B-475BCA2C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tabs>
        <w:tab w:val="left" w:pos="1260"/>
        <w:tab w:val="left" w:pos="1710"/>
        <w:tab w:val="left" w:pos="7020"/>
        <w:tab w:val="left" w:pos="8910"/>
      </w:tabs>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1800" w:after="360"/>
    </w:pPr>
    <w:rPr>
      <w:rFonts w:ascii="Times New Roman" w:eastAsia="Times New Roman" w:hAnsi="Times New Roman" w:cs="Times New Roman"/>
      <w:i/>
      <w:color w:val="000000"/>
      <w:sz w:val="72"/>
      <w:szCs w:val="72"/>
    </w:rPr>
  </w:style>
  <w:style w:type="paragraph" w:styleId="Subtitle">
    <w:name w:val="Subtitle"/>
    <w:basedOn w:val="Normal"/>
    <w:next w:val="Normal"/>
    <w:pPr>
      <w:pBdr>
        <w:top w:val="nil"/>
        <w:left w:val="nil"/>
        <w:bottom w:val="nil"/>
        <w:right w:val="nil"/>
        <w:between w:val="nil"/>
      </w:pBdr>
      <w:spacing w:before="216" w:after="360"/>
      <w:ind w:left="1440" w:hanging="1440"/>
    </w:pPr>
    <w:rPr>
      <w:rFonts w:ascii="Times New Roman" w:eastAsia="Times New Roman" w:hAnsi="Times New Roman" w:cs="Times New Roman"/>
      <w:i/>
      <w:color w:val="000000"/>
      <w:sz w:val="28"/>
      <w:szCs w:val="28"/>
    </w:rPr>
  </w:style>
  <w:style w:type="paragraph" w:styleId="BalloonText">
    <w:name w:val="Balloon Text"/>
    <w:basedOn w:val="Normal"/>
    <w:link w:val="BalloonTextChar"/>
    <w:uiPriority w:val="99"/>
    <w:semiHidden/>
    <w:unhideWhenUsed/>
    <w:rsid w:val="00C36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2142</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E195SCCM</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Stull, Kevin</dc:creator>
  <cp:lastModifiedBy>Stull, Kevin</cp:lastModifiedBy>
  <cp:revision>2</cp:revision>
  <cp:lastPrinted>2025-03-04T22:54:00Z</cp:lastPrinted>
  <dcterms:created xsi:type="dcterms:W3CDTF">2025-03-06T16:01:00Z</dcterms:created>
  <dcterms:modified xsi:type="dcterms:W3CDTF">2025-03-06T16:01:00Z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aa01a46e0ef9a8a7168609ce7fb2351c6b6fbf400bff5a41247a55d17de6c7b9</vt:lpwstr>
  </property>
</Properties>
</file>