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5DFAC975"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3-13T00:00:00Z">
            <w:dateFormat w:val="M/d/yyyy"/>
            <w:lid w:val="en-US"/>
            <w:storeMappedDataAs w:val="dateTime"/>
            <w:calendar w:val="gregorian"/>
          </w:date>
        </w:sdtPr>
        <w:sdtContent>
          <w:r w:rsidR="007A5791">
            <w:rPr>
              <w:rFonts w:asciiTheme="minorHAnsi" w:hAnsiTheme="minorHAnsi" w:cstheme="minorHAnsi"/>
            </w:rPr>
            <w:t>3/13/2025</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150584" w:rsidRDefault="00D072A8" w:rsidP="00D072A8">
      <w:pPr>
        <w:pStyle w:val="NoSpacing"/>
        <w:rPr>
          <w:rFonts w:asciiTheme="minorHAnsi" w:hAnsiTheme="minorHAnsi" w:cstheme="minorHAnsi"/>
          <w:sz w:val="16"/>
          <w:szCs w:val="16"/>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55295CA0" w:rsidR="006F0552" w:rsidRPr="0071011D" w:rsidRDefault="007A5791" w:rsidP="00AB30F5">
          <w:pPr>
            <w:pStyle w:val="NoSpacing"/>
            <w:ind w:left="270"/>
            <w:rPr>
              <w:rFonts w:asciiTheme="minorHAnsi" w:hAnsiTheme="minorHAnsi" w:cstheme="minorHAnsi"/>
            </w:rPr>
          </w:pPr>
          <w:r>
            <w:rPr>
              <w:rFonts w:asciiTheme="minorHAnsi" w:hAnsiTheme="minorHAnsi" w:cstheme="minorHAnsi"/>
            </w:rPr>
            <w:t>Student Services</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4888FD1F" w:rsidR="00DE0B82" w:rsidRPr="0071011D" w:rsidRDefault="007A5791"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4312E85B" w:rsidR="00DE0B82" w:rsidRPr="0071011D" w:rsidRDefault="007A5791" w:rsidP="006F0552">
          <w:pPr>
            <w:pStyle w:val="NoSpacing"/>
            <w:ind w:left="270"/>
            <w:rPr>
              <w:rFonts w:asciiTheme="minorHAnsi" w:hAnsiTheme="minorHAnsi" w:cstheme="minorHAnsi"/>
            </w:rPr>
          </w:pPr>
          <w:r>
            <w:rPr>
              <w:rFonts w:ascii="Calibri" w:hAnsi="Calibri" w:cs="Calibri"/>
              <w:color w:val="000000"/>
            </w:rPr>
            <w:t>Instructional Time 2025-2026 School Year</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6A5094AA" w:rsidR="008A2749" w:rsidRPr="0071011D" w:rsidRDefault="007A5791" w:rsidP="00760BF5">
          <w:pPr>
            <w:pStyle w:val="NoSpacing"/>
            <w:ind w:left="270"/>
            <w:rPr>
              <w:rFonts w:asciiTheme="minorHAnsi" w:hAnsiTheme="minorHAnsi" w:cstheme="minorHAnsi"/>
            </w:rPr>
          </w:pPr>
          <w:r>
            <w:rPr>
              <w:rFonts w:asciiTheme="minorHAnsi" w:hAnsiTheme="minorHAnsi" w:cstheme="minorHAnsi"/>
            </w:rPr>
            <w:t>2025-2026 School Year</w:t>
          </w:r>
        </w:p>
      </w:sdtContent>
    </w:sdt>
    <w:p w14:paraId="5563F292" w14:textId="77777777" w:rsidR="00760BF5" w:rsidRPr="00150584" w:rsidRDefault="00760BF5" w:rsidP="00D072A8">
      <w:pPr>
        <w:pStyle w:val="NoSpacing"/>
        <w:rPr>
          <w:rFonts w:asciiTheme="minorHAnsi" w:hAnsiTheme="minorHAnsi" w:cstheme="minorHAnsi"/>
          <w:b/>
          <w:color w:val="FF0000"/>
          <w:sz w:val="16"/>
          <w:szCs w:val="16"/>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p w14:paraId="03E9A220" w14:textId="5857CA63" w:rsidR="00D072A8" w:rsidRPr="0071011D" w:rsidRDefault="007A5791" w:rsidP="00D072A8">
          <w:pPr>
            <w:pStyle w:val="NoSpacing"/>
            <w:rPr>
              <w:rStyle w:val="PlaceholderText"/>
              <w:rFonts w:asciiTheme="minorHAnsi" w:hAnsiTheme="minorHAnsi" w:cstheme="minorHAnsi"/>
            </w:rPr>
          </w:pPr>
          <w:r>
            <w:rPr>
              <w:rStyle w:val="PlaceholderText"/>
              <w:rFonts w:asciiTheme="minorHAnsi" w:hAnsiTheme="minorHAnsi" w:cstheme="minorHAnsi"/>
            </w:rPr>
            <w:t>Board Policy (s) 8.31 Strategic Plan Connection – World Class Education 1A &amp; 1B</w:t>
          </w:r>
        </w:p>
      </w:sdtContent>
    </w:sdt>
    <w:p w14:paraId="34FD658A" w14:textId="77777777" w:rsidR="00D072A8" w:rsidRPr="00150584" w:rsidRDefault="00D072A8" w:rsidP="00D072A8">
      <w:pPr>
        <w:pStyle w:val="NoSpacing"/>
        <w:rPr>
          <w:rStyle w:val="PlaceholderText"/>
          <w:rFonts w:asciiTheme="minorHAnsi" w:hAnsiTheme="minorHAnsi" w:cstheme="minorHAnsi"/>
          <w:sz w:val="16"/>
          <w:szCs w:val="16"/>
        </w:rPr>
      </w:pPr>
    </w:p>
    <w:p w14:paraId="782D36A5" w14:textId="77777777"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3616436C" w:rsidR="00D072A8" w:rsidRDefault="007A5791" w:rsidP="00D072A8">
          <w:pPr>
            <w:pStyle w:val="NoSpacing"/>
            <w:rPr>
              <w:rFonts w:asciiTheme="minorHAnsi" w:hAnsiTheme="minorHAnsi" w:cstheme="minorHAnsi"/>
            </w:rPr>
          </w:pPr>
          <w:r>
            <w:rPr>
              <w:rFonts w:asciiTheme="minorHAnsi" w:hAnsiTheme="minorHAnsi" w:cstheme="minorHAnsi"/>
            </w:rPr>
            <w:t>Instructional Time for the 2025 – 2026 School Year / 702 KAR 7:125 Pupil Attendance.</w:t>
          </w:r>
        </w:p>
        <w:p w14:paraId="24D2CDE2" w14:textId="77777777" w:rsidR="007A5791" w:rsidRPr="00150584" w:rsidRDefault="007A5791" w:rsidP="00D072A8">
          <w:pPr>
            <w:pStyle w:val="NoSpacing"/>
            <w:rPr>
              <w:rFonts w:asciiTheme="minorHAnsi" w:hAnsiTheme="minorHAnsi" w:cstheme="minorHAnsi"/>
              <w:sz w:val="8"/>
              <w:szCs w:val="8"/>
            </w:rPr>
          </w:pPr>
        </w:p>
        <w:p w14:paraId="7115782A" w14:textId="60052F2B" w:rsidR="007A5791" w:rsidRDefault="007A5791" w:rsidP="00D072A8">
          <w:pPr>
            <w:pStyle w:val="NoSpacing"/>
            <w:rPr>
              <w:rFonts w:asciiTheme="minorHAnsi" w:hAnsiTheme="minorHAnsi" w:cstheme="minorHAnsi"/>
            </w:rPr>
          </w:pPr>
          <w:r>
            <w:rPr>
              <w:rFonts w:asciiTheme="minorHAnsi" w:hAnsiTheme="minorHAnsi" w:cstheme="minorHAnsi"/>
            </w:rPr>
            <w:t xml:space="preserve">The Kentucky Department of Education requires a School Board Order of Approval regarding District instruction. </w:t>
          </w:r>
        </w:p>
        <w:p w14:paraId="18D391D9" w14:textId="77777777" w:rsidR="007A5791" w:rsidRPr="00150584" w:rsidRDefault="007A5791" w:rsidP="00D072A8">
          <w:pPr>
            <w:pStyle w:val="NoSpacing"/>
            <w:rPr>
              <w:rFonts w:asciiTheme="minorHAnsi" w:hAnsiTheme="minorHAnsi" w:cstheme="minorHAnsi"/>
              <w:sz w:val="8"/>
              <w:szCs w:val="8"/>
            </w:rPr>
          </w:pPr>
        </w:p>
        <w:p w14:paraId="55784CCB" w14:textId="6E4F5B26" w:rsidR="007A5791" w:rsidRDefault="007A5791" w:rsidP="00D072A8">
          <w:pPr>
            <w:pStyle w:val="NoSpacing"/>
            <w:rPr>
              <w:rFonts w:asciiTheme="minorHAnsi" w:hAnsiTheme="minorHAnsi" w:cstheme="minorHAnsi"/>
            </w:rPr>
          </w:pPr>
          <w:r>
            <w:rPr>
              <w:rFonts w:asciiTheme="minorHAnsi" w:hAnsiTheme="minorHAnsi" w:cstheme="minorHAnsi"/>
            </w:rPr>
            <w:t xml:space="preserve">The Kentucky Department of Education instructional time. Boone County Schools must have a minimum instructional day of 6 hours and 15 minutes. </w:t>
          </w:r>
        </w:p>
        <w:p w14:paraId="4DAA6818" w14:textId="77777777" w:rsidR="007A5791" w:rsidRPr="00150584" w:rsidRDefault="007A5791" w:rsidP="00D072A8">
          <w:pPr>
            <w:pStyle w:val="NoSpacing"/>
            <w:rPr>
              <w:rFonts w:asciiTheme="minorHAnsi" w:hAnsiTheme="minorHAnsi" w:cstheme="minorHAnsi"/>
              <w:sz w:val="8"/>
              <w:szCs w:val="8"/>
            </w:rPr>
          </w:pPr>
        </w:p>
        <w:p w14:paraId="18F4C122" w14:textId="57B811F4" w:rsidR="007A5791" w:rsidRPr="0071011D" w:rsidRDefault="007A5791" w:rsidP="00D072A8">
          <w:pPr>
            <w:pStyle w:val="NoSpacing"/>
            <w:rPr>
              <w:rFonts w:asciiTheme="minorHAnsi" w:hAnsiTheme="minorHAnsi" w:cstheme="minorHAnsi"/>
            </w:rPr>
          </w:pPr>
          <w:r>
            <w:rPr>
              <w:rFonts w:asciiTheme="minorHAnsi" w:hAnsiTheme="minorHAnsi" w:cstheme="minorHAnsi"/>
            </w:rPr>
            <w:t xml:space="preserve">By increasing </w:t>
          </w:r>
          <w:r w:rsidR="00150584">
            <w:rPr>
              <w:rFonts w:asciiTheme="minorHAnsi" w:hAnsiTheme="minorHAnsi" w:cstheme="minorHAnsi"/>
            </w:rPr>
            <w:t xml:space="preserve">the instructional day an additional 15 minutes, we are bringing continuity to the schools’ instructional schedule allowing for more instructional time for our students during the school day and year. The added time will also allow for additional days of professional development for staff and flexibility within the school calendar. </w:t>
          </w:r>
        </w:p>
      </w:sdtContent>
    </w:sdt>
    <w:p w14:paraId="18A64AD8" w14:textId="77777777" w:rsidR="00D072A8" w:rsidRPr="00150584" w:rsidRDefault="00D072A8" w:rsidP="00D072A8">
      <w:pPr>
        <w:pStyle w:val="NoSpacing"/>
        <w:rPr>
          <w:rFonts w:asciiTheme="minorHAnsi" w:hAnsiTheme="minorHAnsi" w:cstheme="minorHAnsi"/>
          <w:sz w:val="16"/>
          <w:szCs w:val="16"/>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42298F5B" w:rsidR="00D072A8" w:rsidRPr="0071011D" w:rsidRDefault="00150584"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383F76C3" w:rsidR="00DE0B82" w:rsidRPr="0071011D" w:rsidRDefault="00150584"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511F90E0" w:rsidR="00FE1745" w:rsidRPr="0071011D" w:rsidRDefault="00150584"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150584" w:rsidRDefault="00FE1745" w:rsidP="00FE1745">
      <w:pPr>
        <w:pStyle w:val="NoSpacing"/>
        <w:rPr>
          <w:rFonts w:asciiTheme="minorHAnsi" w:hAnsiTheme="minorHAnsi" w:cstheme="minorHAnsi"/>
          <w:b/>
          <w:sz w:val="16"/>
          <w:szCs w:val="16"/>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67FEE4D4" w:rsidR="00FE1745" w:rsidRPr="0071011D" w:rsidRDefault="00150584" w:rsidP="00FE1745">
          <w:pPr>
            <w:pStyle w:val="NoSpacing"/>
            <w:rPr>
              <w:rFonts w:asciiTheme="minorHAnsi" w:hAnsiTheme="minorHAnsi" w:cstheme="minorHAnsi"/>
            </w:rPr>
          </w:pPr>
          <w:r>
            <w:rPr>
              <w:rFonts w:asciiTheme="minorHAnsi" w:hAnsiTheme="minorHAnsi" w:cstheme="minorHAnsi"/>
            </w:rPr>
            <w:t>N/A</w:t>
          </w:r>
        </w:p>
      </w:sdtContent>
    </w:sdt>
    <w:p w14:paraId="3D6A491E" w14:textId="77777777" w:rsidR="000946CC" w:rsidRPr="00150584" w:rsidRDefault="000946CC" w:rsidP="00D072A8">
      <w:pPr>
        <w:pStyle w:val="NoSpacing"/>
        <w:rPr>
          <w:rFonts w:asciiTheme="minorHAnsi" w:hAnsiTheme="minorHAnsi" w:cstheme="minorHAnsi"/>
          <w:sz w:val="16"/>
          <w:szCs w:val="16"/>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155A070B" w:rsidR="00D072A8" w:rsidRDefault="00150584" w:rsidP="00D072A8">
          <w:pPr>
            <w:pStyle w:val="NoSpacing"/>
            <w:rPr>
              <w:rFonts w:asciiTheme="minorHAnsi" w:hAnsiTheme="minorHAnsi" w:cstheme="minorHAnsi"/>
            </w:rPr>
          </w:pPr>
          <w:r>
            <w:rPr>
              <w:rFonts w:asciiTheme="minorHAnsi" w:hAnsiTheme="minorHAnsi" w:cstheme="minorHAnsi"/>
            </w:rPr>
            <w:t xml:space="preserve">I </w:t>
          </w:r>
          <w:r w:rsidRPr="00150584">
            <w:rPr>
              <w:rFonts w:asciiTheme="minorHAnsi" w:hAnsiTheme="minorHAnsi" w:cstheme="minorHAnsi"/>
            </w:rPr>
            <w:t>recommend</w:t>
          </w:r>
          <w:r w:rsidRPr="00150584">
            <w:rPr>
              <w:rFonts w:asciiTheme="minorHAnsi" w:hAnsiTheme="minorHAnsi" w:cstheme="minorHAnsi"/>
            </w:rPr>
            <w:t xml:space="preserve"> approval of </w:t>
          </w:r>
          <w:r w:rsidRPr="00150584">
            <w:rPr>
              <w:rFonts w:asciiTheme="minorHAnsi" w:hAnsiTheme="minorHAnsi" w:cstheme="minorHAnsi"/>
            </w:rPr>
            <w:t>the Instructional</w:t>
          </w:r>
          <w:r w:rsidRPr="00150584">
            <w:rPr>
              <w:rFonts w:asciiTheme="minorHAnsi" w:hAnsiTheme="minorHAnsi" w:cstheme="minorHAnsi"/>
            </w:rPr>
            <w:t xml:space="preserve"> Time for the 2025-2026 School Year, as presented.</w:t>
          </w:r>
        </w:p>
        <w:p w14:paraId="75A944D5" w14:textId="0D248B6C" w:rsidR="00150584" w:rsidRPr="0071011D" w:rsidRDefault="00150584" w:rsidP="00D072A8">
          <w:pPr>
            <w:pStyle w:val="NoSpacing"/>
            <w:rPr>
              <w:rFonts w:asciiTheme="minorHAnsi" w:hAnsiTheme="minorHAnsi" w:cstheme="minorHAnsi"/>
            </w:rPr>
          </w:pPr>
          <w:r>
            <w:rPr>
              <w:rFonts w:asciiTheme="minorHAnsi" w:hAnsiTheme="minorHAnsi" w:cstheme="minorHAnsi"/>
            </w:rPr>
            <w:t>Dr. James Detwiler – Deputy Superintendent / CAO</w:t>
          </w:r>
        </w:p>
      </w:sdtContent>
    </w:sdt>
    <w:p w14:paraId="38848A1A" w14:textId="77777777" w:rsidR="00D072A8" w:rsidRPr="00150584" w:rsidRDefault="00D072A8" w:rsidP="00D072A8">
      <w:pPr>
        <w:pStyle w:val="NoSpacing"/>
        <w:rPr>
          <w:rFonts w:asciiTheme="minorHAnsi" w:hAnsiTheme="minorHAnsi" w:cstheme="minorHAnsi"/>
          <w:sz w:val="16"/>
          <w:szCs w:val="16"/>
        </w:rPr>
      </w:pPr>
    </w:p>
    <w:p w14:paraId="4FB2DF1C" w14:textId="4E057843"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r w:rsidR="00150584">
        <w:rPr>
          <w:rFonts w:asciiTheme="minorHAnsi" w:hAnsiTheme="minorHAnsi" w:cstheme="minorHAnsi"/>
          <w:b/>
        </w:rPr>
        <w:t xml:space="preserve"> </w:t>
      </w:r>
    </w:p>
    <w:sdt>
      <w:sdtPr>
        <w:rPr>
          <w:rFonts w:asciiTheme="minorHAnsi" w:hAnsiTheme="minorHAnsi" w:cstheme="minorHAnsi"/>
        </w:rPr>
        <w:id w:val="-1229372256"/>
        <w:placeholder>
          <w:docPart w:val="2E10778993734DDEAEE7F536FA8984E5"/>
        </w:placeholder>
      </w:sdtPr>
      <w:sdtContent>
        <w:p w14:paraId="1C2622F2" w14:textId="4A6B8DA9" w:rsidR="00D072A8" w:rsidRPr="0071011D" w:rsidRDefault="00150584" w:rsidP="00150584">
          <w:pPr>
            <w:pStyle w:val="NoSpacing"/>
            <w:rPr>
              <w:rFonts w:asciiTheme="minorHAnsi" w:hAnsiTheme="minorHAnsi" w:cstheme="minorHAnsi"/>
            </w:rPr>
          </w:pPr>
          <w:r w:rsidRPr="00150584">
            <w:rPr>
              <w:rFonts w:asciiTheme="minorHAnsi" w:hAnsiTheme="minorHAnsi" w:cstheme="minorHAnsi"/>
            </w:rPr>
            <w:t>Christopher Brauch, Director of Pupil Personnel</w:t>
          </w:r>
          <w:r>
            <w:rPr>
              <w:rFonts w:asciiTheme="minorHAnsi" w:hAnsiTheme="minorHAnsi" w:cstheme="minorHAnsi"/>
            </w:rPr>
            <w:t xml:space="preserve"> and </w:t>
          </w:r>
          <w:r w:rsidRPr="00150584">
            <w:rPr>
              <w:rFonts w:asciiTheme="minorHAnsi" w:hAnsiTheme="minorHAnsi" w:cstheme="minorHAnsi"/>
            </w:rPr>
            <w:t>Kathleen G. Reutman, Executive Director, Student/Community Services</w:t>
          </w:r>
        </w:p>
      </w:sdtContent>
    </w:sdt>
    <w:sectPr w:rsidR="00D072A8" w:rsidRPr="0071011D" w:rsidSect="00150584">
      <w:headerReference w:type="even" r:id="rId8"/>
      <w:headerReference w:type="default" r:id="rId9"/>
      <w:footerReference w:type="even" r:id="rId10"/>
      <w:footerReference w:type="default" r:id="rId11"/>
      <w:headerReference w:type="first" r:id="rId12"/>
      <w:footerReference w:type="first" r:id="rId13"/>
      <w:pgSz w:w="12240" w:h="15840"/>
      <w:pgMar w:top="1008" w:right="720" w:bottom="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1186" w14:textId="77777777" w:rsidR="00FF3D38" w:rsidRDefault="00FF3D38">
      <w:r>
        <w:separator/>
      </w:r>
    </w:p>
  </w:endnote>
  <w:endnote w:type="continuationSeparator" w:id="0">
    <w:p w14:paraId="12DF2450" w14:textId="77777777" w:rsidR="00FF3D38" w:rsidRDefault="00FF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5617" w14:textId="77777777" w:rsidR="00FF3D38" w:rsidRDefault="00FF3D38">
      <w:r>
        <w:separator/>
      </w:r>
    </w:p>
  </w:footnote>
  <w:footnote w:type="continuationSeparator" w:id="0">
    <w:p w14:paraId="5A66BB76" w14:textId="77777777" w:rsidR="00FF3D38" w:rsidRDefault="00FF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184520704" name="Picture 18452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0584"/>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A5791"/>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E5A26"/>
    <w:rsid w:val="00632387"/>
    <w:rsid w:val="007B2151"/>
    <w:rsid w:val="00800B19"/>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2025-03-05T15:55:00Z</dcterms:created>
  <dcterms:modified xsi:type="dcterms:W3CDTF">2025-03-05T15:55:00Z</dcterms:modified>
</cp:coreProperties>
</file>