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C0E6B" w14:textId="77777777" w:rsidR="009843F5" w:rsidRDefault="002729D4">
      <w:pPr>
        <w:jc w:val="center"/>
        <w:rPr>
          <w:b/>
          <w:sz w:val="26"/>
          <w:szCs w:val="26"/>
        </w:rPr>
      </w:pPr>
      <w:bookmarkStart w:id="0" w:name="_GoBack"/>
      <w:bookmarkEnd w:id="0"/>
      <w:r>
        <w:rPr>
          <w:b/>
          <w:sz w:val="26"/>
          <w:szCs w:val="26"/>
        </w:rPr>
        <w:t>Director of Support Services</w:t>
      </w:r>
    </w:p>
    <w:p w14:paraId="331214F6" w14:textId="77777777" w:rsidR="009843F5" w:rsidRDefault="002729D4">
      <w:pPr>
        <w:jc w:val="center"/>
        <w:rPr>
          <w:b/>
          <w:sz w:val="26"/>
          <w:szCs w:val="26"/>
        </w:rPr>
      </w:pPr>
      <w:r>
        <w:rPr>
          <w:b/>
          <w:sz w:val="26"/>
          <w:szCs w:val="26"/>
        </w:rPr>
        <w:t>Board Report - February 2025</w:t>
      </w:r>
    </w:p>
    <w:p w14:paraId="57BADF08" w14:textId="77777777" w:rsidR="009843F5" w:rsidRDefault="002729D4">
      <w:pPr>
        <w:jc w:val="center"/>
        <w:rPr>
          <w:b/>
          <w:sz w:val="26"/>
          <w:szCs w:val="26"/>
        </w:rPr>
      </w:pPr>
      <w:r>
        <w:rPr>
          <w:b/>
          <w:sz w:val="26"/>
          <w:szCs w:val="26"/>
        </w:rPr>
        <w:t>Submitted by Katrina Rechtin</w:t>
      </w:r>
    </w:p>
    <w:p w14:paraId="370B228E" w14:textId="77777777" w:rsidR="009843F5" w:rsidRDefault="009843F5">
      <w:pPr>
        <w:jc w:val="center"/>
        <w:rPr>
          <w:b/>
          <w:sz w:val="26"/>
          <w:szCs w:val="26"/>
        </w:rPr>
      </w:pPr>
    </w:p>
    <w:p w14:paraId="41396399" w14:textId="77777777" w:rsidR="009843F5" w:rsidRDefault="002729D4">
      <w:pPr>
        <w:rPr>
          <w:b/>
          <w:sz w:val="26"/>
          <w:szCs w:val="26"/>
        </w:rPr>
      </w:pPr>
      <w:r>
        <w:rPr>
          <w:b/>
          <w:sz w:val="26"/>
          <w:szCs w:val="26"/>
        </w:rPr>
        <w:t>Director of Pupil Personnel</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843F5" w14:paraId="42C52C40" w14:textId="77777777">
        <w:trPr>
          <w:trHeight w:val="420"/>
        </w:trPr>
        <w:tc>
          <w:tcPr>
            <w:tcW w:w="9360" w:type="dxa"/>
            <w:gridSpan w:val="4"/>
            <w:shd w:val="clear" w:color="auto" w:fill="FFD966"/>
            <w:tcMar>
              <w:top w:w="100" w:type="dxa"/>
              <w:left w:w="100" w:type="dxa"/>
              <w:bottom w:w="100" w:type="dxa"/>
              <w:right w:w="100" w:type="dxa"/>
            </w:tcMar>
          </w:tcPr>
          <w:p w14:paraId="51AEBF65" w14:textId="77777777" w:rsidR="009843F5" w:rsidRDefault="002729D4">
            <w:pPr>
              <w:widowControl w:val="0"/>
              <w:pBdr>
                <w:top w:val="nil"/>
                <w:left w:val="nil"/>
                <w:bottom w:val="nil"/>
                <w:right w:val="nil"/>
                <w:between w:val="nil"/>
              </w:pBdr>
              <w:spacing w:line="240" w:lineRule="auto"/>
              <w:jc w:val="center"/>
              <w:rPr>
                <w:b/>
              </w:rPr>
            </w:pPr>
            <w:r>
              <w:rPr>
                <w:b/>
              </w:rPr>
              <w:t>BISD 2024-25 Enrollment</w:t>
            </w:r>
          </w:p>
          <w:p w14:paraId="37F1653A" w14:textId="77777777" w:rsidR="009843F5" w:rsidRDefault="002729D4">
            <w:pPr>
              <w:widowControl w:val="0"/>
              <w:pBdr>
                <w:top w:val="nil"/>
                <w:left w:val="nil"/>
                <w:bottom w:val="nil"/>
                <w:right w:val="nil"/>
                <w:between w:val="nil"/>
              </w:pBdr>
              <w:spacing w:line="240" w:lineRule="auto"/>
              <w:jc w:val="center"/>
            </w:pPr>
            <w:r>
              <w:t>(Numbers pulled from Infinite Campus on February 11, 2025)</w:t>
            </w:r>
          </w:p>
        </w:tc>
      </w:tr>
      <w:tr w:rsidR="009843F5" w14:paraId="5692F4C6" w14:textId="77777777">
        <w:trPr>
          <w:trHeight w:val="420"/>
        </w:trPr>
        <w:tc>
          <w:tcPr>
            <w:tcW w:w="4680" w:type="dxa"/>
            <w:gridSpan w:val="2"/>
            <w:shd w:val="clear" w:color="auto" w:fill="B7B7B7"/>
            <w:tcMar>
              <w:top w:w="100" w:type="dxa"/>
              <w:left w:w="100" w:type="dxa"/>
              <w:bottom w:w="100" w:type="dxa"/>
              <w:right w:w="100" w:type="dxa"/>
            </w:tcMar>
          </w:tcPr>
          <w:p w14:paraId="213F6659" w14:textId="77777777" w:rsidR="009843F5" w:rsidRDefault="002729D4">
            <w:pPr>
              <w:widowControl w:val="0"/>
              <w:pBdr>
                <w:top w:val="nil"/>
                <w:left w:val="nil"/>
                <w:bottom w:val="nil"/>
                <w:right w:val="nil"/>
                <w:between w:val="nil"/>
              </w:pBdr>
              <w:spacing w:line="240" w:lineRule="auto"/>
              <w:jc w:val="center"/>
              <w:rPr>
                <w:sz w:val="20"/>
                <w:szCs w:val="20"/>
              </w:rPr>
            </w:pPr>
            <w:r>
              <w:rPr>
                <w:sz w:val="20"/>
                <w:szCs w:val="20"/>
              </w:rPr>
              <w:t>GES</w:t>
            </w:r>
          </w:p>
        </w:tc>
        <w:tc>
          <w:tcPr>
            <w:tcW w:w="4680" w:type="dxa"/>
            <w:gridSpan w:val="2"/>
            <w:shd w:val="clear" w:color="auto" w:fill="B7B7B7"/>
            <w:tcMar>
              <w:top w:w="100" w:type="dxa"/>
              <w:left w:w="100" w:type="dxa"/>
              <w:bottom w:w="100" w:type="dxa"/>
              <w:right w:w="100" w:type="dxa"/>
            </w:tcMar>
          </w:tcPr>
          <w:p w14:paraId="184628AB" w14:textId="77777777" w:rsidR="009843F5" w:rsidRDefault="002729D4">
            <w:pPr>
              <w:widowControl w:val="0"/>
              <w:pBdr>
                <w:top w:val="nil"/>
                <w:left w:val="nil"/>
                <w:bottom w:val="nil"/>
                <w:right w:val="nil"/>
                <w:between w:val="nil"/>
              </w:pBdr>
              <w:spacing w:line="240" w:lineRule="auto"/>
              <w:jc w:val="center"/>
              <w:rPr>
                <w:sz w:val="20"/>
                <w:szCs w:val="20"/>
              </w:rPr>
            </w:pPr>
            <w:r>
              <w:rPr>
                <w:sz w:val="20"/>
                <w:szCs w:val="20"/>
              </w:rPr>
              <w:t>BMS/BHS</w:t>
            </w:r>
          </w:p>
        </w:tc>
      </w:tr>
      <w:tr w:rsidR="009843F5" w14:paraId="7DCB6E36" w14:textId="77777777">
        <w:tc>
          <w:tcPr>
            <w:tcW w:w="2340" w:type="dxa"/>
            <w:shd w:val="clear" w:color="auto" w:fill="auto"/>
            <w:tcMar>
              <w:top w:w="100" w:type="dxa"/>
              <w:left w:w="100" w:type="dxa"/>
              <w:bottom w:w="100" w:type="dxa"/>
              <w:right w:w="100" w:type="dxa"/>
            </w:tcMar>
          </w:tcPr>
          <w:p w14:paraId="5EC522CC" w14:textId="77777777" w:rsidR="009843F5" w:rsidRDefault="002729D4">
            <w:pPr>
              <w:widowControl w:val="0"/>
              <w:pBdr>
                <w:top w:val="nil"/>
                <w:left w:val="nil"/>
                <w:bottom w:val="nil"/>
                <w:right w:val="nil"/>
                <w:between w:val="nil"/>
              </w:pBdr>
              <w:spacing w:line="240" w:lineRule="auto"/>
            </w:pPr>
            <w:r>
              <w:t>Preschool</w:t>
            </w:r>
          </w:p>
        </w:tc>
        <w:tc>
          <w:tcPr>
            <w:tcW w:w="2340" w:type="dxa"/>
            <w:shd w:val="clear" w:color="auto" w:fill="auto"/>
            <w:tcMar>
              <w:top w:w="100" w:type="dxa"/>
              <w:left w:w="100" w:type="dxa"/>
              <w:bottom w:w="100" w:type="dxa"/>
              <w:right w:w="100" w:type="dxa"/>
            </w:tcMar>
          </w:tcPr>
          <w:p w14:paraId="4BD4E844" w14:textId="77777777" w:rsidR="009843F5" w:rsidRDefault="002729D4">
            <w:pPr>
              <w:widowControl w:val="0"/>
              <w:pBdr>
                <w:top w:val="nil"/>
                <w:left w:val="nil"/>
                <w:bottom w:val="nil"/>
                <w:right w:val="nil"/>
                <w:between w:val="nil"/>
              </w:pBdr>
              <w:spacing w:line="240" w:lineRule="auto"/>
              <w:rPr>
                <w:sz w:val="18"/>
                <w:szCs w:val="18"/>
              </w:rPr>
            </w:pPr>
            <w:r>
              <w:t>55</w:t>
            </w:r>
          </w:p>
        </w:tc>
        <w:tc>
          <w:tcPr>
            <w:tcW w:w="2340" w:type="dxa"/>
            <w:shd w:val="clear" w:color="auto" w:fill="auto"/>
            <w:tcMar>
              <w:top w:w="100" w:type="dxa"/>
              <w:left w:w="100" w:type="dxa"/>
              <w:bottom w:w="100" w:type="dxa"/>
              <w:right w:w="100" w:type="dxa"/>
            </w:tcMar>
          </w:tcPr>
          <w:p w14:paraId="41DF51B8" w14:textId="77777777" w:rsidR="009843F5" w:rsidRDefault="002729D4">
            <w:pPr>
              <w:widowControl w:val="0"/>
              <w:pBdr>
                <w:top w:val="nil"/>
                <w:left w:val="nil"/>
                <w:bottom w:val="nil"/>
                <w:right w:val="nil"/>
                <w:between w:val="nil"/>
              </w:pBdr>
              <w:spacing w:line="240" w:lineRule="auto"/>
            </w:pPr>
            <w:r>
              <w:t>6</w:t>
            </w:r>
          </w:p>
        </w:tc>
        <w:tc>
          <w:tcPr>
            <w:tcW w:w="2340" w:type="dxa"/>
            <w:shd w:val="clear" w:color="auto" w:fill="auto"/>
            <w:tcMar>
              <w:top w:w="100" w:type="dxa"/>
              <w:left w:w="100" w:type="dxa"/>
              <w:bottom w:w="100" w:type="dxa"/>
              <w:right w:w="100" w:type="dxa"/>
            </w:tcMar>
          </w:tcPr>
          <w:p w14:paraId="2F4ED198" w14:textId="77777777" w:rsidR="009843F5" w:rsidRDefault="002729D4">
            <w:pPr>
              <w:widowControl w:val="0"/>
              <w:pBdr>
                <w:top w:val="nil"/>
                <w:left w:val="nil"/>
                <w:bottom w:val="nil"/>
                <w:right w:val="nil"/>
                <w:between w:val="nil"/>
              </w:pBdr>
              <w:spacing w:line="240" w:lineRule="auto"/>
            </w:pPr>
            <w:r>
              <w:t>29</w:t>
            </w:r>
          </w:p>
        </w:tc>
      </w:tr>
      <w:tr w:rsidR="009843F5" w14:paraId="0001E915" w14:textId="77777777">
        <w:tc>
          <w:tcPr>
            <w:tcW w:w="2340" w:type="dxa"/>
            <w:shd w:val="clear" w:color="auto" w:fill="auto"/>
            <w:tcMar>
              <w:top w:w="100" w:type="dxa"/>
              <w:left w:w="100" w:type="dxa"/>
              <w:bottom w:w="100" w:type="dxa"/>
              <w:right w:w="100" w:type="dxa"/>
            </w:tcMar>
          </w:tcPr>
          <w:p w14:paraId="004FFE17" w14:textId="77777777" w:rsidR="009843F5" w:rsidRDefault="002729D4">
            <w:pPr>
              <w:widowControl w:val="0"/>
              <w:pBdr>
                <w:top w:val="nil"/>
                <w:left w:val="nil"/>
                <w:bottom w:val="nil"/>
                <w:right w:val="nil"/>
                <w:between w:val="nil"/>
              </w:pBdr>
              <w:spacing w:line="240" w:lineRule="auto"/>
            </w:pPr>
            <w:r>
              <w:t>K</w:t>
            </w:r>
          </w:p>
        </w:tc>
        <w:tc>
          <w:tcPr>
            <w:tcW w:w="2340" w:type="dxa"/>
            <w:shd w:val="clear" w:color="auto" w:fill="auto"/>
            <w:tcMar>
              <w:top w:w="100" w:type="dxa"/>
              <w:left w:w="100" w:type="dxa"/>
              <w:bottom w:w="100" w:type="dxa"/>
              <w:right w:w="100" w:type="dxa"/>
            </w:tcMar>
          </w:tcPr>
          <w:p w14:paraId="17D35E32" w14:textId="77777777" w:rsidR="009843F5" w:rsidRDefault="002729D4">
            <w:pPr>
              <w:widowControl w:val="0"/>
              <w:pBdr>
                <w:top w:val="nil"/>
                <w:left w:val="nil"/>
                <w:bottom w:val="nil"/>
                <w:right w:val="nil"/>
                <w:between w:val="nil"/>
              </w:pBdr>
              <w:spacing w:line="240" w:lineRule="auto"/>
            </w:pPr>
            <w:r>
              <w:t>35</w:t>
            </w:r>
          </w:p>
        </w:tc>
        <w:tc>
          <w:tcPr>
            <w:tcW w:w="2340" w:type="dxa"/>
            <w:shd w:val="clear" w:color="auto" w:fill="auto"/>
            <w:tcMar>
              <w:top w:w="100" w:type="dxa"/>
              <w:left w:w="100" w:type="dxa"/>
              <w:bottom w:w="100" w:type="dxa"/>
              <w:right w:w="100" w:type="dxa"/>
            </w:tcMar>
          </w:tcPr>
          <w:p w14:paraId="22D17397" w14:textId="77777777" w:rsidR="009843F5" w:rsidRDefault="002729D4">
            <w:pPr>
              <w:widowControl w:val="0"/>
              <w:pBdr>
                <w:top w:val="nil"/>
                <w:left w:val="nil"/>
                <w:bottom w:val="nil"/>
                <w:right w:val="nil"/>
                <w:between w:val="nil"/>
              </w:pBdr>
              <w:spacing w:line="240" w:lineRule="auto"/>
            </w:pPr>
            <w:r>
              <w:t>7</w:t>
            </w:r>
          </w:p>
        </w:tc>
        <w:tc>
          <w:tcPr>
            <w:tcW w:w="2340" w:type="dxa"/>
            <w:shd w:val="clear" w:color="auto" w:fill="auto"/>
            <w:tcMar>
              <w:top w:w="100" w:type="dxa"/>
              <w:left w:w="100" w:type="dxa"/>
              <w:bottom w:w="100" w:type="dxa"/>
              <w:right w:w="100" w:type="dxa"/>
            </w:tcMar>
          </w:tcPr>
          <w:p w14:paraId="584C3E61" w14:textId="77777777" w:rsidR="009843F5" w:rsidRDefault="002729D4">
            <w:pPr>
              <w:widowControl w:val="0"/>
              <w:pBdr>
                <w:top w:val="nil"/>
                <w:left w:val="nil"/>
                <w:bottom w:val="nil"/>
                <w:right w:val="nil"/>
                <w:between w:val="nil"/>
              </w:pBdr>
              <w:spacing w:line="240" w:lineRule="auto"/>
            </w:pPr>
            <w:r>
              <w:t>34</w:t>
            </w:r>
          </w:p>
        </w:tc>
      </w:tr>
      <w:tr w:rsidR="009843F5" w14:paraId="76C5F24A" w14:textId="77777777">
        <w:tc>
          <w:tcPr>
            <w:tcW w:w="2340" w:type="dxa"/>
            <w:shd w:val="clear" w:color="auto" w:fill="auto"/>
            <w:tcMar>
              <w:top w:w="100" w:type="dxa"/>
              <w:left w:w="100" w:type="dxa"/>
              <w:bottom w:w="100" w:type="dxa"/>
              <w:right w:w="100" w:type="dxa"/>
            </w:tcMar>
          </w:tcPr>
          <w:p w14:paraId="645775F0" w14:textId="77777777" w:rsidR="009843F5" w:rsidRDefault="002729D4">
            <w:pPr>
              <w:widowControl w:val="0"/>
              <w:pBdr>
                <w:top w:val="nil"/>
                <w:left w:val="nil"/>
                <w:bottom w:val="nil"/>
                <w:right w:val="nil"/>
                <w:between w:val="nil"/>
              </w:pBdr>
              <w:spacing w:line="240" w:lineRule="auto"/>
            </w:pPr>
            <w:r>
              <w:t>1</w:t>
            </w:r>
          </w:p>
        </w:tc>
        <w:tc>
          <w:tcPr>
            <w:tcW w:w="2340" w:type="dxa"/>
            <w:shd w:val="clear" w:color="auto" w:fill="auto"/>
            <w:tcMar>
              <w:top w:w="100" w:type="dxa"/>
              <w:left w:w="100" w:type="dxa"/>
              <w:bottom w:w="100" w:type="dxa"/>
              <w:right w:w="100" w:type="dxa"/>
            </w:tcMar>
          </w:tcPr>
          <w:p w14:paraId="0A545195" w14:textId="77777777" w:rsidR="009843F5" w:rsidRDefault="002729D4">
            <w:pPr>
              <w:widowControl w:val="0"/>
              <w:pBdr>
                <w:top w:val="nil"/>
                <w:left w:val="nil"/>
                <w:bottom w:val="nil"/>
                <w:right w:val="nil"/>
                <w:between w:val="nil"/>
              </w:pBdr>
              <w:spacing w:line="240" w:lineRule="auto"/>
            </w:pPr>
            <w:r>
              <w:t>37</w:t>
            </w:r>
          </w:p>
        </w:tc>
        <w:tc>
          <w:tcPr>
            <w:tcW w:w="2340" w:type="dxa"/>
            <w:shd w:val="clear" w:color="auto" w:fill="auto"/>
            <w:tcMar>
              <w:top w:w="100" w:type="dxa"/>
              <w:left w:w="100" w:type="dxa"/>
              <w:bottom w:w="100" w:type="dxa"/>
              <w:right w:w="100" w:type="dxa"/>
            </w:tcMar>
          </w:tcPr>
          <w:p w14:paraId="5FCA76DA" w14:textId="77777777" w:rsidR="009843F5" w:rsidRDefault="002729D4">
            <w:pPr>
              <w:widowControl w:val="0"/>
              <w:pBdr>
                <w:top w:val="nil"/>
                <w:left w:val="nil"/>
                <w:bottom w:val="nil"/>
                <w:right w:val="nil"/>
                <w:between w:val="nil"/>
              </w:pBdr>
              <w:spacing w:line="240" w:lineRule="auto"/>
            </w:pPr>
            <w:r>
              <w:t>8</w:t>
            </w:r>
          </w:p>
        </w:tc>
        <w:tc>
          <w:tcPr>
            <w:tcW w:w="2340" w:type="dxa"/>
            <w:shd w:val="clear" w:color="auto" w:fill="auto"/>
            <w:tcMar>
              <w:top w:w="100" w:type="dxa"/>
              <w:left w:w="100" w:type="dxa"/>
              <w:bottom w:w="100" w:type="dxa"/>
              <w:right w:w="100" w:type="dxa"/>
            </w:tcMar>
          </w:tcPr>
          <w:p w14:paraId="753E6C19" w14:textId="77777777" w:rsidR="009843F5" w:rsidRDefault="002729D4">
            <w:pPr>
              <w:widowControl w:val="0"/>
              <w:pBdr>
                <w:top w:val="nil"/>
                <w:left w:val="nil"/>
                <w:bottom w:val="nil"/>
                <w:right w:val="nil"/>
                <w:between w:val="nil"/>
              </w:pBdr>
              <w:spacing w:line="240" w:lineRule="auto"/>
            </w:pPr>
            <w:r>
              <w:t>26</w:t>
            </w:r>
          </w:p>
        </w:tc>
      </w:tr>
      <w:tr w:rsidR="009843F5" w14:paraId="25D0BE21" w14:textId="77777777">
        <w:tc>
          <w:tcPr>
            <w:tcW w:w="2340" w:type="dxa"/>
            <w:shd w:val="clear" w:color="auto" w:fill="auto"/>
            <w:tcMar>
              <w:top w:w="100" w:type="dxa"/>
              <w:left w:w="100" w:type="dxa"/>
              <w:bottom w:w="100" w:type="dxa"/>
              <w:right w:w="100" w:type="dxa"/>
            </w:tcMar>
          </w:tcPr>
          <w:p w14:paraId="22ED00CA" w14:textId="77777777" w:rsidR="009843F5" w:rsidRDefault="002729D4">
            <w:pPr>
              <w:widowControl w:val="0"/>
              <w:pBdr>
                <w:top w:val="nil"/>
                <w:left w:val="nil"/>
                <w:bottom w:val="nil"/>
                <w:right w:val="nil"/>
                <w:between w:val="nil"/>
              </w:pBdr>
              <w:spacing w:line="240" w:lineRule="auto"/>
            </w:pPr>
            <w:r>
              <w:t>2</w:t>
            </w:r>
          </w:p>
        </w:tc>
        <w:tc>
          <w:tcPr>
            <w:tcW w:w="2340" w:type="dxa"/>
            <w:shd w:val="clear" w:color="auto" w:fill="auto"/>
            <w:tcMar>
              <w:top w:w="100" w:type="dxa"/>
              <w:left w:w="100" w:type="dxa"/>
              <w:bottom w:w="100" w:type="dxa"/>
              <w:right w:w="100" w:type="dxa"/>
            </w:tcMar>
          </w:tcPr>
          <w:p w14:paraId="7943FB41" w14:textId="77777777" w:rsidR="009843F5" w:rsidRDefault="002729D4">
            <w:pPr>
              <w:widowControl w:val="0"/>
              <w:pBdr>
                <w:top w:val="nil"/>
                <w:left w:val="nil"/>
                <w:bottom w:val="nil"/>
                <w:right w:val="nil"/>
                <w:between w:val="nil"/>
              </w:pBdr>
              <w:spacing w:line="240" w:lineRule="auto"/>
            </w:pPr>
            <w:r>
              <w:t>30</w:t>
            </w:r>
          </w:p>
        </w:tc>
        <w:tc>
          <w:tcPr>
            <w:tcW w:w="2340" w:type="dxa"/>
            <w:shd w:val="clear" w:color="auto" w:fill="auto"/>
            <w:tcMar>
              <w:top w:w="100" w:type="dxa"/>
              <w:left w:w="100" w:type="dxa"/>
              <w:bottom w:w="100" w:type="dxa"/>
              <w:right w:w="100" w:type="dxa"/>
            </w:tcMar>
          </w:tcPr>
          <w:p w14:paraId="400ADD75" w14:textId="77777777" w:rsidR="009843F5" w:rsidRDefault="002729D4">
            <w:pPr>
              <w:widowControl w:val="0"/>
              <w:pBdr>
                <w:top w:val="nil"/>
                <w:left w:val="nil"/>
                <w:bottom w:val="nil"/>
                <w:right w:val="nil"/>
                <w:between w:val="nil"/>
              </w:pBdr>
              <w:spacing w:line="240" w:lineRule="auto"/>
            </w:pPr>
            <w:r>
              <w:t>9</w:t>
            </w:r>
          </w:p>
        </w:tc>
        <w:tc>
          <w:tcPr>
            <w:tcW w:w="2340" w:type="dxa"/>
            <w:shd w:val="clear" w:color="auto" w:fill="auto"/>
            <w:tcMar>
              <w:top w:w="100" w:type="dxa"/>
              <w:left w:w="100" w:type="dxa"/>
              <w:bottom w:w="100" w:type="dxa"/>
              <w:right w:w="100" w:type="dxa"/>
            </w:tcMar>
          </w:tcPr>
          <w:p w14:paraId="7BDE9A42" w14:textId="77777777" w:rsidR="009843F5" w:rsidRDefault="002729D4">
            <w:pPr>
              <w:widowControl w:val="0"/>
              <w:pBdr>
                <w:top w:val="nil"/>
                <w:left w:val="nil"/>
                <w:bottom w:val="nil"/>
                <w:right w:val="nil"/>
                <w:between w:val="nil"/>
              </w:pBdr>
              <w:spacing w:line="240" w:lineRule="auto"/>
            </w:pPr>
            <w:r>
              <w:t>57</w:t>
            </w:r>
          </w:p>
        </w:tc>
      </w:tr>
      <w:tr w:rsidR="009843F5" w14:paraId="4347CF5C" w14:textId="77777777">
        <w:tc>
          <w:tcPr>
            <w:tcW w:w="2340" w:type="dxa"/>
            <w:shd w:val="clear" w:color="auto" w:fill="auto"/>
            <w:tcMar>
              <w:top w:w="100" w:type="dxa"/>
              <w:left w:w="100" w:type="dxa"/>
              <w:bottom w:w="100" w:type="dxa"/>
              <w:right w:w="100" w:type="dxa"/>
            </w:tcMar>
          </w:tcPr>
          <w:p w14:paraId="541ABE0C" w14:textId="77777777" w:rsidR="009843F5" w:rsidRDefault="002729D4">
            <w:pPr>
              <w:widowControl w:val="0"/>
              <w:pBdr>
                <w:top w:val="nil"/>
                <w:left w:val="nil"/>
                <w:bottom w:val="nil"/>
                <w:right w:val="nil"/>
                <w:between w:val="nil"/>
              </w:pBdr>
              <w:spacing w:line="240" w:lineRule="auto"/>
            </w:pPr>
            <w:r>
              <w:t>3</w:t>
            </w:r>
          </w:p>
        </w:tc>
        <w:tc>
          <w:tcPr>
            <w:tcW w:w="2340" w:type="dxa"/>
            <w:shd w:val="clear" w:color="auto" w:fill="auto"/>
            <w:tcMar>
              <w:top w:w="100" w:type="dxa"/>
              <w:left w:w="100" w:type="dxa"/>
              <w:bottom w:w="100" w:type="dxa"/>
              <w:right w:w="100" w:type="dxa"/>
            </w:tcMar>
          </w:tcPr>
          <w:p w14:paraId="20F9A5D5" w14:textId="77777777" w:rsidR="009843F5" w:rsidRDefault="002729D4">
            <w:pPr>
              <w:widowControl w:val="0"/>
              <w:pBdr>
                <w:top w:val="nil"/>
                <w:left w:val="nil"/>
                <w:bottom w:val="nil"/>
                <w:right w:val="nil"/>
                <w:between w:val="nil"/>
              </w:pBdr>
              <w:spacing w:line="240" w:lineRule="auto"/>
            </w:pPr>
            <w:r>
              <w:t>32</w:t>
            </w:r>
          </w:p>
        </w:tc>
        <w:tc>
          <w:tcPr>
            <w:tcW w:w="2340" w:type="dxa"/>
            <w:shd w:val="clear" w:color="auto" w:fill="auto"/>
            <w:tcMar>
              <w:top w:w="100" w:type="dxa"/>
              <w:left w:w="100" w:type="dxa"/>
              <w:bottom w:w="100" w:type="dxa"/>
              <w:right w:w="100" w:type="dxa"/>
            </w:tcMar>
          </w:tcPr>
          <w:p w14:paraId="245B9D32" w14:textId="77777777" w:rsidR="009843F5" w:rsidRDefault="002729D4">
            <w:pPr>
              <w:widowControl w:val="0"/>
              <w:pBdr>
                <w:top w:val="nil"/>
                <w:left w:val="nil"/>
                <w:bottom w:val="nil"/>
                <w:right w:val="nil"/>
                <w:between w:val="nil"/>
              </w:pBdr>
              <w:spacing w:line="240" w:lineRule="auto"/>
            </w:pPr>
            <w:r>
              <w:t>10</w:t>
            </w:r>
          </w:p>
        </w:tc>
        <w:tc>
          <w:tcPr>
            <w:tcW w:w="2340" w:type="dxa"/>
            <w:shd w:val="clear" w:color="auto" w:fill="auto"/>
            <w:tcMar>
              <w:top w:w="100" w:type="dxa"/>
              <w:left w:w="100" w:type="dxa"/>
              <w:bottom w:w="100" w:type="dxa"/>
              <w:right w:w="100" w:type="dxa"/>
            </w:tcMar>
          </w:tcPr>
          <w:p w14:paraId="69AA3F35" w14:textId="77777777" w:rsidR="009843F5" w:rsidRDefault="002729D4">
            <w:pPr>
              <w:widowControl w:val="0"/>
              <w:pBdr>
                <w:top w:val="nil"/>
                <w:left w:val="nil"/>
                <w:bottom w:val="nil"/>
                <w:right w:val="nil"/>
                <w:between w:val="nil"/>
              </w:pBdr>
              <w:spacing w:line="240" w:lineRule="auto"/>
            </w:pPr>
            <w:r>
              <w:t>40</w:t>
            </w:r>
          </w:p>
        </w:tc>
      </w:tr>
      <w:tr w:rsidR="009843F5" w14:paraId="483DCBC2" w14:textId="77777777">
        <w:tc>
          <w:tcPr>
            <w:tcW w:w="2340" w:type="dxa"/>
            <w:shd w:val="clear" w:color="auto" w:fill="auto"/>
            <w:tcMar>
              <w:top w:w="100" w:type="dxa"/>
              <w:left w:w="100" w:type="dxa"/>
              <w:bottom w:w="100" w:type="dxa"/>
              <w:right w:w="100" w:type="dxa"/>
            </w:tcMar>
          </w:tcPr>
          <w:p w14:paraId="34EAE6F9" w14:textId="77777777" w:rsidR="009843F5" w:rsidRDefault="002729D4">
            <w:pPr>
              <w:widowControl w:val="0"/>
              <w:pBdr>
                <w:top w:val="nil"/>
                <w:left w:val="nil"/>
                <w:bottom w:val="nil"/>
                <w:right w:val="nil"/>
                <w:between w:val="nil"/>
              </w:pBdr>
              <w:spacing w:line="240" w:lineRule="auto"/>
            </w:pPr>
            <w:r>
              <w:t>4</w:t>
            </w:r>
          </w:p>
        </w:tc>
        <w:tc>
          <w:tcPr>
            <w:tcW w:w="2340" w:type="dxa"/>
            <w:shd w:val="clear" w:color="auto" w:fill="auto"/>
            <w:tcMar>
              <w:top w:w="100" w:type="dxa"/>
              <w:left w:w="100" w:type="dxa"/>
              <w:bottom w:w="100" w:type="dxa"/>
              <w:right w:w="100" w:type="dxa"/>
            </w:tcMar>
          </w:tcPr>
          <w:p w14:paraId="32AB9D2C" w14:textId="77777777" w:rsidR="009843F5" w:rsidRDefault="002729D4">
            <w:pPr>
              <w:widowControl w:val="0"/>
              <w:pBdr>
                <w:top w:val="nil"/>
                <w:left w:val="nil"/>
                <w:bottom w:val="nil"/>
                <w:right w:val="nil"/>
                <w:between w:val="nil"/>
              </w:pBdr>
              <w:spacing w:line="240" w:lineRule="auto"/>
            </w:pPr>
            <w:r>
              <w:t>31</w:t>
            </w:r>
          </w:p>
        </w:tc>
        <w:tc>
          <w:tcPr>
            <w:tcW w:w="2340" w:type="dxa"/>
            <w:shd w:val="clear" w:color="auto" w:fill="auto"/>
            <w:tcMar>
              <w:top w:w="100" w:type="dxa"/>
              <w:left w:w="100" w:type="dxa"/>
              <w:bottom w:w="100" w:type="dxa"/>
              <w:right w:w="100" w:type="dxa"/>
            </w:tcMar>
          </w:tcPr>
          <w:p w14:paraId="7CB97C18" w14:textId="77777777" w:rsidR="009843F5" w:rsidRDefault="002729D4">
            <w:pPr>
              <w:widowControl w:val="0"/>
              <w:pBdr>
                <w:top w:val="nil"/>
                <w:left w:val="nil"/>
                <w:bottom w:val="nil"/>
                <w:right w:val="nil"/>
                <w:between w:val="nil"/>
              </w:pBdr>
              <w:spacing w:line="240" w:lineRule="auto"/>
            </w:pPr>
            <w:r>
              <w:t>11</w:t>
            </w:r>
          </w:p>
        </w:tc>
        <w:tc>
          <w:tcPr>
            <w:tcW w:w="2340" w:type="dxa"/>
            <w:shd w:val="clear" w:color="auto" w:fill="auto"/>
            <w:tcMar>
              <w:top w:w="100" w:type="dxa"/>
              <w:left w:w="100" w:type="dxa"/>
              <w:bottom w:w="100" w:type="dxa"/>
              <w:right w:w="100" w:type="dxa"/>
            </w:tcMar>
          </w:tcPr>
          <w:p w14:paraId="72DAA01F" w14:textId="77777777" w:rsidR="009843F5" w:rsidRDefault="002729D4">
            <w:pPr>
              <w:widowControl w:val="0"/>
              <w:pBdr>
                <w:top w:val="nil"/>
                <w:left w:val="nil"/>
                <w:bottom w:val="nil"/>
                <w:right w:val="nil"/>
                <w:between w:val="nil"/>
              </w:pBdr>
              <w:spacing w:line="240" w:lineRule="auto"/>
            </w:pPr>
            <w:r>
              <w:t>52</w:t>
            </w:r>
          </w:p>
        </w:tc>
      </w:tr>
      <w:tr w:rsidR="009843F5" w14:paraId="51A2D38D" w14:textId="77777777">
        <w:tc>
          <w:tcPr>
            <w:tcW w:w="2340" w:type="dxa"/>
            <w:shd w:val="clear" w:color="auto" w:fill="auto"/>
            <w:tcMar>
              <w:top w:w="100" w:type="dxa"/>
              <w:left w:w="100" w:type="dxa"/>
              <w:bottom w:w="100" w:type="dxa"/>
              <w:right w:w="100" w:type="dxa"/>
            </w:tcMar>
          </w:tcPr>
          <w:p w14:paraId="05BEAD1E" w14:textId="77777777" w:rsidR="009843F5" w:rsidRDefault="002729D4">
            <w:pPr>
              <w:widowControl w:val="0"/>
              <w:pBdr>
                <w:top w:val="nil"/>
                <w:left w:val="nil"/>
                <w:bottom w:val="nil"/>
                <w:right w:val="nil"/>
                <w:between w:val="nil"/>
              </w:pBdr>
              <w:spacing w:line="240" w:lineRule="auto"/>
            </w:pPr>
            <w:r>
              <w:t>5</w:t>
            </w:r>
          </w:p>
        </w:tc>
        <w:tc>
          <w:tcPr>
            <w:tcW w:w="2340" w:type="dxa"/>
            <w:shd w:val="clear" w:color="auto" w:fill="auto"/>
            <w:tcMar>
              <w:top w:w="100" w:type="dxa"/>
              <w:left w:w="100" w:type="dxa"/>
              <w:bottom w:w="100" w:type="dxa"/>
              <w:right w:w="100" w:type="dxa"/>
            </w:tcMar>
          </w:tcPr>
          <w:p w14:paraId="7F0410FE" w14:textId="77777777" w:rsidR="009843F5" w:rsidRDefault="002729D4">
            <w:pPr>
              <w:widowControl w:val="0"/>
              <w:pBdr>
                <w:top w:val="nil"/>
                <w:left w:val="nil"/>
                <w:bottom w:val="nil"/>
                <w:right w:val="nil"/>
                <w:between w:val="nil"/>
              </w:pBdr>
              <w:spacing w:line="240" w:lineRule="auto"/>
            </w:pPr>
            <w:r>
              <w:t>31</w:t>
            </w:r>
          </w:p>
        </w:tc>
        <w:tc>
          <w:tcPr>
            <w:tcW w:w="2340" w:type="dxa"/>
            <w:shd w:val="clear" w:color="auto" w:fill="auto"/>
            <w:tcMar>
              <w:top w:w="100" w:type="dxa"/>
              <w:left w:w="100" w:type="dxa"/>
              <w:bottom w:w="100" w:type="dxa"/>
              <w:right w:w="100" w:type="dxa"/>
            </w:tcMar>
          </w:tcPr>
          <w:p w14:paraId="5A0CC9D9" w14:textId="77777777" w:rsidR="009843F5" w:rsidRDefault="002729D4">
            <w:pPr>
              <w:widowControl w:val="0"/>
              <w:pBdr>
                <w:top w:val="nil"/>
                <w:left w:val="nil"/>
                <w:bottom w:val="nil"/>
                <w:right w:val="nil"/>
                <w:between w:val="nil"/>
              </w:pBdr>
              <w:spacing w:line="240" w:lineRule="auto"/>
            </w:pPr>
            <w:r>
              <w:t>12</w:t>
            </w:r>
          </w:p>
        </w:tc>
        <w:tc>
          <w:tcPr>
            <w:tcW w:w="2340" w:type="dxa"/>
            <w:shd w:val="clear" w:color="auto" w:fill="auto"/>
            <w:tcMar>
              <w:top w:w="100" w:type="dxa"/>
              <w:left w:w="100" w:type="dxa"/>
              <w:bottom w:w="100" w:type="dxa"/>
              <w:right w:w="100" w:type="dxa"/>
            </w:tcMar>
          </w:tcPr>
          <w:p w14:paraId="37A86120" w14:textId="77777777" w:rsidR="009843F5" w:rsidRDefault="002729D4">
            <w:pPr>
              <w:widowControl w:val="0"/>
              <w:pBdr>
                <w:top w:val="nil"/>
                <w:left w:val="nil"/>
                <w:bottom w:val="nil"/>
                <w:right w:val="nil"/>
                <w:between w:val="nil"/>
              </w:pBdr>
              <w:spacing w:line="240" w:lineRule="auto"/>
            </w:pPr>
            <w:r>
              <w:t>57</w:t>
            </w:r>
          </w:p>
        </w:tc>
      </w:tr>
      <w:tr w:rsidR="009843F5" w14:paraId="4867D292" w14:textId="77777777">
        <w:tc>
          <w:tcPr>
            <w:tcW w:w="2340" w:type="dxa"/>
            <w:shd w:val="clear" w:color="auto" w:fill="auto"/>
            <w:tcMar>
              <w:top w:w="100" w:type="dxa"/>
              <w:left w:w="100" w:type="dxa"/>
              <w:bottom w:w="100" w:type="dxa"/>
              <w:right w:w="100" w:type="dxa"/>
            </w:tcMar>
          </w:tcPr>
          <w:p w14:paraId="6E9ABAA3" w14:textId="77777777" w:rsidR="009843F5" w:rsidRDefault="002729D4">
            <w:pPr>
              <w:widowControl w:val="0"/>
              <w:pBdr>
                <w:top w:val="nil"/>
                <w:left w:val="nil"/>
                <w:bottom w:val="nil"/>
                <w:right w:val="nil"/>
                <w:between w:val="nil"/>
              </w:pBdr>
              <w:spacing w:line="240" w:lineRule="auto"/>
            </w:pPr>
            <w:r>
              <w:t xml:space="preserve">Total </w:t>
            </w:r>
          </w:p>
        </w:tc>
        <w:tc>
          <w:tcPr>
            <w:tcW w:w="2340" w:type="dxa"/>
            <w:shd w:val="clear" w:color="auto" w:fill="auto"/>
            <w:tcMar>
              <w:top w:w="100" w:type="dxa"/>
              <w:left w:w="100" w:type="dxa"/>
              <w:bottom w:w="100" w:type="dxa"/>
              <w:right w:w="100" w:type="dxa"/>
            </w:tcMar>
          </w:tcPr>
          <w:p w14:paraId="40F6E711" w14:textId="77777777" w:rsidR="009843F5" w:rsidRDefault="002729D4">
            <w:pPr>
              <w:widowControl w:val="0"/>
              <w:pBdr>
                <w:top w:val="nil"/>
                <w:left w:val="nil"/>
                <w:bottom w:val="nil"/>
                <w:right w:val="nil"/>
                <w:between w:val="nil"/>
              </w:pBdr>
              <w:spacing w:line="240" w:lineRule="auto"/>
              <w:rPr>
                <w:shd w:val="clear" w:color="auto" w:fill="FFD966"/>
              </w:rPr>
            </w:pPr>
            <w:r>
              <w:rPr>
                <w:shd w:val="clear" w:color="auto" w:fill="FFD966"/>
              </w:rPr>
              <w:t>251</w:t>
            </w:r>
          </w:p>
        </w:tc>
        <w:tc>
          <w:tcPr>
            <w:tcW w:w="2340" w:type="dxa"/>
            <w:shd w:val="clear" w:color="auto" w:fill="auto"/>
            <w:tcMar>
              <w:top w:w="100" w:type="dxa"/>
              <w:left w:w="100" w:type="dxa"/>
              <w:bottom w:w="100" w:type="dxa"/>
              <w:right w:w="100" w:type="dxa"/>
            </w:tcMar>
          </w:tcPr>
          <w:p w14:paraId="5B0B47B9" w14:textId="77777777" w:rsidR="009843F5" w:rsidRDefault="002729D4">
            <w:pPr>
              <w:widowControl w:val="0"/>
              <w:pBdr>
                <w:top w:val="nil"/>
                <w:left w:val="nil"/>
                <w:bottom w:val="nil"/>
                <w:right w:val="nil"/>
                <w:between w:val="nil"/>
              </w:pBdr>
              <w:spacing w:line="240" w:lineRule="auto"/>
            </w:pPr>
            <w:r>
              <w:t>Total</w:t>
            </w:r>
          </w:p>
        </w:tc>
        <w:tc>
          <w:tcPr>
            <w:tcW w:w="2340" w:type="dxa"/>
            <w:shd w:val="clear" w:color="auto" w:fill="auto"/>
            <w:tcMar>
              <w:top w:w="100" w:type="dxa"/>
              <w:left w:w="100" w:type="dxa"/>
              <w:bottom w:w="100" w:type="dxa"/>
              <w:right w:w="100" w:type="dxa"/>
            </w:tcMar>
          </w:tcPr>
          <w:p w14:paraId="5ACB6829" w14:textId="77777777" w:rsidR="009843F5" w:rsidRDefault="002729D4">
            <w:pPr>
              <w:widowControl w:val="0"/>
              <w:pBdr>
                <w:top w:val="nil"/>
                <w:left w:val="nil"/>
                <w:bottom w:val="nil"/>
                <w:right w:val="nil"/>
                <w:between w:val="nil"/>
              </w:pBdr>
              <w:spacing w:line="240" w:lineRule="auto"/>
              <w:rPr>
                <w:shd w:val="clear" w:color="auto" w:fill="FFD966"/>
              </w:rPr>
            </w:pPr>
            <w:r>
              <w:rPr>
                <w:shd w:val="clear" w:color="auto" w:fill="FFD966"/>
              </w:rPr>
              <w:t>295</w:t>
            </w:r>
          </w:p>
        </w:tc>
      </w:tr>
    </w:tbl>
    <w:p w14:paraId="52061789" w14:textId="77777777" w:rsidR="009843F5" w:rsidRDefault="002729D4">
      <w:pPr>
        <w:jc w:val="center"/>
        <w:rPr>
          <w:b/>
          <w:shd w:val="clear" w:color="auto" w:fill="FFE599"/>
        </w:rPr>
      </w:pPr>
      <w:r>
        <w:rPr>
          <w:b/>
          <w:shd w:val="clear" w:color="auto" w:fill="FFE599"/>
        </w:rPr>
        <w:t>BISD Total Enrollment Preschool - 12th Grade: 546</w:t>
      </w:r>
    </w:p>
    <w:p w14:paraId="4EC1BD35" w14:textId="77777777" w:rsidR="009843F5" w:rsidRDefault="002729D4">
      <w:pPr>
        <w:jc w:val="center"/>
        <w:rPr>
          <w:b/>
          <w:shd w:val="clear" w:color="auto" w:fill="FFE599"/>
        </w:rPr>
      </w:pPr>
      <w:r>
        <w:rPr>
          <w:b/>
          <w:shd w:val="clear" w:color="auto" w:fill="FFE599"/>
        </w:rPr>
        <w:t>BISD Total Enrolment Kindergarten-12th Grade: 491</w:t>
      </w:r>
    </w:p>
    <w:p w14:paraId="79847D4E" w14:textId="77777777" w:rsidR="009843F5" w:rsidRDefault="002729D4">
      <w:pPr>
        <w:jc w:val="center"/>
        <w:rPr>
          <w:i/>
        </w:rPr>
      </w:pPr>
      <w:r>
        <w:rPr>
          <w:i/>
        </w:rPr>
        <w:t xml:space="preserve">The numbers shown above are based on current enrollments. </w:t>
      </w:r>
    </w:p>
    <w:p w14:paraId="6AC81E7B" w14:textId="77777777" w:rsidR="009843F5" w:rsidRDefault="002729D4">
      <w:pPr>
        <w:jc w:val="center"/>
        <w:rPr>
          <w:b/>
          <w:sz w:val="26"/>
          <w:szCs w:val="26"/>
        </w:rPr>
      </w:pPr>
      <w:r>
        <w:rPr>
          <w:b/>
          <w:sz w:val="26"/>
          <w:szCs w:val="26"/>
        </w:rPr>
        <w:t xml:space="preserve">2024-25 BISD Enrollment Summary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843F5" w14:paraId="45735929" w14:textId="77777777">
        <w:tc>
          <w:tcPr>
            <w:tcW w:w="2340" w:type="dxa"/>
            <w:shd w:val="clear" w:color="auto" w:fill="FFD966"/>
            <w:tcMar>
              <w:top w:w="100" w:type="dxa"/>
              <w:left w:w="100" w:type="dxa"/>
              <w:bottom w:w="100" w:type="dxa"/>
              <w:right w:w="100" w:type="dxa"/>
            </w:tcMar>
          </w:tcPr>
          <w:p w14:paraId="1A464C59" w14:textId="77777777" w:rsidR="009843F5" w:rsidRDefault="002729D4">
            <w:pPr>
              <w:widowControl w:val="0"/>
              <w:spacing w:line="240" w:lineRule="auto"/>
              <w:jc w:val="center"/>
              <w:rPr>
                <w:b/>
              </w:rPr>
            </w:pPr>
            <w:r>
              <w:rPr>
                <w:b/>
              </w:rPr>
              <w:t>Month</w:t>
            </w:r>
          </w:p>
        </w:tc>
        <w:tc>
          <w:tcPr>
            <w:tcW w:w="2340" w:type="dxa"/>
            <w:shd w:val="clear" w:color="auto" w:fill="FFD966"/>
            <w:tcMar>
              <w:top w:w="100" w:type="dxa"/>
              <w:left w:w="100" w:type="dxa"/>
              <w:bottom w:w="100" w:type="dxa"/>
              <w:right w:w="100" w:type="dxa"/>
            </w:tcMar>
          </w:tcPr>
          <w:p w14:paraId="15EBA8F5" w14:textId="77777777" w:rsidR="009843F5" w:rsidRDefault="002729D4">
            <w:pPr>
              <w:widowControl w:val="0"/>
              <w:spacing w:line="240" w:lineRule="auto"/>
              <w:jc w:val="center"/>
              <w:rPr>
                <w:b/>
              </w:rPr>
            </w:pPr>
            <w:r>
              <w:rPr>
                <w:b/>
              </w:rPr>
              <w:t>Grandview Elementary</w:t>
            </w:r>
          </w:p>
        </w:tc>
        <w:tc>
          <w:tcPr>
            <w:tcW w:w="2340" w:type="dxa"/>
            <w:shd w:val="clear" w:color="auto" w:fill="FFD966"/>
            <w:tcMar>
              <w:top w:w="100" w:type="dxa"/>
              <w:left w:w="100" w:type="dxa"/>
              <w:bottom w:w="100" w:type="dxa"/>
              <w:right w:w="100" w:type="dxa"/>
            </w:tcMar>
          </w:tcPr>
          <w:p w14:paraId="0CBD8271" w14:textId="77777777" w:rsidR="009843F5" w:rsidRDefault="002729D4">
            <w:pPr>
              <w:widowControl w:val="0"/>
              <w:spacing w:line="240" w:lineRule="auto"/>
              <w:jc w:val="center"/>
              <w:rPr>
                <w:b/>
              </w:rPr>
            </w:pPr>
            <w:r>
              <w:rPr>
                <w:b/>
              </w:rPr>
              <w:t xml:space="preserve">Bellevue High School </w:t>
            </w:r>
          </w:p>
        </w:tc>
        <w:tc>
          <w:tcPr>
            <w:tcW w:w="2340" w:type="dxa"/>
            <w:shd w:val="clear" w:color="auto" w:fill="FFD966"/>
            <w:tcMar>
              <w:top w:w="100" w:type="dxa"/>
              <w:left w:w="100" w:type="dxa"/>
              <w:bottom w:w="100" w:type="dxa"/>
              <w:right w:w="100" w:type="dxa"/>
            </w:tcMar>
          </w:tcPr>
          <w:p w14:paraId="5D41EECF" w14:textId="77777777" w:rsidR="009843F5" w:rsidRDefault="002729D4">
            <w:pPr>
              <w:widowControl w:val="0"/>
              <w:spacing w:line="240" w:lineRule="auto"/>
              <w:jc w:val="center"/>
              <w:rPr>
                <w:b/>
              </w:rPr>
            </w:pPr>
            <w:r>
              <w:rPr>
                <w:b/>
              </w:rPr>
              <w:t xml:space="preserve">District </w:t>
            </w:r>
          </w:p>
        </w:tc>
      </w:tr>
      <w:tr w:rsidR="009843F5" w14:paraId="4059671E" w14:textId="77777777">
        <w:tc>
          <w:tcPr>
            <w:tcW w:w="2340" w:type="dxa"/>
            <w:shd w:val="clear" w:color="auto" w:fill="auto"/>
            <w:tcMar>
              <w:top w:w="100" w:type="dxa"/>
              <w:left w:w="100" w:type="dxa"/>
              <w:bottom w:w="100" w:type="dxa"/>
              <w:right w:w="100" w:type="dxa"/>
            </w:tcMar>
          </w:tcPr>
          <w:p w14:paraId="75304B30" w14:textId="77777777" w:rsidR="009843F5" w:rsidRDefault="002729D4">
            <w:pPr>
              <w:widowControl w:val="0"/>
              <w:spacing w:line="240" w:lineRule="auto"/>
              <w:jc w:val="center"/>
            </w:pPr>
            <w:r>
              <w:t>End of 23-24 School Year</w:t>
            </w:r>
          </w:p>
        </w:tc>
        <w:tc>
          <w:tcPr>
            <w:tcW w:w="2340" w:type="dxa"/>
            <w:shd w:val="clear" w:color="auto" w:fill="auto"/>
            <w:tcMar>
              <w:top w:w="100" w:type="dxa"/>
              <w:left w:w="100" w:type="dxa"/>
              <w:bottom w:w="100" w:type="dxa"/>
              <w:right w:w="100" w:type="dxa"/>
            </w:tcMar>
          </w:tcPr>
          <w:p w14:paraId="58C173B6" w14:textId="77777777" w:rsidR="009843F5" w:rsidRDefault="002729D4">
            <w:pPr>
              <w:widowControl w:val="0"/>
              <w:spacing w:line="240" w:lineRule="auto"/>
              <w:jc w:val="center"/>
            </w:pPr>
            <w:r>
              <w:t>266</w:t>
            </w:r>
          </w:p>
        </w:tc>
        <w:tc>
          <w:tcPr>
            <w:tcW w:w="2340" w:type="dxa"/>
            <w:shd w:val="clear" w:color="auto" w:fill="auto"/>
            <w:tcMar>
              <w:top w:w="100" w:type="dxa"/>
              <w:left w:w="100" w:type="dxa"/>
              <w:bottom w:w="100" w:type="dxa"/>
              <w:right w:w="100" w:type="dxa"/>
            </w:tcMar>
          </w:tcPr>
          <w:p w14:paraId="1080EFF3" w14:textId="77777777" w:rsidR="009843F5" w:rsidRDefault="002729D4">
            <w:pPr>
              <w:widowControl w:val="0"/>
              <w:spacing w:line="240" w:lineRule="auto"/>
              <w:jc w:val="center"/>
            </w:pPr>
            <w:r>
              <w:t>335</w:t>
            </w:r>
          </w:p>
        </w:tc>
        <w:tc>
          <w:tcPr>
            <w:tcW w:w="2340" w:type="dxa"/>
            <w:shd w:val="clear" w:color="auto" w:fill="CCCCCC"/>
            <w:tcMar>
              <w:top w:w="100" w:type="dxa"/>
              <w:left w:w="100" w:type="dxa"/>
              <w:bottom w:w="100" w:type="dxa"/>
              <w:right w:w="100" w:type="dxa"/>
            </w:tcMar>
          </w:tcPr>
          <w:p w14:paraId="3D820728" w14:textId="77777777" w:rsidR="009843F5" w:rsidRDefault="002729D4">
            <w:pPr>
              <w:widowControl w:val="0"/>
              <w:spacing w:line="240" w:lineRule="auto"/>
              <w:jc w:val="center"/>
              <w:rPr>
                <w:b/>
              </w:rPr>
            </w:pPr>
            <w:r>
              <w:rPr>
                <w:b/>
              </w:rPr>
              <w:t>601</w:t>
            </w:r>
          </w:p>
        </w:tc>
      </w:tr>
      <w:tr w:rsidR="009843F5" w14:paraId="62A1C959" w14:textId="77777777">
        <w:tc>
          <w:tcPr>
            <w:tcW w:w="2340" w:type="dxa"/>
            <w:shd w:val="clear" w:color="auto" w:fill="auto"/>
            <w:tcMar>
              <w:top w:w="100" w:type="dxa"/>
              <w:left w:w="100" w:type="dxa"/>
              <w:bottom w:w="100" w:type="dxa"/>
              <w:right w:w="100" w:type="dxa"/>
            </w:tcMar>
          </w:tcPr>
          <w:p w14:paraId="40D5BEB8" w14:textId="77777777" w:rsidR="009843F5" w:rsidRDefault="002729D4">
            <w:pPr>
              <w:widowControl w:val="0"/>
              <w:spacing w:line="240" w:lineRule="auto"/>
              <w:jc w:val="center"/>
            </w:pPr>
            <w:r>
              <w:t xml:space="preserve">August 2024 </w:t>
            </w:r>
          </w:p>
        </w:tc>
        <w:tc>
          <w:tcPr>
            <w:tcW w:w="2340" w:type="dxa"/>
            <w:shd w:val="clear" w:color="auto" w:fill="auto"/>
            <w:tcMar>
              <w:top w:w="100" w:type="dxa"/>
              <w:left w:w="100" w:type="dxa"/>
              <w:bottom w:w="100" w:type="dxa"/>
              <w:right w:w="100" w:type="dxa"/>
            </w:tcMar>
          </w:tcPr>
          <w:p w14:paraId="630263FF" w14:textId="77777777" w:rsidR="009843F5" w:rsidRDefault="002729D4">
            <w:pPr>
              <w:widowControl w:val="0"/>
              <w:spacing w:line="240" w:lineRule="auto"/>
              <w:jc w:val="center"/>
            </w:pPr>
            <w:r>
              <w:t>256</w:t>
            </w:r>
          </w:p>
        </w:tc>
        <w:tc>
          <w:tcPr>
            <w:tcW w:w="2340" w:type="dxa"/>
            <w:shd w:val="clear" w:color="auto" w:fill="auto"/>
            <w:tcMar>
              <w:top w:w="100" w:type="dxa"/>
              <w:left w:w="100" w:type="dxa"/>
              <w:bottom w:w="100" w:type="dxa"/>
              <w:right w:w="100" w:type="dxa"/>
            </w:tcMar>
          </w:tcPr>
          <w:p w14:paraId="6DC30E97" w14:textId="77777777" w:rsidR="009843F5" w:rsidRDefault="002729D4">
            <w:pPr>
              <w:widowControl w:val="0"/>
              <w:spacing w:line="240" w:lineRule="auto"/>
              <w:jc w:val="center"/>
            </w:pPr>
            <w:r>
              <w:t>318</w:t>
            </w:r>
          </w:p>
        </w:tc>
        <w:tc>
          <w:tcPr>
            <w:tcW w:w="2340" w:type="dxa"/>
            <w:shd w:val="clear" w:color="auto" w:fill="CCCCCC"/>
            <w:tcMar>
              <w:top w:w="100" w:type="dxa"/>
              <w:left w:w="100" w:type="dxa"/>
              <w:bottom w:w="100" w:type="dxa"/>
              <w:right w:w="100" w:type="dxa"/>
            </w:tcMar>
          </w:tcPr>
          <w:p w14:paraId="6F13B8B4" w14:textId="77777777" w:rsidR="009843F5" w:rsidRDefault="002729D4">
            <w:pPr>
              <w:widowControl w:val="0"/>
              <w:spacing w:line="240" w:lineRule="auto"/>
              <w:jc w:val="center"/>
              <w:rPr>
                <w:b/>
              </w:rPr>
            </w:pPr>
            <w:r>
              <w:rPr>
                <w:b/>
              </w:rPr>
              <w:t>574</w:t>
            </w:r>
          </w:p>
        </w:tc>
      </w:tr>
      <w:tr w:rsidR="009843F5" w14:paraId="7B16B661" w14:textId="77777777">
        <w:trPr>
          <w:trHeight w:val="447"/>
        </w:trPr>
        <w:tc>
          <w:tcPr>
            <w:tcW w:w="2340" w:type="dxa"/>
            <w:shd w:val="clear" w:color="auto" w:fill="auto"/>
            <w:tcMar>
              <w:top w:w="100" w:type="dxa"/>
              <w:left w:w="100" w:type="dxa"/>
              <w:bottom w:w="100" w:type="dxa"/>
              <w:right w:w="100" w:type="dxa"/>
            </w:tcMar>
          </w:tcPr>
          <w:p w14:paraId="73B65430" w14:textId="77777777" w:rsidR="009843F5" w:rsidRDefault="002729D4">
            <w:pPr>
              <w:widowControl w:val="0"/>
              <w:spacing w:line="240" w:lineRule="auto"/>
              <w:jc w:val="center"/>
            </w:pPr>
            <w:r>
              <w:t>September 2024</w:t>
            </w:r>
          </w:p>
        </w:tc>
        <w:tc>
          <w:tcPr>
            <w:tcW w:w="2340" w:type="dxa"/>
            <w:shd w:val="clear" w:color="auto" w:fill="auto"/>
            <w:tcMar>
              <w:top w:w="100" w:type="dxa"/>
              <w:left w:w="100" w:type="dxa"/>
              <w:bottom w:w="100" w:type="dxa"/>
              <w:right w:w="100" w:type="dxa"/>
            </w:tcMar>
          </w:tcPr>
          <w:p w14:paraId="34C8B51E" w14:textId="77777777" w:rsidR="009843F5" w:rsidRDefault="002729D4">
            <w:pPr>
              <w:widowControl w:val="0"/>
              <w:spacing w:line="240" w:lineRule="auto"/>
              <w:jc w:val="center"/>
            </w:pPr>
            <w:r>
              <w:t>253</w:t>
            </w:r>
          </w:p>
        </w:tc>
        <w:tc>
          <w:tcPr>
            <w:tcW w:w="2340" w:type="dxa"/>
            <w:shd w:val="clear" w:color="auto" w:fill="auto"/>
            <w:tcMar>
              <w:top w:w="100" w:type="dxa"/>
              <w:left w:w="100" w:type="dxa"/>
              <w:bottom w:w="100" w:type="dxa"/>
              <w:right w:w="100" w:type="dxa"/>
            </w:tcMar>
          </w:tcPr>
          <w:p w14:paraId="12D90729" w14:textId="77777777" w:rsidR="009843F5" w:rsidRDefault="002729D4">
            <w:pPr>
              <w:widowControl w:val="0"/>
              <w:spacing w:line="240" w:lineRule="auto"/>
              <w:jc w:val="center"/>
            </w:pPr>
            <w:r>
              <w:t>307</w:t>
            </w:r>
          </w:p>
        </w:tc>
        <w:tc>
          <w:tcPr>
            <w:tcW w:w="2340" w:type="dxa"/>
            <w:shd w:val="clear" w:color="auto" w:fill="CCCCCC"/>
            <w:tcMar>
              <w:top w:w="100" w:type="dxa"/>
              <w:left w:w="100" w:type="dxa"/>
              <w:bottom w:w="100" w:type="dxa"/>
              <w:right w:w="100" w:type="dxa"/>
            </w:tcMar>
          </w:tcPr>
          <w:p w14:paraId="2AF45968" w14:textId="77777777" w:rsidR="009843F5" w:rsidRDefault="002729D4">
            <w:pPr>
              <w:widowControl w:val="0"/>
              <w:spacing w:line="240" w:lineRule="auto"/>
              <w:jc w:val="center"/>
              <w:rPr>
                <w:b/>
              </w:rPr>
            </w:pPr>
            <w:r>
              <w:rPr>
                <w:b/>
              </w:rPr>
              <w:t>560</w:t>
            </w:r>
          </w:p>
        </w:tc>
      </w:tr>
      <w:tr w:rsidR="009843F5" w14:paraId="510117FB" w14:textId="77777777">
        <w:trPr>
          <w:trHeight w:val="447"/>
        </w:trPr>
        <w:tc>
          <w:tcPr>
            <w:tcW w:w="2340" w:type="dxa"/>
            <w:shd w:val="clear" w:color="auto" w:fill="auto"/>
            <w:tcMar>
              <w:top w:w="100" w:type="dxa"/>
              <w:left w:w="100" w:type="dxa"/>
              <w:bottom w:w="100" w:type="dxa"/>
              <w:right w:w="100" w:type="dxa"/>
            </w:tcMar>
          </w:tcPr>
          <w:p w14:paraId="315FB202" w14:textId="77777777" w:rsidR="009843F5" w:rsidRDefault="002729D4">
            <w:pPr>
              <w:widowControl w:val="0"/>
              <w:spacing w:line="240" w:lineRule="auto"/>
              <w:jc w:val="center"/>
            </w:pPr>
            <w:r>
              <w:t>October 2024</w:t>
            </w:r>
          </w:p>
        </w:tc>
        <w:tc>
          <w:tcPr>
            <w:tcW w:w="2340" w:type="dxa"/>
            <w:shd w:val="clear" w:color="auto" w:fill="auto"/>
            <w:tcMar>
              <w:top w:w="100" w:type="dxa"/>
              <w:left w:w="100" w:type="dxa"/>
              <w:bottom w:w="100" w:type="dxa"/>
              <w:right w:w="100" w:type="dxa"/>
            </w:tcMar>
          </w:tcPr>
          <w:p w14:paraId="3F3CB97D" w14:textId="77777777" w:rsidR="009843F5" w:rsidRDefault="002729D4">
            <w:pPr>
              <w:widowControl w:val="0"/>
              <w:spacing w:line="240" w:lineRule="auto"/>
              <w:jc w:val="center"/>
            </w:pPr>
            <w:r>
              <w:t>252</w:t>
            </w:r>
          </w:p>
        </w:tc>
        <w:tc>
          <w:tcPr>
            <w:tcW w:w="2340" w:type="dxa"/>
            <w:shd w:val="clear" w:color="auto" w:fill="auto"/>
            <w:tcMar>
              <w:top w:w="100" w:type="dxa"/>
              <w:left w:w="100" w:type="dxa"/>
              <w:bottom w:w="100" w:type="dxa"/>
              <w:right w:w="100" w:type="dxa"/>
            </w:tcMar>
          </w:tcPr>
          <w:p w14:paraId="17A4C42F" w14:textId="77777777" w:rsidR="009843F5" w:rsidRDefault="002729D4">
            <w:pPr>
              <w:widowControl w:val="0"/>
              <w:spacing w:line="240" w:lineRule="auto"/>
              <w:jc w:val="center"/>
            </w:pPr>
            <w:r>
              <w:t>301</w:t>
            </w:r>
          </w:p>
        </w:tc>
        <w:tc>
          <w:tcPr>
            <w:tcW w:w="2340" w:type="dxa"/>
            <w:shd w:val="clear" w:color="auto" w:fill="CCCCCC"/>
            <w:tcMar>
              <w:top w:w="100" w:type="dxa"/>
              <w:left w:w="100" w:type="dxa"/>
              <w:bottom w:w="100" w:type="dxa"/>
              <w:right w:w="100" w:type="dxa"/>
            </w:tcMar>
          </w:tcPr>
          <w:p w14:paraId="2706F566" w14:textId="77777777" w:rsidR="009843F5" w:rsidRDefault="002729D4">
            <w:pPr>
              <w:widowControl w:val="0"/>
              <w:spacing w:line="240" w:lineRule="auto"/>
              <w:jc w:val="center"/>
              <w:rPr>
                <w:b/>
              </w:rPr>
            </w:pPr>
            <w:r>
              <w:rPr>
                <w:b/>
              </w:rPr>
              <w:t>553</w:t>
            </w:r>
          </w:p>
        </w:tc>
      </w:tr>
      <w:tr w:rsidR="009843F5" w14:paraId="44E8CDE2" w14:textId="77777777">
        <w:trPr>
          <w:trHeight w:val="447"/>
        </w:trPr>
        <w:tc>
          <w:tcPr>
            <w:tcW w:w="2340" w:type="dxa"/>
            <w:shd w:val="clear" w:color="auto" w:fill="auto"/>
            <w:tcMar>
              <w:top w:w="100" w:type="dxa"/>
              <w:left w:w="100" w:type="dxa"/>
              <w:bottom w:w="100" w:type="dxa"/>
              <w:right w:w="100" w:type="dxa"/>
            </w:tcMar>
          </w:tcPr>
          <w:p w14:paraId="3201CE6D" w14:textId="77777777" w:rsidR="009843F5" w:rsidRDefault="002729D4">
            <w:pPr>
              <w:widowControl w:val="0"/>
              <w:spacing w:line="240" w:lineRule="auto"/>
              <w:jc w:val="center"/>
            </w:pPr>
            <w:r>
              <w:t>November 2024</w:t>
            </w:r>
          </w:p>
        </w:tc>
        <w:tc>
          <w:tcPr>
            <w:tcW w:w="2340" w:type="dxa"/>
            <w:shd w:val="clear" w:color="auto" w:fill="auto"/>
            <w:tcMar>
              <w:top w:w="100" w:type="dxa"/>
              <w:left w:w="100" w:type="dxa"/>
              <w:bottom w:w="100" w:type="dxa"/>
              <w:right w:w="100" w:type="dxa"/>
            </w:tcMar>
          </w:tcPr>
          <w:p w14:paraId="0A590810" w14:textId="77777777" w:rsidR="009843F5" w:rsidRDefault="002729D4">
            <w:pPr>
              <w:widowControl w:val="0"/>
              <w:spacing w:line="240" w:lineRule="auto"/>
              <w:jc w:val="center"/>
            </w:pPr>
            <w:r>
              <w:t>251</w:t>
            </w:r>
          </w:p>
        </w:tc>
        <w:tc>
          <w:tcPr>
            <w:tcW w:w="2340" w:type="dxa"/>
            <w:shd w:val="clear" w:color="auto" w:fill="auto"/>
            <w:tcMar>
              <w:top w:w="100" w:type="dxa"/>
              <w:left w:w="100" w:type="dxa"/>
              <w:bottom w:w="100" w:type="dxa"/>
              <w:right w:w="100" w:type="dxa"/>
            </w:tcMar>
          </w:tcPr>
          <w:p w14:paraId="149706D6" w14:textId="77777777" w:rsidR="009843F5" w:rsidRDefault="002729D4">
            <w:pPr>
              <w:widowControl w:val="0"/>
              <w:spacing w:line="240" w:lineRule="auto"/>
              <w:jc w:val="center"/>
            </w:pPr>
            <w:r>
              <w:t>300</w:t>
            </w:r>
          </w:p>
        </w:tc>
        <w:tc>
          <w:tcPr>
            <w:tcW w:w="2340" w:type="dxa"/>
            <w:shd w:val="clear" w:color="auto" w:fill="CCCCCC"/>
            <w:tcMar>
              <w:top w:w="100" w:type="dxa"/>
              <w:left w:w="100" w:type="dxa"/>
              <w:bottom w:w="100" w:type="dxa"/>
              <w:right w:w="100" w:type="dxa"/>
            </w:tcMar>
          </w:tcPr>
          <w:p w14:paraId="00EDFBFD" w14:textId="77777777" w:rsidR="009843F5" w:rsidRDefault="002729D4">
            <w:pPr>
              <w:widowControl w:val="0"/>
              <w:spacing w:line="240" w:lineRule="auto"/>
              <w:jc w:val="center"/>
              <w:rPr>
                <w:b/>
              </w:rPr>
            </w:pPr>
            <w:r>
              <w:rPr>
                <w:b/>
              </w:rPr>
              <w:t>551</w:t>
            </w:r>
          </w:p>
        </w:tc>
      </w:tr>
      <w:tr w:rsidR="009843F5" w14:paraId="4DDD09CF" w14:textId="77777777">
        <w:trPr>
          <w:trHeight w:val="447"/>
        </w:trPr>
        <w:tc>
          <w:tcPr>
            <w:tcW w:w="2340" w:type="dxa"/>
            <w:shd w:val="clear" w:color="auto" w:fill="auto"/>
            <w:tcMar>
              <w:top w:w="100" w:type="dxa"/>
              <w:left w:w="100" w:type="dxa"/>
              <w:bottom w:w="100" w:type="dxa"/>
              <w:right w:w="100" w:type="dxa"/>
            </w:tcMar>
          </w:tcPr>
          <w:p w14:paraId="322F410D" w14:textId="77777777" w:rsidR="009843F5" w:rsidRDefault="002729D4">
            <w:pPr>
              <w:widowControl w:val="0"/>
              <w:spacing w:line="240" w:lineRule="auto"/>
              <w:jc w:val="center"/>
            </w:pPr>
            <w:r>
              <w:t>December 2024</w:t>
            </w:r>
          </w:p>
        </w:tc>
        <w:tc>
          <w:tcPr>
            <w:tcW w:w="2340" w:type="dxa"/>
            <w:shd w:val="clear" w:color="auto" w:fill="auto"/>
            <w:tcMar>
              <w:top w:w="100" w:type="dxa"/>
              <w:left w:w="100" w:type="dxa"/>
              <w:bottom w:w="100" w:type="dxa"/>
              <w:right w:w="100" w:type="dxa"/>
            </w:tcMar>
          </w:tcPr>
          <w:p w14:paraId="59DF6EE1" w14:textId="77777777" w:rsidR="009843F5" w:rsidRDefault="002729D4">
            <w:pPr>
              <w:widowControl w:val="0"/>
              <w:spacing w:line="240" w:lineRule="auto"/>
              <w:jc w:val="center"/>
            </w:pPr>
            <w:r>
              <w:t>251</w:t>
            </w:r>
          </w:p>
        </w:tc>
        <w:tc>
          <w:tcPr>
            <w:tcW w:w="2340" w:type="dxa"/>
            <w:shd w:val="clear" w:color="auto" w:fill="auto"/>
            <w:tcMar>
              <w:top w:w="100" w:type="dxa"/>
              <w:left w:w="100" w:type="dxa"/>
              <w:bottom w:w="100" w:type="dxa"/>
              <w:right w:w="100" w:type="dxa"/>
            </w:tcMar>
          </w:tcPr>
          <w:p w14:paraId="6BADA1CD" w14:textId="77777777" w:rsidR="009843F5" w:rsidRDefault="002729D4">
            <w:pPr>
              <w:widowControl w:val="0"/>
              <w:spacing w:line="240" w:lineRule="auto"/>
              <w:jc w:val="center"/>
            </w:pPr>
            <w:r>
              <w:t>299</w:t>
            </w:r>
          </w:p>
        </w:tc>
        <w:tc>
          <w:tcPr>
            <w:tcW w:w="2340" w:type="dxa"/>
            <w:shd w:val="clear" w:color="auto" w:fill="CCCCCC"/>
            <w:tcMar>
              <w:top w:w="100" w:type="dxa"/>
              <w:left w:w="100" w:type="dxa"/>
              <w:bottom w:w="100" w:type="dxa"/>
              <w:right w:w="100" w:type="dxa"/>
            </w:tcMar>
          </w:tcPr>
          <w:p w14:paraId="7F251D2B" w14:textId="77777777" w:rsidR="009843F5" w:rsidRDefault="002729D4">
            <w:pPr>
              <w:widowControl w:val="0"/>
              <w:spacing w:line="240" w:lineRule="auto"/>
              <w:jc w:val="center"/>
              <w:rPr>
                <w:b/>
              </w:rPr>
            </w:pPr>
            <w:r>
              <w:rPr>
                <w:b/>
              </w:rPr>
              <w:t>550</w:t>
            </w:r>
          </w:p>
        </w:tc>
      </w:tr>
      <w:tr w:rsidR="009843F5" w14:paraId="60123B00" w14:textId="77777777">
        <w:trPr>
          <w:trHeight w:val="447"/>
        </w:trPr>
        <w:tc>
          <w:tcPr>
            <w:tcW w:w="2340" w:type="dxa"/>
            <w:shd w:val="clear" w:color="auto" w:fill="auto"/>
            <w:tcMar>
              <w:top w:w="100" w:type="dxa"/>
              <w:left w:w="100" w:type="dxa"/>
              <w:bottom w:w="100" w:type="dxa"/>
              <w:right w:w="100" w:type="dxa"/>
            </w:tcMar>
          </w:tcPr>
          <w:p w14:paraId="33CE2889" w14:textId="77777777" w:rsidR="009843F5" w:rsidRDefault="002729D4">
            <w:pPr>
              <w:widowControl w:val="0"/>
              <w:spacing w:line="240" w:lineRule="auto"/>
              <w:jc w:val="center"/>
            </w:pPr>
            <w:r>
              <w:lastRenderedPageBreak/>
              <w:t>January 2025</w:t>
            </w:r>
          </w:p>
        </w:tc>
        <w:tc>
          <w:tcPr>
            <w:tcW w:w="2340" w:type="dxa"/>
            <w:shd w:val="clear" w:color="auto" w:fill="auto"/>
            <w:tcMar>
              <w:top w:w="100" w:type="dxa"/>
              <w:left w:w="100" w:type="dxa"/>
              <w:bottom w:w="100" w:type="dxa"/>
              <w:right w:w="100" w:type="dxa"/>
            </w:tcMar>
          </w:tcPr>
          <w:p w14:paraId="06F5DD8D" w14:textId="77777777" w:rsidR="009843F5" w:rsidRDefault="002729D4">
            <w:pPr>
              <w:widowControl w:val="0"/>
              <w:spacing w:line="240" w:lineRule="auto"/>
              <w:jc w:val="center"/>
            </w:pPr>
            <w:r>
              <w:t>250</w:t>
            </w:r>
          </w:p>
        </w:tc>
        <w:tc>
          <w:tcPr>
            <w:tcW w:w="2340" w:type="dxa"/>
            <w:shd w:val="clear" w:color="auto" w:fill="auto"/>
            <w:tcMar>
              <w:top w:w="100" w:type="dxa"/>
              <w:left w:w="100" w:type="dxa"/>
              <w:bottom w:w="100" w:type="dxa"/>
              <w:right w:w="100" w:type="dxa"/>
            </w:tcMar>
          </w:tcPr>
          <w:p w14:paraId="21410C2B" w14:textId="77777777" w:rsidR="009843F5" w:rsidRDefault="002729D4">
            <w:pPr>
              <w:widowControl w:val="0"/>
              <w:spacing w:line="240" w:lineRule="auto"/>
              <w:jc w:val="center"/>
            </w:pPr>
            <w:r>
              <w:t>297</w:t>
            </w:r>
          </w:p>
        </w:tc>
        <w:tc>
          <w:tcPr>
            <w:tcW w:w="2340" w:type="dxa"/>
            <w:shd w:val="clear" w:color="auto" w:fill="CCCCCC"/>
            <w:tcMar>
              <w:top w:w="100" w:type="dxa"/>
              <w:left w:w="100" w:type="dxa"/>
              <w:bottom w:w="100" w:type="dxa"/>
              <w:right w:w="100" w:type="dxa"/>
            </w:tcMar>
          </w:tcPr>
          <w:p w14:paraId="577C8BF6" w14:textId="77777777" w:rsidR="009843F5" w:rsidRDefault="002729D4">
            <w:pPr>
              <w:widowControl w:val="0"/>
              <w:spacing w:line="240" w:lineRule="auto"/>
              <w:jc w:val="center"/>
              <w:rPr>
                <w:b/>
              </w:rPr>
            </w:pPr>
            <w:r>
              <w:rPr>
                <w:b/>
              </w:rPr>
              <w:t>547</w:t>
            </w:r>
          </w:p>
        </w:tc>
      </w:tr>
      <w:tr w:rsidR="009843F5" w14:paraId="149DCA29" w14:textId="77777777">
        <w:trPr>
          <w:trHeight w:val="447"/>
        </w:trPr>
        <w:tc>
          <w:tcPr>
            <w:tcW w:w="2340" w:type="dxa"/>
            <w:shd w:val="clear" w:color="auto" w:fill="auto"/>
            <w:tcMar>
              <w:top w:w="100" w:type="dxa"/>
              <w:left w:w="100" w:type="dxa"/>
              <w:bottom w:w="100" w:type="dxa"/>
              <w:right w:w="100" w:type="dxa"/>
            </w:tcMar>
          </w:tcPr>
          <w:p w14:paraId="366E58A6" w14:textId="77777777" w:rsidR="009843F5" w:rsidRDefault="002729D4">
            <w:pPr>
              <w:widowControl w:val="0"/>
              <w:spacing w:line="240" w:lineRule="auto"/>
              <w:jc w:val="center"/>
            </w:pPr>
            <w:r>
              <w:t>February 2025</w:t>
            </w:r>
          </w:p>
        </w:tc>
        <w:tc>
          <w:tcPr>
            <w:tcW w:w="2340" w:type="dxa"/>
            <w:shd w:val="clear" w:color="auto" w:fill="auto"/>
            <w:tcMar>
              <w:top w:w="100" w:type="dxa"/>
              <w:left w:w="100" w:type="dxa"/>
              <w:bottom w:w="100" w:type="dxa"/>
              <w:right w:w="100" w:type="dxa"/>
            </w:tcMar>
          </w:tcPr>
          <w:p w14:paraId="424BB67D" w14:textId="77777777" w:rsidR="009843F5" w:rsidRDefault="002729D4">
            <w:pPr>
              <w:widowControl w:val="0"/>
              <w:spacing w:line="240" w:lineRule="auto"/>
              <w:jc w:val="center"/>
            </w:pPr>
            <w:r>
              <w:t>251</w:t>
            </w:r>
          </w:p>
        </w:tc>
        <w:tc>
          <w:tcPr>
            <w:tcW w:w="2340" w:type="dxa"/>
            <w:shd w:val="clear" w:color="auto" w:fill="auto"/>
            <w:tcMar>
              <w:top w:w="100" w:type="dxa"/>
              <w:left w:w="100" w:type="dxa"/>
              <w:bottom w:w="100" w:type="dxa"/>
              <w:right w:w="100" w:type="dxa"/>
            </w:tcMar>
          </w:tcPr>
          <w:p w14:paraId="6DA4BF9C" w14:textId="77777777" w:rsidR="009843F5" w:rsidRDefault="002729D4">
            <w:pPr>
              <w:widowControl w:val="0"/>
              <w:spacing w:line="240" w:lineRule="auto"/>
              <w:jc w:val="center"/>
            </w:pPr>
            <w:r>
              <w:t>295</w:t>
            </w:r>
          </w:p>
        </w:tc>
        <w:tc>
          <w:tcPr>
            <w:tcW w:w="2340" w:type="dxa"/>
            <w:shd w:val="clear" w:color="auto" w:fill="CCCCCC"/>
            <w:tcMar>
              <w:top w:w="100" w:type="dxa"/>
              <w:left w:w="100" w:type="dxa"/>
              <w:bottom w:w="100" w:type="dxa"/>
              <w:right w:w="100" w:type="dxa"/>
            </w:tcMar>
          </w:tcPr>
          <w:p w14:paraId="6457BA95" w14:textId="77777777" w:rsidR="009843F5" w:rsidRDefault="002729D4">
            <w:pPr>
              <w:widowControl w:val="0"/>
              <w:spacing w:line="240" w:lineRule="auto"/>
              <w:jc w:val="center"/>
              <w:rPr>
                <w:b/>
              </w:rPr>
            </w:pPr>
            <w:r>
              <w:rPr>
                <w:b/>
              </w:rPr>
              <w:t>546</w:t>
            </w:r>
          </w:p>
        </w:tc>
      </w:tr>
    </w:tbl>
    <w:p w14:paraId="04614D2E" w14:textId="77777777" w:rsidR="009843F5" w:rsidRDefault="009843F5">
      <w:pPr>
        <w:spacing w:before="240" w:after="240"/>
        <w:rPr>
          <w:shd w:val="clear" w:color="auto" w:fill="FFD966"/>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843F5" w14:paraId="152E5706" w14:textId="77777777">
        <w:trPr>
          <w:trHeight w:val="420"/>
        </w:trPr>
        <w:tc>
          <w:tcPr>
            <w:tcW w:w="9360" w:type="dxa"/>
            <w:gridSpan w:val="3"/>
            <w:shd w:val="clear" w:color="auto" w:fill="FFD966"/>
            <w:tcMar>
              <w:top w:w="100" w:type="dxa"/>
              <w:left w:w="100" w:type="dxa"/>
              <w:bottom w:w="100" w:type="dxa"/>
              <w:right w:w="100" w:type="dxa"/>
            </w:tcMar>
          </w:tcPr>
          <w:p w14:paraId="23DA9FBA" w14:textId="77777777" w:rsidR="009843F5" w:rsidRDefault="002729D4">
            <w:pPr>
              <w:widowControl w:val="0"/>
              <w:spacing w:line="240" w:lineRule="auto"/>
              <w:jc w:val="center"/>
            </w:pPr>
            <w:r>
              <w:t xml:space="preserve">BISD Attendance </w:t>
            </w:r>
          </w:p>
        </w:tc>
      </w:tr>
      <w:tr w:rsidR="009843F5" w14:paraId="4D72524B" w14:textId="77777777">
        <w:tc>
          <w:tcPr>
            <w:tcW w:w="3120" w:type="dxa"/>
            <w:shd w:val="clear" w:color="auto" w:fill="B7B7B7"/>
            <w:tcMar>
              <w:top w:w="100" w:type="dxa"/>
              <w:left w:w="100" w:type="dxa"/>
              <w:bottom w:w="100" w:type="dxa"/>
              <w:right w:w="100" w:type="dxa"/>
            </w:tcMar>
          </w:tcPr>
          <w:p w14:paraId="2DCD3A5A" w14:textId="77777777" w:rsidR="009843F5" w:rsidRDefault="009843F5">
            <w:pPr>
              <w:widowControl w:val="0"/>
              <w:spacing w:line="240" w:lineRule="auto"/>
              <w:jc w:val="center"/>
            </w:pPr>
          </w:p>
        </w:tc>
        <w:tc>
          <w:tcPr>
            <w:tcW w:w="3120" w:type="dxa"/>
            <w:shd w:val="clear" w:color="auto" w:fill="B7B7B7"/>
            <w:tcMar>
              <w:top w:w="100" w:type="dxa"/>
              <w:left w:w="100" w:type="dxa"/>
              <w:bottom w:w="100" w:type="dxa"/>
              <w:right w:w="100" w:type="dxa"/>
            </w:tcMar>
          </w:tcPr>
          <w:p w14:paraId="354458E0" w14:textId="77777777" w:rsidR="009843F5" w:rsidRDefault="002729D4">
            <w:pPr>
              <w:widowControl w:val="0"/>
              <w:spacing w:line="240" w:lineRule="auto"/>
              <w:jc w:val="center"/>
            </w:pPr>
            <w:r>
              <w:t>GES</w:t>
            </w:r>
          </w:p>
        </w:tc>
        <w:tc>
          <w:tcPr>
            <w:tcW w:w="3120" w:type="dxa"/>
            <w:shd w:val="clear" w:color="auto" w:fill="B7B7B7"/>
            <w:tcMar>
              <w:top w:w="100" w:type="dxa"/>
              <w:left w:w="100" w:type="dxa"/>
              <w:bottom w:w="100" w:type="dxa"/>
              <w:right w:w="100" w:type="dxa"/>
            </w:tcMar>
          </w:tcPr>
          <w:p w14:paraId="1A125C79" w14:textId="77777777" w:rsidR="009843F5" w:rsidRDefault="002729D4">
            <w:pPr>
              <w:widowControl w:val="0"/>
              <w:spacing w:line="240" w:lineRule="auto"/>
              <w:jc w:val="center"/>
            </w:pPr>
            <w:r>
              <w:t>BMS/BHS</w:t>
            </w:r>
          </w:p>
        </w:tc>
      </w:tr>
      <w:tr w:rsidR="009843F5" w14:paraId="73ACAD57" w14:textId="77777777">
        <w:tc>
          <w:tcPr>
            <w:tcW w:w="3120" w:type="dxa"/>
            <w:shd w:val="clear" w:color="auto" w:fill="auto"/>
            <w:tcMar>
              <w:top w:w="100" w:type="dxa"/>
              <w:left w:w="100" w:type="dxa"/>
              <w:bottom w:w="100" w:type="dxa"/>
              <w:right w:w="100" w:type="dxa"/>
            </w:tcMar>
          </w:tcPr>
          <w:p w14:paraId="35CBD3E6" w14:textId="77777777" w:rsidR="009843F5" w:rsidRDefault="002729D4">
            <w:pPr>
              <w:widowControl w:val="0"/>
              <w:spacing w:line="240" w:lineRule="auto"/>
              <w:jc w:val="center"/>
            </w:pPr>
            <w:r>
              <w:t>August (8/15-8/31)</w:t>
            </w:r>
          </w:p>
        </w:tc>
        <w:tc>
          <w:tcPr>
            <w:tcW w:w="3120" w:type="dxa"/>
            <w:shd w:val="clear" w:color="auto" w:fill="auto"/>
            <w:tcMar>
              <w:top w:w="100" w:type="dxa"/>
              <w:left w:w="100" w:type="dxa"/>
              <w:bottom w:w="100" w:type="dxa"/>
              <w:right w:w="100" w:type="dxa"/>
            </w:tcMar>
          </w:tcPr>
          <w:p w14:paraId="678CF16C" w14:textId="77777777" w:rsidR="009843F5" w:rsidRDefault="002729D4">
            <w:pPr>
              <w:widowControl w:val="0"/>
              <w:spacing w:line="240" w:lineRule="auto"/>
              <w:jc w:val="center"/>
            </w:pPr>
            <w:r>
              <w:t>95.99%</w:t>
            </w:r>
          </w:p>
        </w:tc>
        <w:tc>
          <w:tcPr>
            <w:tcW w:w="3120" w:type="dxa"/>
            <w:shd w:val="clear" w:color="auto" w:fill="auto"/>
            <w:tcMar>
              <w:top w:w="100" w:type="dxa"/>
              <w:left w:w="100" w:type="dxa"/>
              <w:bottom w:w="100" w:type="dxa"/>
              <w:right w:w="100" w:type="dxa"/>
            </w:tcMar>
          </w:tcPr>
          <w:p w14:paraId="2516B864" w14:textId="77777777" w:rsidR="009843F5" w:rsidRDefault="002729D4">
            <w:pPr>
              <w:widowControl w:val="0"/>
              <w:spacing w:line="240" w:lineRule="auto"/>
              <w:jc w:val="center"/>
            </w:pPr>
            <w:r>
              <w:t>95.23%</w:t>
            </w:r>
          </w:p>
        </w:tc>
      </w:tr>
      <w:tr w:rsidR="009843F5" w14:paraId="129EF5A3" w14:textId="77777777">
        <w:trPr>
          <w:trHeight w:val="327"/>
        </w:trPr>
        <w:tc>
          <w:tcPr>
            <w:tcW w:w="3120" w:type="dxa"/>
            <w:shd w:val="clear" w:color="auto" w:fill="auto"/>
            <w:tcMar>
              <w:top w:w="100" w:type="dxa"/>
              <w:left w:w="100" w:type="dxa"/>
              <w:bottom w:w="100" w:type="dxa"/>
              <w:right w:w="100" w:type="dxa"/>
            </w:tcMar>
          </w:tcPr>
          <w:p w14:paraId="4282DAB7" w14:textId="77777777" w:rsidR="009843F5" w:rsidRDefault="002729D4">
            <w:pPr>
              <w:widowControl w:val="0"/>
              <w:spacing w:line="240" w:lineRule="auto"/>
              <w:jc w:val="center"/>
            </w:pPr>
            <w:r>
              <w:t>September (9/1 - 9/30)</w:t>
            </w:r>
          </w:p>
        </w:tc>
        <w:tc>
          <w:tcPr>
            <w:tcW w:w="3120" w:type="dxa"/>
            <w:shd w:val="clear" w:color="auto" w:fill="auto"/>
            <w:tcMar>
              <w:top w:w="100" w:type="dxa"/>
              <w:left w:w="100" w:type="dxa"/>
              <w:bottom w:w="100" w:type="dxa"/>
              <w:right w:w="100" w:type="dxa"/>
            </w:tcMar>
          </w:tcPr>
          <w:p w14:paraId="310D7EEA" w14:textId="77777777" w:rsidR="009843F5" w:rsidRDefault="002729D4">
            <w:pPr>
              <w:widowControl w:val="0"/>
              <w:spacing w:line="240" w:lineRule="auto"/>
              <w:jc w:val="center"/>
            </w:pPr>
            <w:r>
              <w:t>96.44%</w:t>
            </w:r>
          </w:p>
        </w:tc>
        <w:tc>
          <w:tcPr>
            <w:tcW w:w="3120" w:type="dxa"/>
            <w:shd w:val="clear" w:color="auto" w:fill="auto"/>
            <w:tcMar>
              <w:top w:w="100" w:type="dxa"/>
              <w:left w:w="100" w:type="dxa"/>
              <w:bottom w:w="100" w:type="dxa"/>
              <w:right w:w="100" w:type="dxa"/>
            </w:tcMar>
          </w:tcPr>
          <w:p w14:paraId="6DCAA814" w14:textId="77777777" w:rsidR="009843F5" w:rsidRDefault="002729D4">
            <w:pPr>
              <w:widowControl w:val="0"/>
              <w:spacing w:line="240" w:lineRule="auto"/>
              <w:jc w:val="center"/>
            </w:pPr>
            <w:r>
              <w:t>93.96%</w:t>
            </w:r>
          </w:p>
        </w:tc>
      </w:tr>
      <w:tr w:rsidR="009843F5" w14:paraId="14EEC60D" w14:textId="77777777">
        <w:trPr>
          <w:trHeight w:val="327"/>
        </w:trPr>
        <w:tc>
          <w:tcPr>
            <w:tcW w:w="3120" w:type="dxa"/>
            <w:shd w:val="clear" w:color="auto" w:fill="auto"/>
            <w:tcMar>
              <w:top w:w="100" w:type="dxa"/>
              <w:left w:w="100" w:type="dxa"/>
              <w:bottom w:w="100" w:type="dxa"/>
              <w:right w:w="100" w:type="dxa"/>
            </w:tcMar>
          </w:tcPr>
          <w:p w14:paraId="7742371E" w14:textId="77777777" w:rsidR="009843F5" w:rsidRDefault="002729D4">
            <w:pPr>
              <w:widowControl w:val="0"/>
              <w:spacing w:line="240" w:lineRule="auto"/>
              <w:jc w:val="center"/>
            </w:pPr>
            <w:r>
              <w:t>October (10/1-10/31)</w:t>
            </w:r>
          </w:p>
        </w:tc>
        <w:tc>
          <w:tcPr>
            <w:tcW w:w="3120" w:type="dxa"/>
            <w:shd w:val="clear" w:color="auto" w:fill="auto"/>
            <w:tcMar>
              <w:top w:w="100" w:type="dxa"/>
              <w:left w:w="100" w:type="dxa"/>
              <w:bottom w:w="100" w:type="dxa"/>
              <w:right w:w="100" w:type="dxa"/>
            </w:tcMar>
          </w:tcPr>
          <w:p w14:paraId="42496FFC" w14:textId="77777777" w:rsidR="009843F5" w:rsidRDefault="002729D4">
            <w:pPr>
              <w:widowControl w:val="0"/>
              <w:spacing w:line="240" w:lineRule="auto"/>
              <w:jc w:val="center"/>
            </w:pPr>
            <w:r>
              <w:t>94.39%</w:t>
            </w:r>
          </w:p>
        </w:tc>
        <w:tc>
          <w:tcPr>
            <w:tcW w:w="3120" w:type="dxa"/>
            <w:shd w:val="clear" w:color="auto" w:fill="auto"/>
            <w:tcMar>
              <w:top w:w="100" w:type="dxa"/>
              <w:left w:w="100" w:type="dxa"/>
              <w:bottom w:w="100" w:type="dxa"/>
              <w:right w:w="100" w:type="dxa"/>
            </w:tcMar>
          </w:tcPr>
          <w:p w14:paraId="1659FA94" w14:textId="77777777" w:rsidR="009843F5" w:rsidRDefault="002729D4">
            <w:pPr>
              <w:widowControl w:val="0"/>
              <w:spacing w:line="240" w:lineRule="auto"/>
              <w:jc w:val="center"/>
            </w:pPr>
            <w:r>
              <w:t>92.08%</w:t>
            </w:r>
          </w:p>
        </w:tc>
      </w:tr>
      <w:tr w:rsidR="009843F5" w14:paraId="17C5BFF0" w14:textId="77777777">
        <w:trPr>
          <w:trHeight w:val="327"/>
        </w:trPr>
        <w:tc>
          <w:tcPr>
            <w:tcW w:w="3120" w:type="dxa"/>
            <w:shd w:val="clear" w:color="auto" w:fill="auto"/>
            <w:tcMar>
              <w:top w:w="100" w:type="dxa"/>
              <w:left w:w="100" w:type="dxa"/>
              <w:bottom w:w="100" w:type="dxa"/>
              <w:right w:w="100" w:type="dxa"/>
            </w:tcMar>
          </w:tcPr>
          <w:p w14:paraId="2730A2BC" w14:textId="77777777" w:rsidR="009843F5" w:rsidRDefault="002729D4">
            <w:pPr>
              <w:widowControl w:val="0"/>
              <w:spacing w:line="240" w:lineRule="auto"/>
              <w:jc w:val="center"/>
            </w:pPr>
            <w:r>
              <w:t>November (11/1-11/30)</w:t>
            </w:r>
          </w:p>
        </w:tc>
        <w:tc>
          <w:tcPr>
            <w:tcW w:w="3120" w:type="dxa"/>
            <w:shd w:val="clear" w:color="auto" w:fill="auto"/>
            <w:tcMar>
              <w:top w:w="100" w:type="dxa"/>
              <w:left w:w="100" w:type="dxa"/>
              <w:bottom w:w="100" w:type="dxa"/>
              <w:right w:w="100" w:type="dxa"/>
            </w:tcMar>
          </w:tcPr>
          <w:p w14:paraId="0FDFE11D" w14:textId="77777777" w:rsidR="009843F5" w:rsidRDefault="002729D4">
            <w:pPr>
              <w:widowControl w:val="0"/>
              <w:spacing w:line="240" w:lineRule="auto"/>
              <w:jc w:val="center"/>
            </w:pPr>
            <w:r>
              <w:t>94.49%</w:t>
            </w:r>
          </w:p>
        </w:tc>
        <w:tc>
          <w:tcPr>
            <w:tcW w:w="3120" w:type="dxa"/>
            <w:shd w:val="clear" w:color="auto" w:fill="auto"/>
            <w:tcMar>
              <w:top w:w="100" w:type="dxa"/>
              <w:left w:w="100" w:type="dxa"/>
              <w:bottom w:w="100" w:type="dxa"/>
              <w:right w:w="100" w:type="dxa"/>
            </w:tcMar>
          </w:tcPr>
          <w:p w14:paraId="1ACBCEB5" w14:textId="77777777" w:rsidR="009843F5" w:rsidRDefault="002729D4">
            <w:pPr>
              <w:widowControl w:val="0"/>
              <w:spacing w:line="240" w:lineRule="auto"/>
              <w:jc w:val="center"/>
            </w:pPr>
            <w:r>
              <w:t>92.37%</w:t>
            </w:r>
          </w:p>
        </w:tc>
      </w:tr>
      <w:tr w:rsidR="009843F5" w14:paraId="35091DAC" w14:textId="77777777">
        <w:trPr>
          <w:trHeight w:val="327"/>
        </w:trPr>
        <w:tc>
          <w:tcPr>
            <w:tcW w:w="3120" w:type="dxa"/>
            <w:shd w:val="clear" w:color="auto" w:fill="auto"/>
            <w:tcMar>
              <w:top w:w="100" w:type="dxa"/>
              <w:left w:w="100" w:type="dxa"/>
              <w:bottom w:w="100" w:type="dxa"/>
              <w:right w:w="100" w:type="dxa"/>
            </w:tcMar>
          </w:tcPr>
          <w:p w14:paraId="186106EC" w14:textId="77777777" w:rsidR="009843F5" w:rsidRDefault="002729D4">
            <w:pPr>
              <w:widowControl w:val="0"/>
              <w:spacing w:line="240" w:lineRule="auto"/>
              <w:jc w:val="center"/>
            </w:pPr>
            <w:r>
              <w:t>December (12/1-12/20)</w:t>
            </w:r>
          </w:p>
        </w:tc>
        <w:tc>
          <w:tcPr>
            <w:tcW w:w="3120" w:type="dxa"/>
            <w:shd w:val="clear" w:color="auto" w:fill="auto"/>
            <w:tcMar>
              <w:top w:w="100" w:type="dxa"/>
              <w:left w:w="100" w:type="dxa"/>
              <w:bottom w:w="100" w:type="dxa"/>
              <w:right w:w="100" w:type="dxa"/>
            </w:tcMar>
          </w:tcPr>
          <w:p w14:paraId="5D535011" w14:textId="77777777" w:rsidR="009843F5" w:rsidRDefault="002729D4">
            <w:pPr>
              <w:widowControl w:val="0"/>
              <w:spacing w:line="240" w:lineRule="auto"/>
              <w:jc w:val="center"/>
            </w:pPr>
            <w:r>
              <w:t>93.68%</w:t>
            </w:r>
          </w:p>
        </w:tc>
        <w:tc>
          <w:tcPr>
            <w:tcW w:w="3120" w:type="dxa"/>
            <w:shd w:val="clear" w:color="auto" w:fill="auto"/>
            <w:tcMar>
              <w:top w:w="100" w:type="dxa"/>
              <w:left w:w="100" w:type="dxa"/>
              <w:bottom w:w="100" w:type="dxa"/>
              <w:right w:w="100" w:type="dxa"/>
            </w:tcMar>
          </w:tcPr>
          <w:p w14:paraId="60338F30" w14:textId="77777777" w:rsidR="009843F5" w:rsidRDefault="002729D4">
            <w:pPr>
              <w:widowControl w:val="0"/>
              <w:spacing w:line="240" w:lineRule="auto"/>
              <w:jc w:val="center"/>
            </w:pPr>
            <w:r>
              <w:t>92.66%</w:t>
            </w:r>
          </w:p>
        </w:tc>
      </w:tr>
      <w:tr w:rsidR="009843F5" w14:paraId="789AF745" w14:textId="77777777">
        <w:trPr>
          <w:trHeight w:val="327"/>
        </w:trPr>
        <w:tc>
          <w:tcPr>
            <w:tcW w:w="3120" w:type="dxa"/>
            <w:shd w:val="clear" w:color="auto" w:fill="auto"/>
            <w:tcMar>
              <w:top w:w="100" w:type="dxa"/>
              <w:left w:w="100" w:type="dxa"/>
              <w:bottom w:w="100" w:type="dxa"/>
              <w:right w:w="100" w:type="dxa"/>
            </w:tcMar>
          </w:tcPr>
          <w:p w14:paraId="39C42547" w14:textId="77777777" w:rsidR="009843F5" w:rsidRDefault="002729D4">
            <w:pPr>
              <w:widowControl w:val="0"/>
              <w:spacing w:line="240" w:lineRule="auto"/>
              <w:jc w:val="center"/>
            </w:pPr>
            <w:r>
              <w:t>January (1/1 - 1/31)</w:t>
            </w:r>
          </w:p>
        </w:tc>
        <w:tc>
          <w:tcPr>
            <w:tcW w:w="3120" w:type="dxa"/>
            <w:shd w:val="clear" w:color="auto" w:fill="auto"/>
            <w:tcMar>
              <w:top w:w="100" w:type="dxa"/>
              <w:left w:w="100" w:type="dxa"/>
              <w:bottom w:w="100" w:type="dxa"/>
              <w:right w:w="100" w:type="dxa"/>
            </w:tcMar>
          </w:tcPr>
          <w:p w14:paraId="34D6EDCF" w14:textId="77777777" w:rsidR="009843F5" w:rsidRDefault="002729D4">
            <w:pPr>
              <w:widowControl w:val="0"/>
              <w:spacing w:line="240" w:lineRule="auto"/>
              <w:jc w:val="center"/>
            </w:pPr>
            <w:r>
              <w:t>93.26%</w:t>
            </w:r>
          </w:p>
        </w:tc>
        <w:tc>
          <w:tcPr>
            <w:tcW w:w="3120" w:type="dxa"/>
            <w:shd w:val="clear" w:color="auto" w:fill="auto"/>
            <w:tcMar>
              <w:top w:w="100" w:type="dxa"/>
              <w:left w:w="100" w:type="dxa"/>
              <w:bottom w:w="100" w:type="dxa"/>
              <w:right w:w="100" w:type="dxa"/>
            </w:tcMar>
          </w:tcPr>
          <w:p w14:paraId="346DEFF2" w14:textId="77777777" w:rsidR="009843F5" w:rsidRDefault="002729D4">
            <w:pPr>
              <w:widowControl w:val="0"/>
              <w:spacing w:line="240" w:lineRule="auto"/>
              <w:jc w:val="center"/>
            </w:pPr>
            <w:r>
              <w:t>92.31%</w:t>
            </w:r>
          </w:p>
        </w:tc>
      </w:tr>
      <w:tr w:rsidR="009843F5" w14:paraId="2D42FE21" w14:textId="77777777">
        <w:trPr>
          <w:trHeight w:val="327"/>
        </w:trPr>
        <w:tc>
          <w:tcPr>
            <w:tcW w:w="3120" w:type="dxa"/>
            <w:shd w:val="clear" w:color="auto" w:fill="auto"/>
            <w:tcMar>
              <w:top w:w="100" w:type="dxa"/>
              <w:left w:w="100" w:type="dxa"/>
              <w:bottom w:w="100" w:type="dxa"/>
              <w:right w:w="100" w:type="dxa"/>
            </w:tcMar>
          </w:tcPr>
          <w:p w14:paraId="6C0D0288" w14:textId="77777777" w:rsidR="009843F5" w:rsidRDefault="002729D4">
            <w:pPr>
              <w:widowControl w:val="0"/>
              <w:spacing w:line="240" w:lineRule="auto"/>
              <w:jc w:val="center"/>
            </w:pPr>
            <w:r>
              <w:t>February (2/1-2/11)</w:t>
            </w:r>
          </w:p>
        </w:tc>
        <w:tc>
          <w:tcPr>
            <w:tcW w:w="3120" w:type="dxa"/>
            <w:shd w:val="clear" w:color="auto" w:fill="auto"/>
            <w:tcMar>
              <w:top w:w="100" w:type="dxa"/>
              <w:left w:w="100" w:type="dxa"/>
              <w:bottom w:w="100" w:type="dxa"/>
              <w:right w:w="100" w:type="dxa"/>
            </w:tcMar>
          </w:tcPr>
          <w:p w14:paraId="4A270DF9" w14:textId="77777777" w:rsidR="009843F5" w:rsidRDefault="002729D4">
            <w:pPr>
              <w:widowControl w:val="0"/>
              <w:spacing w:line="240" w:lineRule="auto"/>
              <w:jc w:val="center"/>
            </w:pPr>
            <w:r>
              <w:t>94.31%</w:t>
            </w:r>
          </w:p>
        </w:tc>
        <w:tc>
          <w:tcPr>
            <w:tcW w:w="3120" w:type="dxa"/>
            <w:shd w:val="clear" w:color="auto" w:fill="auto"/>
            <w:tcMar>
              <w:top w:w="100" w:type="dxa"/>
              <w:left w:w="100" w:type="dxa"/>
              <w:bottom w:w="100" w:type="dxa"/>
              <w:right w:w="100" w:type="dxa"/>
            </w:tcMar>
          </w:tcPr>
          <w:p w14:paraId="574FD8F4" w14:textId="77777777" w:rsidR="009843F5" w:rsidRDefault="002729D4">
            <w:pPr>
              <w:widowControl w:val="0"/>
              <w:spacing w:line="240" w:lineRule="auto"/>
              <w:jc w:val="center"/>
            </w:pPr>
            <w:r>
              <w:t>93.64%</w:t>
            </w:r>
          </w:p>
        </w:tc>
      </w:tr>
      <w:tr w:rsidR="009843F5" w14:paraId="1FCAE105" w14:textId="77777777">
        <w:trPr>
          <w:trHeight w:val="117"/>
        </w:trPr>
        <w:tc>
          <w:tcPr>
            <w:tcW w:w="3120" w:type="dxa"/>
            <w:shd w:val="clear" w:color="auto" w:fill="auto"/>
            <w:tcMar>
              <w:top w:w="100" w:type="dxa"/>
              <w:left w:w="100" w:type="dxa"/>
              <w:bottom w:w="100" w:type="dxa"/>
              <w:right w:w="100" w:type="dxa"/>
            </w:tcMar>
          </w:tcPr>
          <w:p w14:paraId="7E1C0AA1" w14:textId="77777777" w:rsidR="009843F5" w:rsidRDefault="002729D4">
            <w:pPr>
              <w:widowControl w:val="0"/>
              <w:spacing w:line="240" w:lineRule="auto"/>
              <w:jc w:val="center"/>
              <w:rPr>
                <w:sz w:val="20"/>
                <w:szCs w:val="20"/>
                <w:shd w:val="clear" w:color="auto" w:fill="FFD966"/>
              </w:rPr>
            </w:pPr>
            <w:r>
              <w:rPr>
                <w:sz w:val="20"/>
                <w:szCs w:val="20"/>
                <w:shd w:val="clear" w:color="auto" w:fill="FFD966"/>
              </w:rPr>
              <w:t>August 15th - February 11th</w:t>
            </w:r>
          </w:p>
        </w:tc>
        <w:tc>
          <w:tcPr>
            <w:tcW w:w="3120" w:type="dxa"/>
            <w:shd w:val="clear" w:color="auto" w:fill="auto"/>
            <w:tcMar>
              <w:top w:w="100" w:type="dxa"/>
              <w:left w:w="100" w:type="dxa"/>
              <w:bottom w:w="100" w:type="dxa"/>
              <w:right w:w="100" w:type="dxa"/>
            </w:tcMar>
          </w:tcPr>
          <w:p w14:paraId="14D0D01B" w14:textId="77777777" w:rsidR="009843F5" w:rsidRDefault="002729D4">
            <w:pPr>
              <w:widowControl w:val="0"/>
              <w:spacing w:line="240" w:lineRule="auto"/>
              <w:jc w:val="center"/>
              <w:rPr>
                <w:shd w:val="clear" w:color="auto" w:fill="FFD966"/>
              </w:rPr>
            </w:pPr>
            <w:r>
              <w:rPr>
                <w:shd w:val="clear" w:color="auto" w:fill="FFD966"/>
              </w:rPr>
              <w:t>94.72%</w:t>
            </w:r>
          </w:p>
        </w:tc>
        <w:tc>
          <w:tcPr>
            <w:tcW w:w="3120" w:type="dxa"/>
            <w:shd w:val="clear" w:color="auto" w:fill="auto"/>
            <w:tcMar>
              <w:top w:w="100" w:type="dxa"/>
              <w:left w:w="100" w:type="dxa"/>
              <w:bottom w:w="100" w:type="dxa"/>
              <w:right w:w="100" w:type="dxa"/>
            </w:tcMar>
          </w:tcPr>
          <w:p w14:paraId="29CC5AFA" w14:textId="77777777" w:rsidR="009843F5" w:rsidRDefault="002729D4">
            <w:pPr>
              <w:widowControl w:val="0"/>
              <w:spacing w:line="240" w:lineRule="auto"/>
              <w:jc w:val="center"/>
              <w:rPr>
                <w:shd w:val="clear" w:color="auto" w:fill="FFD966"/>
              </w:rPr>
            </w:pPr>
            <w:r>
              <w:rPr>
                <w:shd w:val="clear" w:color="auto" w:fill="FFD966"/>
              </w:rPr>
              <w:t>93.22%</w:t>
            </w:r>
          </w:p>
        </w:tc>
      </w:tr>
      <w:tr w:rsidR="009843F5" w14:paraId="0CC7AFA9" w14:textId="77777777">
        <w:trPr>
          <w:trHeight w:val="420"/>
        </w:trPr>
        <w:tc>
          <w:tcPr>
            <w:tcW w:w="9360" w:type="dxa"/>
            <w:gridSpan w:val="3"/>
            <w:shd w:val="clear" w:color="auto" w:fill="auto"/>
            <w:tcMar>
              <w:top w:w="100" w:type="dxa"/>
              <w:left w:w="100" w:type="dxa"/>
              <w:bottom w:w="100" w:type="dxa"/>
              <w:right w:w="100" w:type="dxa"/>
            </w:tcMar>
          </w:tcPr>
          <w:p w14:paraId="45273922" w14:textId="77777777" w:rsidR="009843F5" w:rsidRDefault="002729D4">
            <w:pPr>
              <w:widowControl w:val="0"/>
              <w:spacing w:line="240" w:lineRule="auto"/>
              <w:jc w:val="center"/>
              <w:rPr>
                <w:sz w:val="20"/>
                <w:szCs w:val="20"/>
                <w:shd w:val="clear" w:color="auto" w:fill="FFD966"/>
              </w:rPr>
            </w:pPr>
            <w:r>
              <w:rPr>
                <w:sz w:val="20"/>
                <w:szCs w:val="20"/>
                <w:shd w:val="clear" w:color="auto" w:fill="FFD966"/>
              </w:rPr>
              <w:t xml:space="preserve">District Attendance Percentage - August 15, 2024 -February 11, 2025 - 93.82% </w:t>
            </w:r>
          </w:p>
        </w:tc>
      </w:tr>
    </w:tbl>
    <w:p w14:paraId="63AAA5DB" w14:textId="77777777" w:rsidR="009843F5" w:rsidRDefault="002729D4">
      <w:pPr>
        <w:spacing w:before="240" w:after="240"/>
        <w:rPr>
          <w:sz w:val="24"/>
          <w:szCs w:val="24"/>
        </w:rPr>
      </w:pPr>
      <w:r>
        <w:rPr>
          <w:sz w:val="24"/>
          <w:szCs w:val="24"/>
        </w:rPr>
        <w:t xml:space="preserve">I have created a new attendance tracking sheet, which you can access </w:t>
      </w:r>
      <w:hyperlink r:id="rId8">
        <w:r>
          <w:rPr>
            <w:color w:val="1155CC"/>
            <w:sz w:val="24"/>
            <w:szCs w:val="24"/>
            <w:u w:val="single"/>
          </w:rPr>
          <w:t>HERE</w:t>
        </w:r>
      </w:hyperlink>
      <w:r>
        <w:rPr>
          <w:sz w:val="24"/>
          <w:szCs w:val="24"/>
        </w:rPr>
        <w:t>. This sheet breaks down attendance by month, week, and school,</w:t>
      </w:r>
      <w:r>
        <w:rPr>
          <w:sz w:val="24"/>
          <w:szCs w:val="24"/>
        </w:rPr>
        <w:t xml:space="preserve"> and provides an overview of district-wide attendance. I will update this document every Friday.</w:t>
      </w:r>
    </w:p>
    <w:p w14:paraId="24A9BCFE" w14:textId="77777777" w:rsidR="009843F5" w:rsidRDefault="002729D4">
      <w:pPr>
        <w:spacing w:before="240" w:after="240"/>
        <w:rPr>
          <w:b/>
          <w:sz w:val="24"/>
          <w:szCs w:val="24"/>
        </w:rPr>
      </w:pPr>
      <w:r>
        <w:rPr>
          <w:b/>
          <w:sz w:val="24"/>
          <w:szCs w:val="24"/>
        </w:rPr>
        <w:t>Recruitment/Retention Initiatives</w:t>
      </w:r>
    </w:p>
    <w:p w14:paraId="1EC42E79" w14:textId="77777777" w:rsidR="009843F5" w:rsidRDefault="002729D4">
      <w:pPr>
        <w:spacing w:before="240" w:after="240"/>
        <w:rPr>
          <w:sz w:val="24"/>
          <w:szCs w:val="24"/>
        </w:rPr>
      </w:pPr>
      <w:r>
        <w:rPr>
          <w:sz w:val="24"/>
          <w:szCs w:val="24"/>
        </w:rPr>
        <w:t xml:space="preserve">I am currently working with our Communications Coordinator to create a video series highlighting the outstanding initiatives </w:t>
      </w:r>
      <w:r>
        <w:rPr>
          <w:sz w:val="24"/>
          <w:szCs w:val="24"/>
        </w:rPr>
        <w:t>and achievements within the Bellevue Independent School District. Our goal is to engage both current families and those who have not yet joined the Bellevue community, especially as we approach open enrollment and our open house events in March.</w:t>
      </w:r>
    </w:p>
    <w:p w14:paraId="67379565" w14:textId="77777777" w:rsidR="009843F5" w:rsidRDefault="002729D4">
      <w:pPr>
        <w:spacing w:before="240" w:after="240"/>
        <w:rPr>
          <w:sz w:val="24"/>
          <w:szCs w:val="24"/>
        </w:rPr>
      </w:pPr>
      <w:r>
        <w:rPr>
          <w:sz w:val="24"/>
          <w:szCs w:val="24"/>
        </w:rPr>
        <w:t>So far, we</w:t>
      </w:r>
      <w:r>
        <w:rPr>
          <w:sz w:val="24"/>
          <w:szCs w:val="24"/>
        </w:rPr>
        <w:t xml:space="preserve"> have released two videos, with the following lineup planned for the series:</w:t>
      </w:r>
    </w:p>
    <w:p w14:paraId="5A6B41CB" w14:textId="77777777" w:rsidR="009843F5" w:rsidRDefault="002729D4">
      <w:pPr>
        <w:numPr>
          <w:ilvl w:val="0"/>
          <w:numId w:val="1"/>
        </w:numPr>
        <w:spacing w:before="240"/>
        <w:rPr>
          <w:sz w:val="24"/>
          <w:szCs w:val="24"/>
        </w:rPr>
      </w:pPr>
      <w:r>
        <w:rPr>
          <w:b/>
          <w:sz w:val="24"/>
          <w:szCs w:val="24"/>
        </w:rPr>
        <w:t>Why Do You Love Bellevue? (released 1/28/25)</w:t>
      </w:r>
    </w:p>
    <w:p w14:paraId="5FC7FD7C" w14:textId="77777777" w:rsidR="009843F5" w:rsidRDefault="002729D4">
      <w:pPr>
        <w:numPr>
          <w:ilvl w:val="0"/>
          <w:numId w:val="1"/>
        </w:numPr>
        <w:rPr>
          <w:sz w:val="24"/>
          <w:szCs w:val="24"/>
        </w:rPr>
      </w:pPr>
      <w:r>
        <w:rPr>
          <w:b/>
          <w:sz w:val="24"/>
          <w:szCs w:val="24"/>
        </w:rPr>
        <w:lastRenderedPageBreak/>
        <w:t>Athletics (released 2/10/25)</w:t>
      </w:r>
    </w:p>
    <w:p w14:paraId="165457BD" w14:textId="77777777" w:rsidR="009843F5" w:rsidRDefault="002729D4">
      <w:pPr>
        <w:numPr>
          <w:ilvl w:val="0"/>
          <w:numId w:val="1"/>
        </w:numPr>
        <w:rPr>
          <w:sz w:val="24"/>
          <w:szCs w:val="24"/>
        </w:rPr>
      </w:pPr>
      <w:r>
        <w:rPr>
          <w:b/>
          <w:sz w:val="24"/>
          <w:szCs w:val="24"/>
        </w:rPr>
        <w:t>Extracurricular Opportunities</w:t>
      </w:r>
    </w:p>
    <w:p w14:paraId="3CB6B165" w14:textId="77777777" w:rsidR="009843F5" w:rsidRDefault="002729D4">
      <w:pPr>
        <w:numPr>
          <w:ilvl w:val="0"/>
          <w:numId w:val="1"/>
        </w:numPr>
        <w:rPr>
          <w:sz w:val="24"/>
          <w:szCs w:val="24"/>
        </w:rPr>
      </w:pPr>
      <w:r>
        <w:rPr>
          <w:b/>
          <w:sz w:val="24"/>
          <w:szCs w:val="24"/>
        </w:rPr>
        <w:t>Academics</w:t>
      </w:r>
    </w:p>
    <w:p w14:paraId="47C05153" w14:textId="77777777" w:rsidR="009843F5" w:rsidRDefault="002729D4">
      <w:pPr>
        <w:numPr>
          <w:ilvl w:val="0"/>
          <w:numId w:val="1"/>
        </w:numPr>
        <w:spacing w:after="240"/>
        <w:rPr>
          <w:sz w:val="24"/>
          <w:szCs w:val="24"/>
        </w:rPr>
      </w:pPr>
      <w:r>
        <w:rPr>
          <w:b/>
          <w:sz w:val="24"/>
          <w:szCs w:val="24"/>
        </w:rPr>
        <w:t>Facilities</w:t>
      </w:r>
    </w:p>
    <w:p w14:paraId="37FCAAA1" w14:textId="77777777" w:rsidR="009843F5" w:rsidRDefault="002729D4">
      <w:pPr>
        <w:spacing w:before="240" w:after="240"/>
        <w:rPr>
          <w:sz w:val="24"/>
          <w:szCs w:val="24"/>
        </w:rPr>
      </w:pPr>
      <w:r>
        <w:rPr>
          <w:sz w:val="24"/>
          <w:szCs w:val="24"/>
        </w:rPr>
        <w:t>Additionally, our Communications Coordinator is updating last year’s Kindergarten Registration video. It will be shared on social media next week and featured at our two Kindergarten Registration events.</w:t>
      </w:r>
    </w:p>
    <w:p w14:paraId="732AB548" w14:textId="77777777" w:rsidR="009843F5" w:rsidRDefault="002729D4">
      <w:pPr>
        <w:spacing w:before="240" w:after="240"/>
        <w:rPr>
          <w:sz w:val="24"/>
          <w:szCs w:val="24"/>
        </w:rPr>
      </w:pPr>
      <w:r>
        <w:rPr>
          <w:sz w:val="24"/>
          <w:szCs w:val="24"/>
        </w:rPr>
        <w:t>We are also planning a sixth video in the series, fo</w:t>
      </w:r>
      <w:r>
        <w:rPr>
          <w:sz w:val="24"/>
          <w:szCs w:val="24"/>
        </w:rPr>
        <w:t>cusing on our early childhood initiatives. This will highlight programs such as Future Tiger Bags, the Tiger Cubs book program, the Dolly Parton Imagination Library, and our exceptional preschool program. We aim to release this video alongside an opportuni</w:t>
      </w:r>
      <w:r>
        <w:rPr>
          <w:sz w:val="24"/>
          <w:szCs w:val="24"/>
        </w:rPr>
        <w:t>ty for families to schedule preschool screenings for the 2025–2026 school year.</w:t>
      </w:r>
    </w:p>
    <w:p w14:paraId="48798058" w14:textId="77777777" w:rsidR="009843F5" w:rsidRDefault="002729D4">
      <w:pPr>
        <w:spacing w:before="240" w:after="240"/>
        <w:rPr>
          <w:sz w:val="24"/>
          <w:szCs w:val="24"/>
        </w:rPr>
      </w:pPr>
      <w:r>
        <w:rPr>
          <w:sz w:val="24"/>
          <w:szCs w:val="24"/>
        </w:rPr>
        <w:t>The response to our first two videos has been overwhelmingly positive, and we look forward to building on this momentum.</w:t>
      </w:r>
    </w:p>
    <w:p w14:paraId="783D8D1A" w14:textId="77777777" w:rsidR="009843F5" w:rsidRDefault="002729D4">
      <w:pPr>
        <w:spacing w:before="240" w:after="240"/>
        <w:rPr>
          <w:sz w:val="24"/>
          <w:szCs w:val="24"/>
        </w:rPr>
      </w:pPr>
      <w:r>
        <w:rPr>
          <w:sz w:val="24"/>
          <w:szCs w:val="24"/>
        </w:rPr>
        <w:t>Open House Events</w:t>
      </w:r>
    </w:p>
    <w:p w14:paraId="6C5B162E" w14:textId="77777777" w:rsidR="009843F5" w:rsidRDefault="002729D4">
      <w:pPr>
        <w:shd w:val="clear" w:color="auto" w:fill="FFFFFF"/>
        <w:spacing w:before="240" w:after="240"/>
        <w:rPr>
          <w:sz w:val="24"/>
          <w:szCs w:val="24"/>
        </w:rPr>
      </w:pPr>
      <w:r>
        <w:rPr>
          <w:sz w:val="24"/>
          <w:szCs w:val="24"/>
        </w:rPr>
        <w:t>I have been collaborating with both b</w:t>
      </w:r>
      <w:r>
        <w:rPr>
          <w:sz w:val="24"/>
          <w:szCs w:val="24"/>
        </w:rPr>
        <w:t>uildings to plan their upcoming open house events.  We have highlighted these events at the end of both of our videos. We will also begin publicizing these more over the next few weeks.  Both buildings plan to start in the cafeteria with dinner and a welco</w:t>
      </w:r>
      <w:r>
        <w:rPr>
          <w:sz w:val="24"/>
          <w:szCs w:val="24"/>
        </w:rPr>
        <w:t>me from the administration, followed by rotations, and ending in the library with registration and application information. Below is the rough draft of each building’s schedule:</w:t>
      </w:r>
    </w:p>
    <w:p w14:paraId="7D6EC6BD" w14:textId="77777777" w:rsidR="009843F5" w:rsidRDefault="002729D4">
      <w:pPr>
        <w:shd w:val="clear" w:color="auto" w:fill="FFFFFF"/>
        <w:spacing w:before="240" w:after="240"/>
        <w:rPr>
          <w:sz w:val="24"/>
          <w:szCs w:val="24"/>
        </w:rPr>
      </w:pPr>
      <w:r>
        <w:rPr>
          <w:sz w:val="24"/>
          <w:szCs w:val="24"/>
        </w:rPr>
        <w:t>GES Open House – March 11th</w:t>
      </w:r>
    </w:p>
    <w:p w14:paraId="1DCB2D62" w14:textId="77777777" w:rsidR="009843F5" w:rsidRDefault="002729D4">
      <w:pPr>
        <w:numPr>
          <w:ilvl w:val="0"/>
          <w:numId w:val="3"/>
        </w:numPr>
        <w:shd w:val="clear" w:color="auto" w:fill="FFFFFF"/>
        <w:spacing w:before="220"/>
        <w:rPr>
          <w:color w:val="000000"/>
          <w:sz w:val="24"/>
          <w:szCs w:val="24"/>
        </w:rPr>
      </w:pPr>
      <w:r>
        <w:rPr>
          <w:sz w:val="24"/>
          <w:szCs w:val="24"/>
        </w:rPr>
        <w:t>5:00-5:30 – Welcome/Dinner in Cafeteria (Welcome b</w:t>
      </w:r>
      <w:r>
        <w:rPr>
          <w:sz w:val="24"/>
          <w:szCs w:val="24"/>
        </w:rPr>
        <w:t>egins at 5:15)</w:t>
      </w:r>
    </w:p>
    <w:p w14:paraId="1698D1A9" w14:textId="77777777" w:rsidR="009843F5" w:rsidRDefault="002729D4">
      <w:pPr>
        <w:numPr>
          <w:ilvl w:val="0"/>
          <w:numId w:val="3"/>
        </w:numPr>
        <w:shd w:val="clear" w:color="auto" w:fill="FFFFFF"/>
        <w:rPr>
          <w:color w:val="000000"/>
          <w:sz w:val="24"/>
          <w:szCs w:val="24"/>
        </w:rPr>
      </w:pPr>
      <w:r>
        <w:rPr>
          <w:sz w:val="24"/>
          <w:szCs w:val="24"/>
        </w:rPr>
        <w:t>Rotations:</w:t>
      </w:r>
    </w:p>
    <w:p w14:paraId="7FAFF7B0" w14:textId="77777777" w:rsidR="009843F5" w:rsidRDefault="002729D4">
      <w:pPr>
        <w:numPr>
          <w:ilvl w:val="1"/>
          <w:numId w:val="3"/>
        </w:numPr>
        <w:rPr>
          <w:color w:val="000000"/>
          <w:sz w:val="24"/>
          <w:szCs w:val="24"/>
        </w:rPr>
      </w:pPr>
      <w:r>
        <w:rPr>
          <w:sz w:val="24"/>
          <w:szCs w:val="24"/>
        </w:rPr>
        <w:t xml:space="preserve">5:30 – Station 1: Tour </w:t>
      </w:r>
    </w:p>
    <w:p w14:paraId="1CBE1D17" w14:textId="77777777" w:rsidR="009843F5" w:rsidRDefault="002729D4">
      <w:pPr>
        <w:numPr>
          <w:ilvl w:val="1"/>
          <w:numId w:val="3"/>
        </w:numPr>
        <w:rPr>
          <w:color w:val="000000"/>
          <w:sz w:val="24"/>
          <w:szCs w:val="24"/>
        </w:rPr>
      </w:pPr>
      <w:r>
        <w:rPr>
          <w:sz w:val="24"/>
          <w:szCs w:val="24"/>
        </w:rPr>
        <w:t xml:space="preserve">5:50 – Station 2: Library - Curriculum </w:t>
      </w:r>
    </w:p>
    <w:p w14:paraId="446EC276" w14:textId="77777777" w:rsidR="009843F5" w:rsidRDefault="002729D4">
      <w:pPr>
        <w:numPr>
          <w:ilvl w:val="1"/>
          <w:numId w:val="3"/>
        </w:numPr>
        <w:rPr>
          <w:color w:val="000000"/>
          <w:sz w:val="24"/>
          <w:szCs w:val="24"/>
        </w:rPr>
      </w:pPr>
      <w:r>
        <w:rPr>
          <w:sz w:val="24"/>
          <w:szCs w:val="24"/>
        </w:rPr>
        <w:t>6:10 – Station 3: Cafeteria – Support Staff/Extracurricular Activities</w:t>
      </w:r>
    </w:p>
    <w:p w14:paraId="6827112A" w14:textId="77777777" w:rsidR="009843F5" w:rsidRDefault="002729D4">
      <w:pPr>
        <w:numPr>
          <w:ilvl w:val="1"/>
          <w:numId w:val="3"/>
        </w:numPr>
        <w:rPr>
          <w:color w:val="000000"/>
          <w:sz w:val="24"/>
          <w:szCs w:val="24"/>
        </w:rPr>
      </w:pPr>
      <w:r>
        <w:rPr>
          <w:sz w:val="24"/>
          <w:szCs w:val="24"/>
        </w:rPr>
        <w:t>6:30 – Wrap-Up in Library – Application &amp; Registration Review</w:t>
      </w:r>
    </w:p>
    <w:p w14:paraId="3DCA7277" w14:textId="77777777" w:rsidR="009843F5" w:rsidRDefault="002729D4">
      <w:pPr>
        <w:shd w:val="clear" w:color="auto" w:fill="FFFFFF"/>
        <w:spacing w:before="240" w:after="240"/>
        <w:rPr>
          <w:sz w:val="24"/>
          <w:szCs w:val="24"/>
        </w:rPr>
      </w:pPr>
      <w:r>
        <w:rPr>
          <w:sz w:val="24"/>
          <w:szCs w:val="24"/>
        </w:rPr>
        <w:t>BHS Open House – March 20th</w:t>
      </w:r>
    </w:p>
    <w:p w14:paraId="1A9622E3" w14:textId="77777777" w:rsidR="009843F5" w:rsidRDefault="002729D4">
      <w:pPr>
        <w:numPr>
          <w:ilvl w:val="0"/>
          <w:numId w:val="2"/>
        </w:numPr>
        <w:shd w:val="clear" w:color="auto" w:fill="FFFFFF"/>
        <w:spacing w:before="220"/>
        <w:rPr>
          <w:color w:val="000000"/>
          <w:sz w:val="24"/>
          <w:szCs w:val="24"/>
        </w:rPr>
      </w:pPr>
      <w:r>
        <w:rPr>
          <w:sz w:val="24"/>
          <w:szCs w:val="24"/>
        </w:rPr>
        <w:t>5:00-5:30 – Welcome/Dinner in Cafeteria (Welcome begins at 5:15)</w:t>
      </w:r>
    </w:p>
    <w:p w14:paraId="0CC52846" w14:textId="77777777" w:rsidR="009843F5" w:rsidRDefault="002729D4">
      <w:pPr>
        <w:numPr>
          <w:ilvl w:val="0"/>
          <w:numId w:val="2"/>
        </w:numPr>
        <w:shd w:val="clear" w:color="auto" w:fill="FFFFFF"/>
        <w:rPr>
          <w:color w:val="000000"/>
          <w:sz w:val="24"/>
          <w:szCs w:val="24"/>
        </w:rPr>
      </w:pPr>
      <w:r>
        <w:rPr>
          <w:sz w:val="24"/>
          <w:szCs w:val="24"/>
        </w:rPr>
        <w:t>Rotations:</w:t>
      </w:r>
    </w:p>
    <w:p w14:paraId="02A6B5B0" w14:textId="77777777" w:rsidR="009843F5" w:rsidRDefault="002729D4">
      <w:pPr>
        <w:numPr>
          <w:ilvl w:val="1"/>
          <w:numId w:val="2"/>
        </w:numPr>
        <w:rPr>
          <w:color w:val="000000"/>
          <w:sz w:val="24"/>
          <w:szCs w:val="24"/>
        </w:rPr>
      </w:pPr>
      <w:r>
        <w:rPr>
          <w:sz w:val="24"/>
          <w:szCs w:val="24"/>
        </w:rPr>
        <w:t>5:40 – Station 1: Library – Academics</w:t>
      </w:r>
    </w:p>
    <w:p w14:paraId="5094D383" w14:textId="77777777" w:rsidR="009843F5" w:rsidRDefault="002729D4">
      <w:pPr>
        <w:numPr>
          <w:ilvl w:val="1"/>
          <w:numId w:val="2"/>
        </w:numPr>
        <w:rPr>
          <w:color w:val="000000"/>
          <w:sz w:val="24"/>
          <w:szCs w:val="24"/>
        </w:rPr>
      </w:pPr>
      <w:r>
        <w:rPr>
          <w:sz w:val="24"/>
          <w:szCs w:val="24"/>
        </w:rPr>
        <w:t>6:05 – Station 2: Cafeteria – Athletics/Clubs/Extracurricular</w:t>
      </w:r>
    </w:p>
    <w:p w14:paraId="788339BB" w14:textId="77777777" w:rsidR="009843F5" w:rsidRDefault="002729D4">
      <w:pPr>
        <w:numPr>
          <w:ilvl w:val="1"/>
          <w:numId w:val="2"/>
        </w:numPr>
        <w:rPr>
          <w:color w:val="000000"/>
          <w:sz w:val="24"/>
          <w:szCs w:val="24"/>
        </w:rPr>
      </w:pPr>
      <w:r>
        <w:rPr>
          <w:sz w:val="24"/>
          <w:szCs w:val="24"/>
        </w:rPr>
        <w:t xml:space="preserve">6:30 – Wrap-Up in Library – Application &amp; Registration Review </w:t>
      </w:r>
    </w:p>
    <w:p w14:paraId="5D4AB66A" w14:textId="77777777" w:rsidR="009843F5" w:rsidRDefault="002729D4">
      <w:pPr>
        <w:spacing w:before="240" w:after="240"/>
        <w:rPr>
          <w:sz w:val="24"/>
          <w:szCs w:val="24"/>
        </w:rPr>
      </w:pPr>
      <w:r>
        <w:rPr>
          <w:sz w:val="24"/>
          <w:szCs w:val="24"/>
        </w:rPr>
        <w:lastRenderedPageBreak/>
        <w:t>We are also in the process of planning a day for current 8th grade students to visit Bellevue before the open house events.</w:t>
      </w:r>
    </w:p>
    <w:p w14:paraId="1644E789" w14:textId="77777777" w:rsidR="009843F5" w:rsidRDefault="002729D4">
      <w:pPr>
        <w:spacing w:before="240" w:after="240"/>
        <w:rPr>
          <w:sz w:val="24"/>
          <w:szCs w:val="24"/>
        </w:rPr>
      </w:pPr>
      <w:r>
        <w:rPr>
          <w:sz w:val="24"/>
          <w:szCs w:val="24"/>
        </w:rPr>
        <w:t>Kindergarten Registration Events</w:t>
      </w:r>
    </w:p>
    <w:p w14:paraId="6C73433D" w14:textId="77777777" w:rsidR="009843F5" w:rsidRDefault="002729D4">
      <w:pPr>
        <w:spacing w:before="240" w:after="240"/>
        <w:rPr>
          <w:sz w:val="24"/>
          <w:szCs w:val="24"/>
        </w:rPr>
      </w:pPr>
      <w:r>
        <w:rPr>
          <w:sz w:val="24"/>
          <w:szCs w:val="24"/>
        </w:rPr>
        <w:t>This year we will have two Kindergarten Registration events.  During this time, future students can</w:t>
      </w:r>
      <w:r>
        <w:rPr>
          <w:sz w:val="24"/>
          <w:szCs w:val="24"/>
        </w:rPr>
        <w:t xml:space="preserve"> explore our programs through a fun adventure scavenger hunt. Families will have the opportunity to meet teachers, administrators, and staff while learning about the registration process. Current Bellevue preschool students are encouraged to attend on Febr</w:t>
      </w:r>
      <w:r>
        <w:rPr>
          <w:sz w:val="24"/>
          <w:szCs w:val="24"/>
        </w:rPr>
        <w:t>uary 25th from 3:30-5:30 p.m., while new families are welcome on March 4th from 3:30-5:30 p.m. We can’t wait to meet the Class of 2038!</w:t>
      </w:r>
    </w:p>
    <w:p w14:paraId="1CE77E83" w14:textId="77777777" w:rsidR="009843F5" w:rsidRDefault="002729D4">
      <w:pPr>
        <w:spacing w:before="240" w:after="240"/>
        <w:rPr>
          <w:sz w:val="26"/>
          <w:szCs w:val="26"/>
        </w:rPr>
      </w:pPr>
      <w:r>
        <w:rPr>
          <w:sz w:val="26"/>
          <w:szCs w:val="26"/>
        </w:rPr>
        <w:t xml:space="preserve">Civil Rights Reporting </w:t>
      </w:r>
    </w:p>
    <w:p w14:paraId="77ED2B19" w14:textId="77777777" w:rsidR="009843F5" w:rsidRDefault="002729D4">
      <w:pPr>
        <w:spacing w:before="240" w:after="240"/>
        <w:rPr>
          <w:sz w:val="26"/>
          <w:szCs w:val="26"/>
        </w:rPr>
      </w:pPr>
      <w:r>
        <w:rPr>
          <w:sz w:val="26"/>
          <w:szCs w:val="26"/>
        </w:rPr>
        <w:t>Civil Rights data entry is complete and submitted. This is now a report that will be required an</w:t>
      </w:r>
      <w:r>
        <w:rPr>
          <w:sz w:val="26"/>
          <w:szCs w:val="26"/>
        </w:rPr>
        <w:t>nually</w:t>
      </w:r>
    </w:p>
    <w:p w14:paraId="609B512C" w14:textId="77777777" w:rsidR="009843F5" w:rsidRDefault="009843F5">
      <w:pPr>
        <w:spacing w:before="240" w:after="240"/>
        <w:jc w:val="center"/>
        <w:rPr>
          <w:sz w:val="24"/>
          <w:szCs w:val="24"/>
        </w:rPr>
      </w:pPr>
    </w:p>
    <w:p w14:paraId="4185DED3" w14:textId="77777777" w:rsidR="009843F5" w:rsidRDefault="002729D4">
      <w:pPr>
        <w:spacing w:before="240" w:after="240"/>
        <w:rPr>
          <w:b/>
          <w:sz w:val="26"/>
          <w:szCs w:val="26"/>
        </w:rPr>
      </w:pPr>
      <w:r>
        <w:rPr>
          <w:b/>
          <w:sz w:val="26"/>
          <w:szCs w:val="26"/>
        </w:rPr>
        <w:t>FRYSC/YSC District Update</w:t>
      </w:r>
    </w:p>
    <w:p w14:paraId="47C21653" w14:textId="77777777" w:rsidR="009843F5" w:rsidRDefault="002729D4">
      <w:pPr>
        <w:spacing w:before="240" w:after="240"/>
        <w:rPr>
          <w:sz w:val="24"/>
          <w:szCs w:val="24"/>
        </w:rPr>
      </w:pPr>
      <w:r>
        <w:rPr>
          <w:sz w:val="24"/>
          <w:szCs w:val="24"/>
        </w:rPr>
        <w:t>There are many wonderful things happening in both of our buildings, and we are fortunate to have Rob Sanders and Danielle Carr leading the way.</w:t>
      </w:r>
    </w:p>
    <w:p w14:paraId="7BDF478A" w14:textId="77777777" w:rsidR="009843F5" w:rsidRDefault="002729D4">
      <w:pPr>
        <w:spacing w:before="240" w:after="240"/>
        <w:rPr>
          <w:sz w:val="24"/>
          <w:szCs w:val="24"/>
        </w:rPr>
      </w:pPr>
      <w:r>
        <w:rPr>
          <w:sz w:val="24"/>
          <w:szCs w:val="24"/>
        </w:rPr>
        <w:t>Please see the updates and information below from each building coordinator:</w:t>
      </w:r>
    </w:p>
    <w:p w14:paraId="3FC86DB9" w14:textId="77777777" w:rsidR="009843F5" w:rsidRDefault="002729D4">
      <w:pPr>
        <w:spacing w:before="240" w:after="240"/>
        <w:jc w:val="center"/>
        <w:rPr>
          <w:b/>
          <w:sz w:val="24"/>
          <w:szCs w:val="24"/>
        </w:rPr>
      </w:pPr>
      <w:r>
        <w:rPr>
          <w:b/>
          <w:sz w:val="24"/>
          <w:szCs w:val="24"/>
        </w:rPr>
        <w:t>R</w:t>
      </w:r>
      <w:r>
        <w:rPr>
          <w:b/>
          <w:sz w:val="24"/>
          <w:szCs w:val="24"/>
        </w:rPr>
        <w:t>ob Sanders - Grandview Elementary Family Resource Center</w:t>
      </w:r>
    </w:p>
    <w:p w14:paraId="07261DF7" w14:textId="77777777" w:rsidR="009843F5" w:rsidRDefault="002729D4">
      <w:pPr>
        <w:spacing w:before="240" w:after="240"/>
        <w:rPr>
          <w:sz w:val="24"/>
          <w:szCs w:val="24"/>
        </w:rPr>
      </w:pPr>
      <w:r>
        <w:rPr>
          <w:sz w:val="24"/>
          <w:szCs w:val="24"/>
        </w:rPr>
        <w:t>Currently, I am working on updating the holiday assistance documentation while also preparing for the upcoming Parent/Student Olympics, an exciting and interactive event. This month, we have provided</w:t>
      </w:r>
      <w:r>
        <w:rPr>
          <w:sz w:val="24"/>
          <w:szCs w:val="24"/>
        </w:rPr>
        <w:t xml:space="preserve"> individual support to 42 students. Additionally, I am focusing on restocking the pantry and clothing cabinets in the center to ensure essential supplies are available.</w:t>
      </w:r>
    </w:p>
    <w:p w14:paraId="5C583258" w14:textId="77777777" w:rsidR="009843F5" w:rsidRDefault="002729D4">
      <w:pPr>
        <w:spacing w:before="240" w:after="240"/>
        <w:jc w:val="center"/>
        <w:rPr>
          <w:b/>
          <w:sz w:val="24"/>
          <w:szCs w:val="24"/>
        </w:rPr>
      </w:pPr>
      <w:r>
        <w:rPr>
          <w:b/>
          <w:sz w:val="24"/>
          <w:szCs w:val="24"/>
        </w:rPr>
        <w:t>Danielle Carr, Bellevue High School Youth Service Center</w:t>
      </w:r>
    </w:p>
    <w:p w14:paraId="3E903ADA" w14:textId="77777777" w:rsidR="009843F5" w:rsidRDefault="002729D4">
      <w:pPr>
        <w:spacing w:before="240" w:after="240"/>
        <w:rPr>
          <w:sz w:val="24"/>
          <w:szCs w:val="24"/>
        </w:rPr>
      </w:pPr>
      <w:r>
        <w:rPr>
          <w:sz w:val="24"/>
          <w:szCs w:val="24"/>
        </w:rPr>
        <w:t>We are currently working on sc</w:t>
      </w:r>
      <w:r>
        <w:rPr>
          <w:sz w:val="24"/>
          <w:szCs w:val="24"/>
        </w:rPr>
        <w:t xml:space="preserve">heduling </w:t>
      </w:r>
      <w:proofErr w:type="spellStart"/>
      <w:r>
        <w:rPr>
          <w:sz w:val="24"/>
          <w:szCs w:val="24"/>
        </w:rPr>
        <w:t>Skool</w:t>
      </w:r>
      <w:proofErr w:type="spellEnd"/>
      <w:r>
        <w:rPr>
          <w:sz w:val="24"/>
          <w:szCs w:val="24"/>
        </w:rPr>
        <w:t>-Aid for an upcoming program and preparing to launch a cooking club in March in collaboration with the Extension Office. Recently, Cinderella’s Closet hosted a body positivity presentation, which has already gained interest, with 10 kids sign</w:t>
      </w:r>
      <w:r>
        <w:rPr>
          <w:sz w:val="24"/>
          <w:szCs w:val="24"/>
        </w:rPr>
        <w:t>ing up. So far this year, we have had 730 student and parent contacts. Food and clothing continue to be the most significant needs in our community.</w:t>
      </w:r>
    </w:p>
    <w:p w14:paraId="3E2E91B7" w14:textId="77777777" w:rsidR="009843F5" w:rsidRDefault="009843F5">
      <w:pPr>
        <w:spacing w:before="240" w:after="240"/>
        <w:rPr>
          <w:b/>
          <w:sz w:val="24"/>
          <w:szCs w:val="24"/>
        </w:rPr>
      </w:pPr>
    </w:p>
    <w:p w14:paraId="1B98EF20" w14:textId="77777777" w:rsidR="009843F5" w:rsidRDefault="009843F5">
      <w:pPr>
        <w:spacing w:before="240" w:after="240"/>
        <w:rPr>
          <w:sz w:val="24"/>
          <w:szCs w:val="24"/>
        </w:rPr>
      </w:pPr>
    </w:p>
    <w:sectPr w:rsidR="009843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55473"/>
    <w:multiLevelType w:val="multilevel"/>
    <w:tmpl w:val="F5847972"/>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rFonts w:ascii="Roboto" w:eastAsia="Roboto" w:hAnsi="Roboto" w:cs="Roboto"/>
        <w:color w:val="242424"/>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0201FD"/>
    <w:multiLevelType w:val="multilevel"/>
    <w:tmpl w:val="CDACE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3E5C3D"/>
    <w:multiLevelType w:val="multilevel"/>
    <w:tmpl w:val="A1524BE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rFonts w:ascii="Roboto" w:eastAsia="Roboto" w:hAnsi="Roboto" w:cs="Roboto"/>
        <w:color w:val="242424"/>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F5"/>
    <w:rsid w:val="002729D4"/>
    <w:rsid w:val="00984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80DA"/>
  <w15:docId w15:val="{800B63D9-0AF8-4BC0-98C1-382C4A38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729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S2obgeo_-6LN5c1jd8XfUlaVBCACBRM4wP5jvypc_N0/edit?usp=shar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10077B38-B5AB-4873-B02D-E406957DD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581C4-48EC-49CB-9C9B-A6EB4FEBD646}">
  <ds:schemaRefs>
    <ds:schemaRef ds:uri="http://schemas.microsoft.com/sharepoint/v3/contenttype/forms"/>
  </ds:schemaRefs>
</ds:datastoreItem>
</file>

<file path=customXml/itemProps3.xml><?xml version="1.0" encoding="utf-8"?>
<ds:datastoreItem xmlns:ds="http://schemas.openxmlformats.org/officeDocument/2006/customXml" ds:itemID="{2FDEBCAD-C7FC-4FCC-8459-1C8902391207}">
  <ds:schemaRefs>
    <ds:schemaRef ds:uri="http://purl.org/dc/elements/1.1/"/>
    <ds:schemaRef ds:uri="http://schemas.openxmlformats.org/package/2006/metadata/core-properties"/>
    <ds:schemaRef ds:uri="http://www.w3.org/XML/1998/namespace"/>
    <ds:schemaRef ds:uri="http://schemas.microsoft.com/office/2006/documentManagement/types"/>
    <ds:schemaRef ds:uri="94627f6b-45aa-4f11-bbeb-ed3626982268"/>
    <ds:schemaRef ds:uri="http://purl.org/dc/dcmitype/"/>
    <ds:schemaRef ds:uri="http://purl.org/dc/terms/"/>
    <ds:schemaRef ds:uri="http://schemas.microsoft.com/office/infopath/2007/PartnerControls"/>
    <ds:schemaRef ds:uri="dba9d881-5f3a-40f9-a9a7-00e960d0e46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2</cp:revision>
  <cp:lastPrinted>2025-02-12T19:00:00Z</cp:lastPrinted>
  <dcterms:created xsi:type="dcterms:W3CDTF">2025-02-12T19:06:00Z</dcterms:created>
  <dcterms:modified xsi:type="dcterms:W3CDTF">2025-02-12T19:06:00Z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