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700B" w14:textId="16FB36EB" w:rsidR="00200900" w:rsidRPr="009234DC" w:rsidRDefault="00AD3CA4" w:rsidP="00200900">
      <w:pPr>
        <w:autoSpaceDE w:val="0"/>
        <w:autoSpaceDN w:val="0"/>
        <w:adjustRightInd w:val="0"/>
        <w:spacing w:after="0" w:line="240" w:lineRule="auto"/>
        <w:jc w:val="right"/>
        <w:rPr>
          <w:rFonts w:ascii="TimesNewRoman" w:hAnsi="TimesNewRoman" w:cs="TimesNewRoman"/>
          <w:b/>
          <w:color w:val="000000"/>
          <w:sz w:val="24"/>
          <w:szCs w:val="24"/>
        </w:rPr>
      </w:pPr>
      <w:r>
        <w:rPr>
          <w:rFonts w:ascii="TimesNewRoman" w:hAnsi="TimesNewRoman" w:cs="TimesNewRoman"/>
          <w:b/>
          <w:color w:val="000000"/>
          <w:sz w:val="24"/>
          <w:szCs w:val="24"/>
        </w:rPr>
        <w:t xml:space="preserve">ACTION ITEM </w:t>
      </w:r>
      <w:r w:rsidR="00E533D4">
        <w:rPr>
          <w:rFonts w:ascii="TimesNewRoman" w:hAnsi="TimesNewRoman" w:cs="TimesNewRoman"/>
          <w:b/>
          <w:color w:val="000000"/>
          <w:sz w:val="24"/>
          <w:szCs w:val="24"/>
        </w:rPr>
        <w:t>C</w:t>
      </w:r>
    </w:p>
    <w:p w14:paraId="5D068BA3" w14:textId="171D3A9E" w:rsidR="00532472" w:rsidRPr="009234DC" w:rsidRDefault="00E533D4" w:rsidP="00AD3CA4">
      <w:pPr>
        <w:autoSpaceDE w:val="0"/>
        <w:autoSpaceDN w:val="0"/>
        <w:adjustRightInd w:val="0"/>
        <w:spacing w:after="240" w:line="240" w:lineRule="auto"/>
        <w:jc w:val="right"/>
        <w:rPr>
          <w:rFonts w:ascii="TimesNewRoman" w:hAnsi="TimesNewRoman" w:cs="TimesNewRoman"/>
          <w:b/>
          <w:color w:val="000000"/>
          <w:sz w:val="24"/>
          <w:szCs w:val="24"/>
        </w:rPr>
      </w:pPr>
      <w:r>
        <w:rPr>
          <w:rFonts w:ascii="TimesNewRoman" w:hAnsi="TimesNewRoman" w:cs="TimesNewRoman"/>
          <w:b/>
          <w:color w:val="000000"/>
          <w:sz w:val="24"/>
          <w:szCs w:val="24"/>
        </w:rPr>
        <w:t>February 4, 2025</w:t>
      </w:r>
    </w:p>
    <w:p w14:paraId="5F27C8C0" w14:textId="77777777" w:rsidR="00532472" w:rsidRPr="009234DC" w:rsidRDefault="00532472" w:rsidP="00C67723">
      <w:pPr>
        <w:autoSpaceDE w:val="0"/>
        <w:autoSpaceDN w:val="0"/>
        <w:adjustRightInd w:val="0"/>
        <w:spacing w:after="240" w:line="240" w:lineRule="auto"/>
        <w:jc w:val="center"/>
        <w:rPr>
          <w:rFonts w:ascii="TimesNewRoman" w:hAnsi="TimesNewRoman" w:cs="TimesNewRoman"/>
          <w:b/>
          <w:color w:val="000000"/>
          <w:sz w:val="24"/>
          <w:szCs w:val="24"/>
        </w:rPr>
      </w:pPr>
      <w:r w:rsidRPr="009234DC">
        <w:rPr>
          <w:rFonts w:ascii="TimesNewRoman" w:hAnsi="TimesNewRoman" w:cs="TimesNewRoman"/>
          <w:b/>
          <w:color w:val="000000"/>
          <w:sz w:val="24"/>
          <w:szCs w:val="24"/>
        </w:rPr>
        <w:t>OLDHAM COUNTY BOARD OF EDUCATION</w:t>
      </w:r>
    </w:p>
    <w:p w14:paraId="75CAAA53" w14:textId="77777777" w:rsidR="00AD3CA4" w:rsidRPr="000D4B2B" w:rsidRDefault="00AD3CA4" w:rsidP="00AB34D7">
      <w:pPr>
        <w:spacing w:after="0" w:line="240" w:lineRule="auto"/>
        <w:rPr>
          <w:rFonts w:ascii="Times New Roman" w:hAnsi="Times New Roman" w:cs="Times New Roman"/>
          <w:b/>
        </w:rPr>
      </w:pPr>
      <w:r w:rsidRPr="000D4B2B">
        <w:rPr>
          <w:rFonts w:ascii="Times New Roman" w:hAnsi="Times New Roman" w:cs="Times New Roman"/>
          <w:b/>
        </w:rPr>
        <w:t>CONCERN</w:t>
      </w:r>
    </w:p>
    <w:p w14:paraId="66E8FA43" w14:textId="584DD76C" w:rsidR="00C67723" w:rsidRPr="00C67723" w:rsidRDefault="008E4C30" w:rsidP="001701F3">
      <w:pPr>
        <w:spacing w:after="120" w:line="240" w:lineRule="auto"/>
        <w:jc w:val="both"/>
        <w:rPr>
          <w:rFonts w:ascii="Times New Roman" w:hAnsi="Times New Roman" w:cs="Times New Roman"/>
          <w:b/>
          <w:bCs/>
          <w:color w:val="000000"/>
          <w:u w:val="single"/>
        </w:rPr>
      </w:pPr>
      <w:r w:rsidRPr="008E4C30">
        <w:rPr>
          <w:rFonts w:ascii="Times New Roman" w:hAnsi="Times New Roman" w:cs="Times New Roman"/>
          <w:color w:val="000000"/>
        </w:rPr>
        <w:t xml:space="preserve">Consider approval of resolution authorizing the issuance of approximately $62,575,000 of General Obligation Bonds by the Oldham County School District to fund site and accessibility improvements at various elementary schools, stadium upgrades and improvements, and </w:t>
      </w:r>
      <w:r w:rsidRPr="008E4C30">
        <w:rPr>
          <w:rFonts w:ascii="Times New Roman" w:hAnsi="Times New Roman" w:cs="Times New Roman"/>
          <w:color w:val="000000"/>
        </w:rPr>
        <w:t>renovations and improvements</w:t>
      </w:r>
      <w:r w:rsidRPr="008E4C30">
        <w:rPr>
          <w:rFonts w:ascii="Times New Roman" w:hAnsi="Times New Roman" w:cs="Times New Roman"/>
          <w:color w:val="000000"/>
        </w:rPr>
        <w:t xml:space="preserve"> and improvements at Oldham Co High School and Buckner High School.</w:t>
      </w:r>
    </w:p>
    <w:p w14:paraId="70DD0216" w14:textId="78FD8504" w:rsidR="00BA19A4" w:rsidRPr="00BA19A4" w:rsidRDefault="00AD3CA4" w:rsidP="00AB34D7">
      <w:pPr>
        <w:spacing w:after="0" w:line="240" w:lineRule="auto"/>
        <w:rPr>
          <w:rFonts w:ascii="Times New Roman" w:hAnsi="Times New Roman" w:cs="Times New Roman"/>
          <w:b/>
        </w:rPr>
      </w:pPr>
      <w:r w:rsidRPr="000D4B2B">
        <w:rPr>
          <w:rFonts w:ascii="Times New Roman" w:hAnsi="Times New Roman" w:cs="Times New Roman"/>
          <w:b/>
        </w:rPr>
        <w:t>DISCUSSION</w:t>
      </w:r>
    </w:p>
    <w:p w14:paraId="1D4A43A8" w14:textId="292C4780" w:rsidR="00AB34D7" w:rsidRPr="00AB34D7" w:rsidRDefault="00E533D4" w:rsidP="00AB34D7">
      <w:pPr>
        <w:spacing w:after="120" w:line="240" w:lineRule="auto"/>
        <w:rPr>
          <w:rFonts w:ascii="Times New Roman" w:hAnsi="Times New Roman" w:cs="Times New Roman"/>
          <w:bCs/>
          <w:color w:val="000000"/>
        </w:rPr>
      </w:pPr>
      <w:r>
        <w:rPr>
          <w:rFonts w:ascii="Times New Roman" w:hAnsi="Times New Roman" w:cs="Times New Roman"/>
          <w:bCs/>
          <w:color w:val="000000"/>
        </w:rPr>
        <w:t>Kelly Mrsic with Baird Financial will be at the meeting to request approval of the following resolution</w:t>
      </w:r>
      <w:r w:rsidR="00AB34D7">
        <w:rPr>
          <w:rFonts w:ascii="Times New Roman" w:hAnsi="Times New Roman" w:cs="Times New Roman"/>
          <w:bCs/>
          <w:color w:val="000000"/>
        </w:rPr>
        <w:t>:</w:t>
      </w:r>
      <w:r w:rsidR="00AB34D7" w:rsidRPr="00AB34D7">
        <w:rPr>
          <w:rFonts w:ascii="Times New Roman" w:hAnsi="Times New Roman" w:cs="Times New Roman"/>
          <w:bCs/>
          <w:color w:val="000000"/>
        </w:rPr>
        <w:t xml:space="preserve"> </w:t>
      </w:r>
    </w:p>
    <w:p w14:paraId="46139750" w14:textId="77777777" w:rsidR="00E533D4" w:rsidRPr="00E533D4" w:rsidRDefault="00E533D4" w:rsidP="001701F3">
      <w:pPr>
        <w:spacing w:after="120" w:line="240" w:lineRule="auto"/>
        <w:ind w:left="360" w:right="360"/>
        <w:jc w:val="both"/>
        <w:rPr>
          <w:rFonts w:ascii="Times New Roman" w:eastAsia="Calibri" w:hAnsi="Times New Roman" w:cs="Times New Roman"/>
          <w:b/>
          <w:bCs/>
        </w:rPr>
      </w:pPr>
      <w:r w:rsidRPr="00E533D4">
        <w:rPr>
          <w:rFonts w:ascii="Times New Roman" w:eastAsia="Calibri" w:hAnsi="Times New Roman" w:cs="Times New Roman"/>
          <w:b/>
          <w:bCs/>
          <w:caps/>
        </w:rPr>
        <w:t>A RESOLUTION OF THE BOARD OF EDUCATION OF THE OLDHAM COUNTY SCHOOL DISTRICT AUTHORIZING THE ISSUANCE OF ITS GENERAL OBLIGATION BONDS, SERIES 2025A, IN AN ESTIMATED AGGREGATE PRINCIPAL AMOUNT OF $62,575,000 (SUBJECT TO A PERMITTED ADJUSTMENT INCREASING THE PRINCIPAL AMOUNT OF BONDS BY UP TO $6,257,000 OR DECREASING THE PRINCIPAL AMOUNT OF BONDS BY ANY AMOUNT), IN ACCORDANCE WITH SECTIONS 66.011 THROUGH 66.191 AND SECTION 160.160 OF THE KENTUCKY REVISED STATUTES, FOR THE PURPOSE OF FINANCING THE ACQUISITION, CONSTRUCTION, RENOVATION, EQUIPPING, AND INSTALLATION OF Site and accessibility improvements at various elementary schools throughout the District, stadium upgrades and improvements at various high schools throughout the District, and improvements and renovations at Oldham County High School and Buckner High School; APPROVING THE FORM OF THE BONDS; AUTHORIZING DESIGNATED OFFICERS TO EXECUTE AND DELIVER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w:t>
      </w:r>
      <w:r w:rsidRPr="00E533D4">
        <w:rPr>
          <w:rFonts w:ascii="Times New Roman" w:eastAsia="Calibri" w:hAnsi="Times New Roman" w:cs="Times New Roman"/>
          <w:b/>
          <w:bCs/>
        </w:rPr>
        <w:t xml:space="preserve">. </w:t>
      </w:r>
    </w:p>
    <w:p w14:paraId="67DC09B5" w14:textId="16C5A171" w:rsidR="00AD3CA4" w:rsidRPr="000D4B2B" w:rsidRDefault="00AD3CA4" w:rsidP="00BA19A4">
      <w:pPr>
        <w:spacing w:after="0" w:line="240" w:lineRule="auto"/>
        <w:rPr>
          <w:rFonts w:ascii="Times New Roman" w:hAnsi="Times New Roman" w:cs="Times New Roman"/>
          <w:b/>
        </w:rPr>
      </w:pPr>
      <w:r w:rsidRPr="000D4B2B">
        <w:rPr>
          <w:rFonts w:ascii="Times New Roman" w:hAnsi="Times New Roman" w:cs="Times New Roman"/>
          <w:b/>
        </w:rPr>
        <w:t>RECOMMENDATION</w:t>
      </w:r>
    </w:p>
    <w:p w14:paraId="5BF74D33" w14:textId="51CB8664" w:rsidR="00AB34D7" w:rsidRDefault="008E4C30" w:rsidP="001701F3">
      <w:pPr>
        <w:pStyle w:val="Default"/>
        <w:jc w:val="both"/>
        <w:rPr>
          <w:sz w:val="22"/>
          <w:szCs w:val="22"/>
        </w:rPr>
      </w:pPr>
      <w:r>
        <w:rPr>
          <w:sz w:val="22"/>
          <w:szCs w:val="22"/>
        </w:rPr>
        <w:t>A</w:t>
      </w:r>
      <w:r w:rsidRPr="008E4C30">
        <w:rPr>
          <w:sz w:val="22"/>
          <w:szCs w:val="22"/>
        </w:rPr>
        <w:t>pprov</w:t>
      </w:r>
      <w:r>
        <w:rPr>
          <w:sz w:val="22"/>
          <w:szCs w:val="22"/>
        </w:rPr>
        <w:t>e</w:t>
      </w:r>
      <w:r w:rsidRPr="008E4C30">
        <w:rPr>
          <w:sz w:val="22"/>
          <w:szCs w:val="22"/>
        </w:rPr>
        <w:t xml:space="preserve"> </w:t>
      </w:r>
      <w:r>
        <w:rPr>
          <w:sz w:val="22"/>
          <w:szCs w:val="22"/>
        </w:rPr>
        <w:t>the</w:t>
      </w:r>
      <w:r w:rsidRPr="008E4C30">
        <w:rPr>
          <w:sz w:val="22"/>
          <w:szCs w:val="22"/>
        </w:rPr>
        <w:t xml:space="preserve"> resolution authorizing the issuance of approximately $62,575,000 of General Obligation Bonds by the Oldham County School District to fund site and accessibility improvements at various elementary schools, stadium upgrades and improvements, and renovations and improvements at Oldham Co High School and Buckner High School</w:t>
      </w:r>
      <w:r w:rsidR="00E533D4">
        <w:rPr>
          <w:sz w:val="22"/>
          <w:szCs w:val="22"/>
        </w:rPr>
        <w:t>.</w:t>
      </w:r>
    </w:p>
    <w:p w14:paraId="2048B963" w14:textId="0E5F8215" w:rsidR="00AD3CA4" w:rsidRPr="00AB34D7" w:rsidRDefault="00AD3CA4" w:rsidP="000D4B2B">
      <w:pPr>
        <w:spacing w:after="0" w:line="240" w:lineRule="auto"/>
        <w:rPr>
          <w:rFonts w:ascii="Times New Roman" w:hAnsi="Times New Roman" w:cs="Times New Roman"/>
          <w:sz w:val="20"/>
          <w:szCs w:val="20"/>
        </w:rPr>
      </w:pPr>
    </w:p>
    <w:p w14:paraId="20FCDE83" w14:textId="77777777" w:rsidR="00AD3CA4" w:rsidRPr="00AB34D7" w:rsidRDefault="00AD3CA4" w:rsidP="000D4B2B">
      <w:pPr>
        <w:pBdr>
          <w:top w:val="single" w:sz="4" w:space="1" w:color="auto"/>
        </w:pBdr>
        <w:spacing w:after="0" w:line="240" w:lineRule="auto"/>
        <w:rPr>
          <w:rFonts w:ascii="Times New Roman" w:hAnsi="Times New Roman" w:cs="Times New Roman"/>
          <w:sz w:val="20"/>
          <w:szCs w:val="20"/>
        </w:rPr>
      </w:pPr>
    </w:p>
    <w:p w14:paraId="1FF10F60" w14:textId="77777777" w:rsidR="00AD3CA4" w:rsidRPr="00AB34D7" w:rsidRDefault="00AD3CA4" w:rsidP="000D4B2B">
      <w:pPr>
        <w:pBdr>
          <w:top w:val="single" w:sz="4" w:space="1" w:color="auto"/>
        </w:pBdr>
        <w:spacing w:after="0" w:line="240" w:lineRule="auto"/>
        <w:rPr>
          <w:rFonts w:ascii="Times New Roman" w:hAnsi="Times New Roman" w:cs="Times New Roman"/>
          <w:sz w:val="20"/>
          <w:szCs w:val="20"/>
        </w:rPr>
      </w:pPr>
    </w:p>
    <w:p w14:paraId="369E5298" w14:textId="3285CB0D" w:rsidR="00AD3CA4" w:rsidRPr="001701F3" w:rsidRDefault="00A07732" w:rsidP="001701F3">
      <w:pPr>
        <w:pStyle w:val="ListParagraph"/>
        <w:spacing w:after="120"/>
      </w:pPr>
      <w:r w:rsidRPr="00D735B6">
        <w:t xml:space="preserve">On a motion by </w:t>
      </w:r>
      <w:sdt>
        <w:sdtPr>
          <w:rPr>
            <w:u w:val="single"/>
          </w:rPr>
          <w:id w:val="-1026633685"/>
          <w:placeholder>
            <w:docPart w:val="1195FCC7F63743AFBF09D69B3C24429B"/>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E533D4">
            <w:rPr>
              <w:u w:val="single"/>
            </w:rPr>
            <w:t>_______________</w:t>
          </w:r>
        </w:sdtContent>
      </w:sdt>
      <w:r w:rsidRPr="00D735B6">
        <w:t xml:space="preserve">, seconded by </w:t>
      </w:r>
      <w:sdt>
        <w:sdtPr>
          <w:rPr>
            <w:u w:val="single"/>
          </w:rPr>
          <w:id w:val="-1609879275"/>
          <w:placeholder>
            <w:docPart w:val="07DCE3FAADB54C489D84AE0DE09B449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E533D4">
            <w:rPr>
              <w:u w:val="single"/>
            </w:rPr>
            <w:t>_______________</w:t>
          </w:r>
        </w:sdtContent>
      </w:sdt>
      <w:r w:rsidRPr="00D735B6">
        <w:t>, the Board approved</w:t>
      </w:r>
      <w:r w:rsidRPr="000D4B2B">
        <w:t xml:space="preserve"> </w:t>
      </w:r>
      <w:r w:rsidR="008E4C30">
        <w:t>the</w:t>
      </w:r>
      <w:r w:rsidR="008E4C30" w:rsidRPr="008E4C30">
        <w:t xml:space="preserve"> resolution authorizing the issuance of approximately $62,575,000 of General Obligation Bonds by the Oldham County School District to fund site and accessibility improvements at various elementary schools, stadium upgrades and improvements, and renovations and improvements at Oldham Co High School and Buckner High School</w:t>
      </w:r>
      <w:r w:rsidR="00AB34D7">
        <w:t xml:space="preserve"> </w:t>
      </w:r>
      <w:proofErr w:type="gramStart"/>
      <w:r w:rsidR="00AD3CA4" w:rsidRPr="000D4B2B">
        <w:t>( ,</w:t>
      </w:r>
      <w:proofErr w:type="gramEnd"/>
      <w:r w:rsidR="00AD3CA4" w:rsidRPr="000D4B2B">
        <w:t xml:space="preserve"> ).</w:t>
      </w:r>
    </w:p>
    <w:p w14:paraId="72D351E1" w14:textId="5FAA5408" w:rsidR="00AD3CA4" w:rsidRPr="00AB34D7" w:rsidRDefault="001701F3" w:rsidP="000D4B2B">
      <w:pPr>
        <w:spacing w:after="0" w:line="240" w:lineRule="auto"/>
        <w:rPr>
          <w:rFonts w:ascii="Times New Roman" w:hAnsi="Times New Roman" w:cs="Times New Roman"/>
          <w:sz w:val="20"/>
          <w:szCs w:val="18"/>
        </w:rPr>
      </w:pPr>
      <w:r>
        <w:rPr>
          <w:noProof/>
          <w:sz w:val="16"/>
          <w:szCs w:val="16"/>
        </w:rPr>
        <w:drawing>
          <wp:anchor distT="0" distB="0" distL="114300" distR="114300" simplePos="0" relativeHeight="251661312" behindDoc="0" locked="0" layoutInCell="1" allowOverlap="1" wp14:anchorId="6F509C23" wp14:editId="25D06C5E">
            <wp:simplePos x="0" y="0"/>
            <wp:positionH relativeFrom="column">
              <wp:posOffset>361950</wp:posOffset>
            </wp:positionH>
            <wp:positionV relativeFrom="paragraph">
              <wp:posOffset>59690</wp:posOffset>
            </wp:positionV>
            <wp:extent cx="1547495" cy="537360"/>
            <wp:effectExtent l="0" t="19050" r="0" b="0"/>
            <wp:wrapNone/>
            <wp:docPr id="5" name="Picture 5" descr="A black sn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Description automatically generated"/>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547495" cy="537360"/>
                    </a:xfrm>
                    <a:prstGeom prst="rect">
                      <a:avLst/>
                    </a:prstGeom>
                  </pic:spPr>
                </pic:pic>
              </a:graphicData>
            </a:graphic>
            <wp14:sizeRelH relativeFrom="margin">
              <wp14:pctWidth>0</wp14:pctWidth>
            </wp14:sizeRelH>
            <wp14:sizeRelV relativeFrom="margin">
              <wp14:pctHeight>0</wp14:pctHeight>
            </wp14:sizeRelV>
          </wp:anchor>
        </w:drawing>
      </w:r>
      <w:r w:rsidRPr="00AB34D7">
        <w:rPr>
          <w:rFonts w:ascii="Times New Roman" w:hAnsi="Times New Roman" w:cs="Times New Roman"/>
          <w:i/>
          <w:noProof/>
          <w:sz w:val="16"/>
          <w:szCs w:val="20"/>
        </w:rPr>
        <w:drawing>
          <wp:anchor distT="0" distB="0" distL="114300" distR="114300" simplePos="0" relativeHeight="251659264" behindDoc="0" locked="0" layoutInCell="1" allowOverlap="1" wp14:anchorId="69D3E6BE" wp14:editId="7029CD26">
            <wp:simplePos x="0" y="0"/>
            <wp:positionH relativeFrom="margin">
              <wp:align>right</wp:align>
            </wp:positionH>
            <wp:positionV relativeFrom="paragraph">
              <wp:posOffset>10795</wp:posOffset>
            </wp:positionV>
            <wp:extent cx="2962275" cy="790575"/>
            <wp:effectExtent l="0" t="0" r="0" b="0"/>
            <wp:wrapNone/>
            <wp:docPr id="2" name="Picture 2" descr="A black and white image of a city at nigh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city at night&#10;&#10;Description automatically generated with low confidence"/>
                    <pic:cNvPicPr/>
                  </pic:nvPicPr>
                  <pic:blipFill rotWithShape="1">
                    <a:blip r:embed="rId10" cstate="print">
                      <a:duotone>
                        <a:schemeClr val="accent1">
                          <a:shade val="45000"/>
                          <a:satMod val="135000"/>
                        </a:schemeClr>
                        <a:prstClr val="white"/>
                      </a:duotone>
                      <a:alphaModFix amt="5000"/>
                      <a:extLst>
                        <a:ext uri="{28A0092B-C50C-407E-A947-70E740481C1C}">
                          <a14:useLocalDpi xmlns:a14="http://schemas.microsoft.com/office/drawing/2010/main" val="0"/>
                        </a:ext>
                      </a:extLst>
                    </a:blip>
                    <a:srcRect t="8031" b="25321"/>
                    <a:stretch/>
                  </pic:blipFill>
                  <pic:spPr bwMode="auto">
                    <a:xfrm>
                      <a:off x="0" y="0"/>
                      <a:ext cx="2962275"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91B93" w14:textId="6E91850E" w:rsidR="00AD3CA4" w:rsidRPr="00AB34D7" w:rsidRDefault="00AD3CA4" w:rsidP="000D4B2B">
      <w:pPr>
        <w:spacing w:after="0" w:line="240" w:lineRule="auto"/>
        <w:rPr>
          <w:rFonts w:ascii="Times New Roman" w:hAnsi="Times New Roman" w:cs="Times New Roman"/>
          <w:sz w:val="20"/>
          <w:szCs w:val="18"/>
        </w:rPr>
      </w:pPr>
    </w:p>
    <w:p w14:paraId="02A3B38B" w14:textId="77777777" w:rsidR="00AD3CA4" w:rsidRPr="000D4B2B" w:rsidRDefault="00AD3CA4" w:rsidP="000D4B2B">
      <w:pPr>
        <w:spacing w:after="0" w:line="240" w:lineRule="auto"/>
        <w:rPr>
          <w:rFonts w:ascii="Times New Roman" w:hAnsi="Times New Roman" w:cs="Times New Roman"/>
          <w:szCs w:val="20"/>
          <w:u w:val="single"/>
        </w:rPr>
      </w:pP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r w:rsidRPr="000D4B2B">
        <w:rPr>
          <w:rFonts w:ascii="Times New Roman" w:hAnsi="Times New Roman" w:cs="Times New Roman"/>
          <w:szCs w:val="20"/>
          <w:u w:val="single"/>
        </w:rPr>
        <w:tab/>
      </w:r>
    </w:p>
    <w:p w14:paraId="24171228" w14:textId="0BF35636" w:rsidR="00DD3B52" w:rsidRPr="000D4B2B" w:rsidRDefault="00E533D4" w:rsidP="000D4B2B">
      <w:pPr>
        <w:spacing w:after="120" w:line="240" w:lineRule="auto"/>
        <w:rPr>
          <w:rFonts w:ascii="Times New Roman" w:hAnsi="Times New Roman" w:cs="Times New Roman"/>
          <w:i/>
          <w:sz w:val="18"/>
          <w:szCs w:val="18"/>
        </w:rPr>
      </w:pPr>
      <w:r>
        <w:rPr>
          <w:rFonts w:ascii="Times New Roman" w:hAnsi="Times New Roman" w:cs="Times New Roman"/>
          <w:i/>
          <w:sz w:val="18"/>
          <w:szCs w:val="18"/>
        </w:rPr>
        <w:t>Carly Clem</w:t>
      </w:r>
      <w:r w:rsidR="00AD3CA4" w:rsidRPr="000D4B2B">
        <w:rPr>
          <w:rFonts w:ascii="Times New Roman" w:hAnsi="Times New Roman" w:cs="Times New Roman"/>
          <w:i/>
          <w:sz w:val="18"/>
          <w:szCs w:val="18"/>
        </w:rPr>
        <w:t xml:space="preserve">, </w:t>
      </w:r>
      <w:r>
        <w:rPr>
          <w:rFonts w:ascii="Times New Roman" w:hAnsi="Times New Roman" w:cs="Times New Roman"/>
          <w:i/>
          <w:sz w:val="18"/>
          <w:szCs w:val="18"/>
        </w:rPr>
        <w:t>Board Chairman</w:t>
      </w:r>
      <w:r w:rsidR="00AD3CA4" w:rsidRPr="000D4B2B">
        <w:rPr>
          <w:rFonts w:ascii="Times New Roman" w:hAnsi="Times New Roman" w:cs="Times New Roman"/>
          <w:i/>
          <w:sz w:val="18"/>
          <w:szCs w:val="18"/>
        </w:rPr>
        <w:tab/>
      </w:r>
      <w:r w:rsidR="00AD3CA4" w:rsidRPr="000D4B2B">
        <w:rPr>
          <w:rFonts w:ascii="Times New Roman" w:hAnsi="Times New Roman" w:cs="Times New Roman"/>
          <w:i/>
          <w:sz w:val="18"/>
          <w:szCs w:val="18"/>
        </w:rPr>
        <w:tab/>
      </w:r>
      <w:r w:rsidR="00AD3CA4" w:rsidRPr="000D4B2B">
        <w:rPr>
          <w:rFonts w:ascii="Times New Roman" w:hAnsi="Times New Roman" w:cs="Times New Roman"/>
          <w:i/>
          <w:sz w:val="18"/>
          <w:szCs w:val="18"/>
        </w:rPr>
        <w:tab/>
      </w:r>
      <w:r w:rsidR="00AD3CA4" w:rsidRPr="000D4B2B">
        <w:rPr>
          <w:rFonts w:ascii="Times New Roman" w:hAnsi="Times New Roman" w:cs="Times New Roman"/>
          <w:i/>
          <w:sz w:val="18"/>
          <w:szCs w:val="18"/>
        </w:rPr>
        <w:tab/>
      </w:r>
      <w:r w:rsidR="00C67723">
        <w:rPr>
          <w:rFonts w:ascii="Times New Roman" w:hAnsi="Times New Roman" w:cs="Times New Roman"/>
          <w:i/>
          <w:sz w:val="18"/>
          <w:szCs w:val="18"/>
        </w:rPr>
        <w:tab/>
      </w:r>
      <w:r w:rsidR="00AD3CA4" w:rsidRPr="000D4B2B">
        <w:rPr>
          <w:rFonts w:ascii="Times New Roman" w:hAnsi="Times New Roman" w:cs="Times New Roman"/>
          <w:i/>
          <w:sz w:val="18"/>
          <w:szCs w:val="18"/>
        </w:rPr>
        <w:t>Jason Radford, Superintendent / Secretary</w:t>
      </w:r>
    </w:p>
    <w:sectPr w:rsidR="00DD3B52" w:rsidRPr="000D4B2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CEFD" w14:textId="77777777" w:rsidR="00B04FC5" w:rsidRDefault="00B04FC5" w:rsidP="00B04FC5">
      <w:pPr>
        <w:spacing w:after="0" w:line="240" w:lineRule="auto"/>
      </w:pPr>
      <w:r>
        <w:separator/>
      </w:r>
    </w:p>
  </w:endnote>
  <w:endnote w:type="continuationSeparator" w:id="0">
    <w:p w14:paraId="0E9BD8AF" w14:textId="77777777" w:rsidR="00B04FC5" w:rsidRDefault="00B04FC5" w:rsidP="00B0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72A0" w14:textId="77777777" w:rsidR="00B04FC5" w:rsidRDefault="00B04FC5" w:rsidP="00B04FC5">
      <w:pPr>
        <w:spacing w:after="0" w:line="240" w:lineRule="auto"/>
      </w:pPr>
      <w:r>
        <w:separator/>
      </w:r>
    </w:p>
  </w:footnote>
  <w:footnote w:type="continuationSeparator" w:id="0">
    <w:p w14:paraId="733F992F" w14:textId="77777777" w:rsidR="00B04FC5" w:rsidRDefault="00B04FC5" w:rsidP="00B0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82BC" w14:textId="77777777" w:rsidR="00B04FC5" w:rsidRPr="00E533D4" w:rsidRDefault="00B04FC5" w:rsidP="00AD3CA4">
    <w:pPr>
      <w:autoSpaceDE w:val="0"/>
      <w:autoSpaceDN w:val="0"/>
      <w:adjustRightInd w:val="0"/>
      <w:spacing w:after="0" w:line="240" w:lineRule="auto"/>
      <w:jc w:val="right"/>
      <w:rPr>
        <w:rFonts w:ascii="Times New Roman" w:eastAsia="Times New Roman" w:hAnsi="Times New Roman" w:cs="Times New Roman"/>
        <w:color w:val="FFFFFF" w:themeColor="background1"/>
        <w:sz w:val="20"/>
        <w:szCs w:val="24"/>
      </w:rPr>
    </w:pPr>
    <w:r w:rsidRPr="00E533D4">
      <w:rPr>
        <w:rFonts w:ascii="Times New Roman" w:eastAsia="Times New Roman" w:hAnsi="Times New Roman" w:cs="Times New Roman"/>
        <w:color w:val="FFFFFF" w:themeColor="background1"/>
        <w:sz w:val="20"/>
        <w:szCs w:val="24"/>
      </w:rPr>
      <w:t>Approved by Oldham County Board of Education</w:t>
    </w:r>
  </w:p>
  <w:p w14:paraId="3CDB2CCE" w14:textId="72D8302B" w:rsidR="00B04FC5" w:rsidRPr="00E533D4" w:rsidRDefault="00E533D4" w:rsidP="00AD3CA4">
    <w:pPr>
      <w:autoSpaceDE w:val="0"/>
      <w:autoSpaceDN w:val="0"/>
      <w:adjustRightInd w:val="0"/>
      <w:jc w:val="right"/>
      <w:rPr>
        <w:color w:val="FFFFFF" w:themeColor="background1"/>
        <w:sz w:val="20"/>
        <w:szCs w:val="24"/>
      </w:rPr>
    </w:pPr>
    <w:r w:rsidRPr="00E533D4">
      <w:rPr>
        <w:rFonts w:ascii="Times New Roman" w:eastAsia="Times New Roman" w:hAnsi="Times New Roman" w:cs="Times New Roman"/>
        <w:color w:val="FFFFFF" w:themeColor="background1"/>
        <w:sz w:val="20"/>
        <w:szCs w:val="24"/>
      </w:rPr>
      <w:t>February 4</w:t>
    </w:r>
    <w:r w:rsidR="000D4B2B" w:rsidRPr="00E533D4">
      <w:rPr>
        <w:rFonts w:ascii="Times New Roman" w:eastAsia="Times New Roman" w:hAnsi="Times New Roman" w:cs="Times New Roman"/>
        <w:color w:val="FFFFFF" w:themeColor="background1"/>
        <w:sz w:val="20"/>
        <w:szCs w:val="24"/>
      </w:rPr>
      <w:t>, 202</w:t>
    </w:r>
    <w:r w:rsidRPr="00E533D4">
      <w:rPr>
        <w:rFonts w:ascii="Times New Roman" w:eastAsia="Times New Roman" w:hAnsi="Times New Roman" w:cs="Times New Roman"/>
        <w:color w:val="FFFFFF" w:themeColor="background1"/>
        <w:sz w:val="20"/>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72"/>
    <w:rsid w:val="000D4B2B"/>
    <w:rsid w:val="001701F3"/>
    <w:rsid w:val="001D1670"/>
    <w:rsid w:val="00200900"/>
    <w:rsid w:val="002B6153"/>
    <w:rsid w:val="003A349E"/>
    <w:rsid w:val="00457B54"/>
    <w:rsid w:val="00521C5F"/>
    <w:rsid w:val="00532472"/>
    <w:rsid w:val="00612537"/>
    <w:rsid w:val="00662D2F"/>
    <w:rsid w:val="006B768E"/>
    <w:rsid w:val="00834CDA"/>
    <w:rsid w:val="008B2DC0"/>
    <w:rsid w:val="008E4C30"/>
    <w:rsid w:val="009234DC"/>
    <w:rsid w:val="00A07732"/>
    <w:rsid w:val="00AB34D7"/>
    <w:rsid w:val="00AD3CA4"/>
    <w:rsid w:val="00B04FC5"/>
    <w:rsid w:val="00BA19A4"/>
    <w:rsid w:val="00C67723"/>
    <w:rsid w:val="00DD3B52"/>
    <w:rsid w:val="00E37B94"/>
    <w:rsid w:val="00E533D4"/>
    <w:rsid w:val="00F2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E2C0B"/>
  <w15:chartTrackingRefBased/>
  <w15:docId w15:val="{05C6641F-34E2-4696-83C1-33B5316F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21C5F"/>
    <w:pPr>
      <w:framePr w:w="7920" w:h="1980" w:hRule="exact" w:hSpace="180" w:wrap="auto" w:hAnchor="page" w:xAlign="center" w:yAlign="bottom"/>
      <w:spacing w:after="0" w:line="240" w:lineRule="auto"/>
      <w:ind w:left="2880"/>
    </w:pPr>
    <w:rPr>
      <w:rFonts w:ascii="Palatino Linotype" w:eastAsiaTheme="majorEastAsia" w:hAnsi="Palatino Linotype" w:cstheme="majorBidi"/>
      <w:sz w:val="24"/>
      <w:szCs w:val="24"/>
    </w:rPr>
  </w:style>
  <w:style w:type="paragraph" w:styleId="Header">
    <w:name w:val="header"/>
    <w:basedOn w:val="Normal"/>
    <w:link w:val="HeaderChar"/>
    <w:uiPriority w:val="99"/>
    <w:unhideWhenUsed/>
    <w:rsid w:val="00B0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FC5"/>
  </w:style>
  <w:style w:type="paragraph" w:styleId="Footer">
    <w:name w:val="footer"/>
    <w:basedOn w:val="Normal"/>
    <w:link w:val="FooterChar"/>
    <w:uiPriority w:val="99"/>
    <w:unhideWhenUsed/>
    <w:rsid w:val="00B0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FC5"/>
  </w:style>
  <w:style w:type="paragraph" w:styleId="ListParagraph">
    <w:name w:val="List Paragraph"/>
    <w:basedOn w:val="Normal"/>
    <w:link w:val="ListParagraphChar"/>
    <w:uiPriority w:val="34"/>
    <w:qFormat/>
    <w:rsid w:val="00AD3CA4"/>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AD3CA4"/>
    <w:rPr>
      <w:rFonts w:ascii="Times New Roman" w:eastAsia="Times New Roman" w:hAnsi="Times New Roman" w:cs="Times New Roman"/>
    </w:rPr>
  </w:style>
  <w:style w:type="paragraph" w:customStyle="1" w:styleId="Default">
    <w:name w:val="Default"/>
    <w:rsid w:val="00BA19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0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5FCC7F63743AFBF09D69B3C24429B"/>
        <w:category>
          <w:name w:val="General"/>
          <w:gallery w:val="placeholder"/>
        </w:category>
        <w:types>
          <w:type w:val="bbPlcHdr"/>
        </w:types>
        <w:behaviors>
          <w:behavior w:val="content"/>
        </w:behaviors>
        <w:guid w:val="{F0C19CA0-A123-4266-AAE7-9474EBCEBFAF}"/>
      </w:docPartPr>
      <w:docPartBody>
        <w:p w:rsidR="002F17FE" w:rsidRDefault="002F17FE" w:rsidP="002F17FE">
          <w:pPr>
            <w:pStyle w:val="1195FCC7F63743AFBF09D69B3C24429B"/>
          </w:pPr>
          <w:r>
            <w:rPr>
              <w:rStyle w:val="PlaceholderText"/>
            </w:rPr>
            <w:t>Choose an item.</w:t>
          </w:r>
        </w:p>
      </w:docPartBody>
    </w:docPart>
    <w:docPart>
      <w:docPartPr>
        <w:name w:val="07DCE3FAADB54C489D84AE0DE09B449E"/>
        <w:category>
          <w:name w:val="General"/>
          <w:gallery w:val="placeholder"/>
        </w:category>
        <w:types>
          <w:type w:val="bbPlcHdr"/>
        </w:types>
        <w:behaviors>
          <w:behavior w:val="content"/>
        </w:behaviors>
        <w:guid w:val="{213B3952-FD5C-49BB-A6AC-F739C7B2F3E9}"/>
      </w:docPartPr>
      <w:docPartBody>
        <w:p w:rsidR="002F17FE" w:rsidRDefault="002F17FE" w:rsidP="002F17FE">
          <w:pPr>
            <w:pStyle w:val="07DCE3FAADB54C489D84AE0DE09B449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AF"/>
    <w:rsid w:val="00223CAC"/>
    <w:rsid w:val="002635AF"/>
    <w:rsid w:val="002F17FE"/>
    <w:rsid w:val="003A349E"/>
    <w:rsid w:val="006B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7FE"/>
  </w:style>
  <w:style w:type="paragraph" w:customStyle="1" w:styleId="1195FCC7F63743AFBF09D69B3C24429B">
    <w:name w:val="1195FCC7F63743AFBF09D69B3C24429B"/>
    <w:rsid w:val="002F17FE"/>
    <w:pPr>
      <w:spacing w:line="278" w:lineRule="auto"/>
    </w:pPr>
    <w:rPr>
      <w:kern w:val="2"/>
      <w:sz w:val="24"/>
      <w:szCs w:val="24"/>
      <w14:ligatures w14:val="standardContextual"/>
    </w:rPr>
  </w:style>
  <w:style w:type="paragraph" w:customStyle="1" w:styleId="07DCE3FAADB54C489D84AE0DE09B449E">
    <w:name w:val="07DCE3FAADB54C489D84AE0DE09B449E"/>
    <w:rsid w:val="002F17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3" ma:contentTypeDescription="Create a new document." ma:contentTypeScope="" ma:versionID="4b50bfed6bcb5e28dbd0b378e6ba1a29">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e1483281940e5cd7dc9de84bd8c2c26a"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D2178-F701-431F-8922-E2D743CFFDFE}">
  <ds:schemaRefs>
    <ds:schemaRef ds:uri="http://schemas.microsoft.com/office/2006/documentManagement/types"/>
    <ds:schemaRef ds:uri="http://purl.org/dc/elements/1.1/"/>
    <ds:schemaRef ds:uri="http://schemas.microsoft.com/office/infopath/2007/PartnerControls"/>
    <ds:schemaRef ds:uri="bd691bcb-2cc4-4003-af4f-dacb2008fe0e"/>
    <ds:schemaRef ds:uri="http://purl.org/dc/terms/"/>
    <ds:schemaRef ds:uri="http://schemas.microsoft.com/office/2006/metadata/properties"/>
    <ds:schemaRef ds:uri="http://schemas.openxmlformats.org/package/2006/metadata/core-properties"/>
    <ds:schemaRef ds:uri="a4dc2fe5-78b3-4ca5-8773-dc87e961dedf"/>
    <ds:schemaRef ds:uri="http://www.w3.org/XML/1998/namespace"/>
    <ds:schemaRef ds:uri="http://purl.org/dc/dcmitype/"/>
  </ds:schemaRefs>
</ds:datastoreItem>
</file>

<file path=customXml/itemProps2.xml><?xml version="1.0" encoding="utf-8"?>
<ds:datastoreItem xmlns:ds="http://schemas.openxmlformats.org/officeDocument/2006/customXml" ds:itemID="{68B18C69-520F-4901-A924-A0B9797E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78094-7364-4FC9-9DCE-FC896AA42763}">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Coorssen, Anne</dc:creator>
  <cp:keywords/>
  <dc:description/>
  <cp:lastModifiedBy>Easton, Jane S</cp:lastModifiedBy>
  <cp:revision>7</cp:revision>
  <cp:lastPrinted>2021-03-30T14:56:00Z</cp:lastPrinted>
  <dcterms:created xsi:type="dcterms:W3CDTF">2024-05-13T17:53:00Z</dcterms:created>
  <dcterms:modified xsi:type="dcterms:W3CDTF">2025-02-03T18:54:00Z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