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43" w:rsidRDefault="00576B5B">
      <w:pPr>
        <w:rPr>
          <w:rFonts w:ascii="Librarian" w:hAnsi="Librarian"/>
        </w:rPr>
      </w:pPr>
      <w:r>
        <w:rPr>
          <w:rFonts w:ascii="Librarian" w:hAnsi="Librarian"/>
        </w:rPr>
        <w:t>January</w:t>
      </w:r>
      <w:r w:rsidR="00A67639">
        <w:rPr>
          <w:rFonts w:ascii="Librarian" w:hAnsi="Librarian"/>
        </w:rPr>
        <w:t xml:space="preserve"> </w:t>
      </w:r>
      <w:r w:rsidR="004765B2">
        <w:rPr>
          <w:rFonts w:ascii="Librarian" w:hAnsi="Librarian"/>
        </w:rPr>
        <w:t>16, 2025</w:t>
      </w:r>
    </w:p>
    <w:p w:rsidR="003C1243" w:rsidRDefault="003C1243">
      <w:pPr>
        <w:rPr>
          <w:rFonts w:ascii="Librarian" w:hAnsi="Librarian"/>
        </w:rPr>
      </w:pPr>
    </w:p>
    <w:p w:rsidR="003C1243" w:rsidRDefault="003C1243">
      <w:pPr>
        <w:rPr>
          <w:rFonts w:ascii="Librarian" w:hAnsi="Librarian"/>
        </w:rPr>
      </w:pPr>
    </w:p>
    <w:p w:rsidR="003C1243" w:rsidRDefault="003C1243">
      <w:pPr>
        <w:rPr>
          <w:rFonts w:ascii="Librarian" w:hAnsi="Librarian"/>
        </w:rPr>
      </w:pPr>
    </w:p>
    <w:p w:rsidR="003C1243" w:rsidRDefault="003C1243">
      <w:pPr>
        <w:rPr>
          <w:rFonts w:ascii="Librarian" w:hAnsi="Librarian"/>
          <w:b/>
          <w:u w:val="single"/>
        </w:rPr>
      </w:pPr>
      <w:r>
        <w:rPr>
          <w:rFonts w:ascii="Librarian" w:hAnsi="Librarian"/>
          <w:b/>
          <w:u w:val="single"/>
        </w:rPr>
        <w:t>This is a decision paper.</w:t>
      </w:r>
    </w:p>
    <w:p w:rsidR="003C1243" w:rsidRDefault="003C1243">
      <w:pPr>
        <w:rPr>
          <w:rFonts w:ascii="Librarian" w:hAnsi="Librarian"/>
          <w:b/>
          <w:u w:val="single"/>
        </w:rPr>
      </w:pPr>
    </w:p>
    <w:p w:rsidR="003C1243" w:rsidRDefault="003C1243">
      <w:pPr>
        <w:rPr>
          <w:rFonts w:ascii="Librarian" w:hAnsi="Librarian"/>
        </w:rPr>
      </w:pPr>
      <w:r>
        <w:rPr>
          <w:rFonts w:ascii="Librarian" w:hAnsi="Librarian"/>
        </w:rPr>
        <w:t>TO:</w:t>
      </w:r>
      <w:r>
        <w:rPr>
          <w:rFonts w:ascii="Librarian" w:hAnsi="Librarian"/>
        </w:rPr>
        <w:tab/>
      </w:r>
      <w:r>
        <w:rPr>
          <w:rFonts w:ascii="Librarian" w:hAnsi="Librarian"/>
        </w:rPr>
        <w:tab/>
        <w:t>Members of the Hardin County Board of Education</w:t>
      </w:r>
    </w:p>
    <w:p w:rsidR="003C1243" w:rsidRDefault="003C1243">
      <w:pPr>
        <w:rPr>
          <w:rFonts w:ascii="Librarian" w:hAnsi="Librarian"/>
        </w:rPr>
      </w:pPr>
    </w:p>
    <w:p w:rsidR="003C1243" w:rsidRDefault="003C1243">
      <w:pPr>
        <w:rPr>
          <w:rFonts w:ascii="Librarian" w:hAnsi="Librarian"/>
        </w:rPr>
      </w:pPr>
      <w:r>
        <w:rPr>
          <w:rFonts w:ascii="Librarian" w:hAnsi="Librarian"/>
        </w:rPr>
        <w:t>FROM:</w:t>
      </w:r>
      <w:r>
        <w:rPr>
          <w:rFonts w:ascii="Librarian" w:hAnsi="Librarian"/>
        </w:rPr>
        <w:tab/>
      </w:r>
      <w:r w:rsidR="007122F9">
        <w:rPr>
          <w:rFonts w:ascii="Librarian" w:hAnsi="Librarian"/>
        </w:rPr>
        <w:t>Teresa Morgan</w:t>
      </w:r>
      <w:r>
        <w:rPr>
          <w:rFonts w:ascii="Librarian" w:hAnsi="Librarian"/>
        </w:rPr>
        <w:t>, Superintendent</w:t>
      </w:r>
    </w:p>
    <w:p w:rsidR="003C1243" w:rsidRDefault="003C1243">
      <w:pPr>
        <w:rPr>
          <w:rFonts w:ascii="Librarian" w:hAnsi="Librarian"/>
        </w:rPr>
      </w:pPr>
    </w:p>
    <w:p w:rsidR="003C1243" w:rsidRDefault="003C1243">
      <w:pPr>
        <w:rPr>
          <w:rFonts w:ascii="Librarian" w:hAnsi="Librarian"/>
        </w:rPr>
      </w:pPr>
      <w:r>
        <w:rPr>
          <w:rFonts w:ascii="Librarian" w:hAnsi="Librarian"/>
        </w:rPr>
        <w:t>SUBJECT:</w:t>
      </w:r>
      <w:r>
        <w:rPr>
          <w:rFonts w:ascii="Librarian" w:hAnsi="Librarian"/>
        </w:rPr>
        <w:tab/>
        <w:t>20</w:t>
      </w:r>
      <w:r w:rsidR="004765B2">
        <w:rPr>
          <w:rFonts w:ascii="Librarian" w:hAnsi="Librarian"/>
        </w:rPr>
        <w:t>25</w:t>
      </w:r>
      <w:bookmarkStart w:id="0" w:name="_GoBack"/>
      <w:bookmarkEnd w:id="0"/>
      <w:r>
        <w:rPr>
          <w:rFonts w:ascii="Librarian" w:hAnsi="Librarian"/>
        </w:rPr>
        <w:t xml:space="preserve"> Board Secretary and Board Treasurer</w:t>
      </w:r>
    </w:p>
    <w:p w:rsidR="003C1243" w:rsidRDefault="003C1243">
      <w:pPr>
        <w:rPr>
          <w:rFonts w:ascii="Librarian" w:hAnsi="Librari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1350"/>
        <w:gridCol w:w="630"/>
        <w:gridCol w:w="5418"/>
      </w:tblGrid>
      <w:tr w:rsidR="003C1243">
        <w:tc>
          <w:tcPr>
            <w:tcW w:w="1458" w:type="dxa"/>
          </w:tcPr>
          <w:p w:rsidR="003C1243" w:rsidRDefault="003C1243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ISSUES:</w:t>
            </w:r>
          </w:p>
        </w:tc>
        <w:tc>
          <w:tcPr>
            <w:tcW w:w="7398" w:type="dxa"/>
            <w:gridSpan w:val="3"/>
          </w:tcPr>
          <w:p w:rsidR="003C1243" w:rsidRDefault="003C1243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Each year the Board of Education reaffirms the appointment of the board secretary and the board treasurer that is placed in the form of a motion in the official board minutes.</w:t>
            </w:r>
          </w:p>
        </w:tc>
      </w:tr>
      <w:tr w:rsidR="003C1243">
        <w:tc>
          <w:tcPr>
            <w:tcW w:w="1458" w:type="dxa"/>
          </w:tcPr>
          <w:p w:rsidR="003C1243" w:rsidRDefault="003C1243">
            <w:pPr>
              <w:rPr>
                <w:rFonts w:ascii="Librarian" w:hAnsi="Librarian"/>
              </w:rPr>
            </w:pPr>
          </w:p>
        </w:tc>
        <w:tc>
          <w:tcPr>
            <w:tcW w:w="7398" w:type="dxa"/>
            <w:gridSpan w:val="3"/>
          </w:tcPr>
          <w:p w:rsidR="003C1243" w:rsidRDefault="003C1243">
            <w:pPr>
              <w:rPr>
                <w:rFonts w:ascii="Librarian" w:hAnsi="Librarian"/>
              </w:rPr>
            </w:pPr>
          </w:p>
        </w:tc>
      </w:tr>
      <w:tr w:rsidR="003C1243">
        <w:tc>
          <w:tcPr>
            <w:tcW w:w="1458" w:type="dxa"/>
          </w:tcPr>
          <w:p w:rsidR="003C1243" w:rsidRDefault="003C1243">
            <w:pPr>
              <w:rPr>
                <w:rFonts w:ascii="Librarian" w:hAnsi="Librarian"/>
              </w:rPr>
            </w:pPr>
          </w:p>
        </w:tc>
        <w:tc>
          <w:tcPr>
            <w:tcW w:w="7398" w:type="dxa"/>
            <w:gridSpan w:val="3"/>
          </w:tcPr>
          <w:p w:rsidR="003C1243" w:rsidRDefault="003C1243">
            <w:pPr>
              <w:rPr>
                <w:rFonts w:ascii="Librarian" w:hAnsi="Librarian"/>
              </w:rPr>
            </w:pPr>
          </w:p>
        </w:tc>
      </w:tr>
      <w:tr w:rsidR="003C1243">
        <w:tc>
          <w:tcPr>
            <w:tcW w:w="2808" w:type="dxa"/>
            <w:gridSpan w:val="2"/>
          </w:tcPr>
          <w:p w:rsidR="003C1243" w:rsidRDefault="003C1243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RECOMMENDATION:</w:t>
            </w:r>
          </w:p>
        </w:tc>
        <w:tc>
          <w:tcPr>
            <w:tcW w:w="6048" w:type="dxa"/>
            <w:gridSpan w:val="2"/>
          </w:tcPr>
          <w:p w:rsidR="003C1243" w:rsidRDefault="003C1243" w:rsidP="000606F8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I recommend that the board </w:t>
            </w:r>
            <w:r w:rsidR="00473493">
              <w:rPr>
                <w:rFonts w:ascii="Librarian" w:hAnsi="Librarian"/>
              </w:rPr>
              <w:t>re</w:t>
            </w:r>
            <w:r w:rsidR="000B57BC">
              <w:rPr>
                <w:rFonts w:ascii="Librarian" w:hAnsi="Librarian"/>
              </w:rPr>
              <w:t>affirm</w:t>
            </w:r>
            <w:r>
              <w:rPr>
                <w:rFonts w:ascii="Librarian" w:hAnsi="Librarian"/>
              </w:rPr>
              <w:t xml:space="preserve"> Superintendent </w:t>
            </w:r>
            <w:r w:rsidR="007122F9">
              <w:rPr>
                <w:rFonts w:ascii="Librarian" w:hAnsi="Librarian"/>
              </w:rPr>
              <w:t>Teresa Morgan</w:t>
            </w:r>
            <w:r>
              <w:rPr>
                <w:rFonts w:ascii="Librarian" w:hAnsi="Librarian"/>
              </w:rPr>
              <w:t xml:space="preserve"> as the board secretary and </w:t>
            </w:r>
            <w:r w:rsidR="000606F8">
              <w:rPr>
                <w:rFonts w:ascii="Librarian" w:hAnsi="Librarian"/>
              </w:rPr>
              <w:t>t</w:t>
            </w:r>
            <w:r>
              <w:rPr>
                <w:rFonts w:ascii="Librarian" w:hAnsi="Librarian"/>
              </w:rPr>
              <w:t>reasurer.</w:t>
            </w:r>
          </w:p>
        </w:tc>
      </w:tr>
      <w:tr w:rsidR="003C1243">
        <w:tc>
          <w:tcPr>
            <w:tcW w:w="2808" w:type="dxa"/>
            <w:gridSpan w:val="2"/>
          </w:tcPr>
          <w:p w:rsidR="003C1243" w:rsidRDefault="003C1243">
            <w:pPr>
              <w:rPr>
                <w:rFonts w:ascii="Librarian" w:hAnsi="Librarian"/>
              </w:rPr>
            </w:pPr>
          </w:p>
        </w:tc>
        <w:tc>
          <w:tcPr>
            <w:tcW w:w="6048" w:type="dxa"/>
            <w:gridSpan w:val="2"/>
          </w:tcPr>
          <w:p w:rsidR="003C1243" w:rsidRDefault="003C1243">
            <w:pPr>
              <w:rPr>
                <w:rFonts w:ascii="Librarian" w:hAnsi="Librarian"/>
              </w:rPr>
            </w:pPr>
          </w:p>
        </w:tc>
      </w:tr>
      <w:tr w:rsidR="003C1243">
        <w:tc>
          <w:tcPr>
            <w:tcW w:w="3438" w:type="dxa"/>
            <w:gridSpan w:val="3"/>
          </w:tcPr>
          <w:p w:rsidR="003C1243" w:rsidRDefault="003C1243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RECOMMENDED MOTIONS:</w:t>
            </w:r>
          </w:p>
        </w:tc>
        <w:tc>
          <w:tcPr>
            <w:tcW w:w="5418" w:type="dxa"/>
          </w:tcPr>
          <w:p w:rsidR="003C1243" w:rsidRDefault="003C1243" w:rsidP="000606F8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I move to </w:t>
            </w:r>
            <w:r w:rsidR="00473493">
              <w:rPr>
                <w:rFonts w:ascii="Librarian" w:hAnsi="Librarian"/>
              </w:rPr>
              <w:t>re</w:t>
            </w:r>
            <w:r w:rsidR="000B57BC">
              <w:rPr>
                <w:rFonts w:ascii="Librarian" w:hAnsi="Librarian"/>
              </w:rPr>
              <w:t>affirm</w:t>
            </w:r>
            <w:r>
              <w:rPr>
                <w:rFonts w:ascii="Librarian" w:hAnsi="Librarian"/>
              </w:rPr>
              <w:t xml:space="preserve"> Superintendent </w:t>
            </w:r>
            <w:r w:rsidR="007122F9">
              <w:rPr>
                <w:rFonts w:ascii="Librarian" w:hAnsi="Librarian"/>
              </w:rPr>
              <w:t>Teresa Morgan as the board secretary and treasurer</w:t>
            </w:r>
            <w:r>
              <w:rPr>
                <w:rFonts w:ascii="Librarian" w:hAnsi="Librarian"/>
              </w:rPr>
              <w:t>.</w:t>
            </w:r>
          </w:p>
        </w:tc>
      </w:tr>
    </w:tbl>
    <w:p w:rsidR="003C1243" w:rsidRDefault="003C1243"/>
    <w:sectPr w:rsidR="003C12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ari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3MLC0NDMytLCwMDBX0lEKTi0uzszPAykwqgUAjNUzsiwAAAA="/>
  </w:docVars>
  <w:rsids>
    <w:rsidRoot w:val="005169D5"/>
    <w:rsid w:val="000606F8"/>
    <w:rsid w:val="000B57BC"/>
    <w:rsid w:val="003C1243"/>
    <w:rsid w:val="00416466"/>
    <w:rsid w:val="00473493"/>
    <w:rsid w:val="00474DC8"/>
    <w:rsid w:val="004765B2"/>
    <w:rsid w:val="005169D5"/>
    <w:rsid w:val="00576B5B"/>
    <w:rsid w:val="0068486B"/>
    <w:rsid w:val="007122F9"/>
    <w:rsid w:val="00841431"/>
    <w:rsid w:val="009161AB"/>
    <w:rsid w:val="00A2446D"/>
    <w:rsid w:val="00A67639"/>
    <w:rsid w:val="00A72D83"/>
    <w:rsid w:val="00C14E32"/>
    <w:rsid w:val="00C24D74"/>
    <w:rsid w:val="00C74B6D"/>
    <w:rsid w:val="00D75BD8"/>
    <w:rsid w:val="00F369B2"/>
    <w:rsid w:val="00FA6E4F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F27A9"/>
  <w15:chartTrackingRefBased/>
  <w15:docId w15:val="{90F22C79-F197-4554-911E-12BFEA01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1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8, 2003</vt:lpstr>
    </vt:vector>
  </TitlesOfParts>
  <Company>Hardin County Schools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8, 2003</dc:title>
  <dc:subject/>
  <dc:creator>Technology Department</dc:creator>
  <cp:keywords/>
  <cp:lastModifiedBy>Pawley, Kaycie</cp:lastModifiedBy>
  <cp:revision>2</cp:revision>
  <cp:lastPrinted>2010-12-20T12:30:00Z</cp:lastPrinted>
  <dcterms:created xsi:type="dcterms:W3CDTF">2025-01-09T16:48:00Z</dcterms:created>
  <dcterms:modified xsi:type="dcterms:W3CDTF">2025-01-09T16:48:00Z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99c46d03bed09da6570846f56f80f96987eaedc881ba699f2e4829d673b120ba</vt:lpwstr>
  </property>
</Properties>
</file>