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5E55" w14:textId="48618C03" w:rsidR="001F2CB6" w:rsidRDefault="001F2CB6" w:rsidP="00982E00">
      <w:pPr>
        <w:pStyle w:val="NoSpacing"/>
        <w:rPr>
          <w:rFonts w:ascii="Arial" w:hAnsi="Arial" w:cs="Arial"/>
          <w:sz w:val="24"/>
        </w:rPr>
      </w:pPr>
    </w:p>
    <w:p w14:paraId="61452987" w14:textId="4B652FC7" w:rsidR="00982E00" w:rsidRDefault="00982E00" w:rsidP="00982E00">
      <w:pPr>
        <w:pStyle w:val="NoSpacing"/>
        <w:jc w:val="center"/>
        <w:rPr>
          <w:rFonts w:ascii="Arial" w:hAnsi="Arial" w:cs="Arial"/>
          <w:b/>
          <w:sz w:val="28"/>
        </w:rPr>
      </w:pPr>
      <w:r>
        <w:rPr>
          <w:rFonts w:ascii="Arial" w:hAnsi="Arial" w:cs="Arial"/>
          <w:b/>
          <w:sz w:val="28"/>
        </w:rPr>
        <w:t>GREENDEVIL PRIDE AWARD</w:t>
      </w:r>
    </w:p>
    <w:p w14:paraId="03E6B000" w14:textId="43FAA726" w:rsidR="00982E00" w:rsidRDefault="00982E00" w:rsidP="00982E00">
      <w:pPr>
        <w:pStyle w:val="NoSpacing"/>
        <w:jc w:val="center"/>
        <w:rPr>
          <w:rFonts w:ascii="Arial" w:hAnsi="Arial" w:cs="Arial"/>
          <w:b/>
          <w:sz w:val="28"/>
        </w:rPr>
      </w:pPr>
    </w:p>
    <w:p w14:paraId="01EB2AA9" w14:textId="16A9026F" w:rsidR="00982E00" w:rsidRDefault="00982E00" w:rsidP="00982E00">
      <w:pPr>
        <w:pStyle w:val="NoSpacing"/>
        <w:rPr>
          <w:rFonts w:ascii="Arial" w:hAnsi="Arial" w:cs="Arial"/>
          <w:sz w:val="24"/>
          <w:szCs w:val="24"/>
        </w:rPr>
      </w:pPr>
      <w:r>
        <w:rPr>
          <w:rFonts w:ascii="Arial" w:hAnsi="Arial" w:cs="Arial"/>
          <w:sz w:val="24"/>
          <w:szCs w:val="24"/>
        </w:rPr>
        <w:t>The “Greendevil Pride Award” is presented monthly at the Board of Education meeting. The award recognized any individual associated with the Dayton Independent Schools – teachers, staff, students, administrators, coaches, parents, volunteers, or community members – who embody the DIS mission of Inspiring, Engaging and Growing</w:t>
      </w:r>
      <w:r w:rsidR="00F33D19">
        <w:rPr>
          <w:rFonts w:ascii="Arial" w:hAnsi="Arial" w:cs="Arial"/>
          <w:sz w:val="24"/>
          <w:szCs w:val="24"/>
        </w:rPr>
        <w:t xml:space="preserve"> and take Pride in their work, their school, and their community. </w:t>
      </w:r>
    </w:p>
    <w:p w14:paraId="6CCF1B90" w14:textId="606148D7" w:rsidR="00F33D19" w:rsidRDefault="00F33D19" w:rsidP="00982E00">
      <w:pPr>
        <w:pStyle w:val="NoSpacing"/>
        <w:rPr>
          <w:rFonts w:ascii="Arial" w:hAnsi="Arial" w:cs="Arial"/>
          <w:sz w:val="24"/>
          <w:szCs w:val="24"/>
        </w:rPr>
      </w:pPr>
    </w:p>
    <w:p w14:paraId="0F343EBE" w14:textId="7578922A" w:rsidR="00F33D19" w:rsidRDefault="00F33D19" w:rsidP="00982E00">
      <w:pPr>
        <w:pStyle w:val="NoSpacing"/>
        <w:rPr>
          <w:rFonts w:ascii="Arial" w:hAnsi="Arial" w:cs="Arial"/>
          <w:sz w:val="24"/>
          <w:szCs w:val="24"/>
        </w:rPr>
      </w:pPr>
      <w:r>
        <w:rPr>
          <w:rFonts w:ascii="Arial" w:hAnsi="Arial" w:cs="Arial"/>
          <w:sz w:val="24"/>
          <w:szCs w:val="24"/>
        </w:rPr>
        <w:t>Any member of the Dayton Schools or community may nominate someone for this award. Nominations should consider actions or achievements that model Inspiration, Engagement, or Growth</w:t>
      </w:r>
      <w:r w:rsidR="00C9193A">
        <w:rPr>
          <w:rFonts w:ascii="Arial" w:hAnsi="Arial" w:cs="Arial"/>
          <w:sz w:val="24"/>
          <w:szCs w:val="24"/>
        </w:rPr>
        <w:t xml:space="preserve"> or provide experiences and opportunities for others that deserve recognition. Special consideration should be given to those who exemplify one o</w:t>
      </w:r>
      <w:r w:rsidR="00E1314A">
        <w:rPr>
          <w:rFonts w:ascii="Arial" w:hAnsi="Arial" w:cs="Arial"/>
          <w:sz w:val="24"/>
          <w:szCs w:val="24"/>
        </w:rPr>
        <w:t>r more of the six Dayton Independent Schools Portrait of a Learner competences or recognizes an individual who supports building these competencies in others. Those six competencies are:</w:t>
      </w:r>
    </w:p>
    <w:p w14:paraId="2D8C5BFB" w14:textId="013AD222" w:rsidR="00E1314A" w:rsidRDefault="00E1314A" w:rsidP="00E1314A">
      <w:pPr>
        <w:pStyle w:val="NoSpacing"/>
        <w:numPr>
          <w:ilvl w:val="0"/>
          <w:numId w:val="1"/>
        </w:numPr>
        <w:rPr>
          <w:rFonts w:ascii="Arial" w:hAnsi="Arial" w:cs="Arial"/>
          <w:sz w:val="24"/>
          <w:szCs w:val="24"/>
        </w:rPr>
      </w:pPr>
      <w:r>
        <w:rPr>
          <w:rFonts w:ascii="Arial" w:hAnsi="Arial" w:cs="Arial"/>
          <w:sz w:val="24"/>
          <w:szCs w:val="24"/>
        </w:rPr>
        <w:t>Character</w:t>
      </w:r>
    </w:p>
    <w:p w14:paraId="489C0FC2" w14:textId="0A968867" w:rsidR="00E1314A" w:rsidRDefault="00E1314A" w:rsidP="00E1314A">
      <w:pPr>
        <w:pStyle w:val="NoSpacing"/>
        <w:numPr>
          <w:ilvl w:val="0"/>
          <w:numId w:val="1"/>
        </w:numPr>
        <w:rPr>
          <w:rFonts w:ascii="Arial" w:hAnsi="Arial" w:cs="Arial"/>
          <w:sz w:val="24"/>
          <w:szCs w:val="24"/>
        </w:rPr>
      </w:pPr>
      <w:r>
        <w:rPr>
          <w:rFonts w:ascii="Arial" w:hAnsi="Arial" w:cs="Arial"/>
          <w:sz w:val="24"/>
          <w:szCs w:val="24"/>
        </w:rPr>
        <w:t>Leadership</w:t>
      </w:r>
    </w:p>
    <w:p w14:paraId="4BFB9409" w14:textId="28635CB7" w:rsidR="00E1314A" w:rsidRDefault="00E1314A" w:rsidP="00E1314A">
      <w:pPr>
        <w:pStyle w:val="NoSpacing"/>
        <w:numPr>
          <w:ilvl w:val="0"/>
          <w:numId w:val="1"/>
        </w:numPr>
        <w:rPr>
          <w:rFonts w:ascii="Arial" w:hAnsi="Arial" w:cs="Arial"/>
          <w:sz w:val="24"/>
          <w:szCs w:val="24"/>
        </w:rPr>
      </w:pPr>
      <w:r>
        <w:rPr>
          <w:rFonts w:ascii="Arial" w:hAnsi="Arial" w:cs="Arial"/>
          <w:sz w:val="24"/>
          <w:szCs w:val="24"/>
        </w:rPr>
        <w:t>Inclusion</w:t>
      </w:r>
    </w:p>
    <w:p w14:paraId="06E8AD87" w14:textId="7D9D6297" w:rsidR="00E1314A" w:rsidRDefault="00E1314A" w:rsidP="00E1314A">
      <w:pPr>
        <w:pStyle w:val="NoSpacing"/>
        <w:numPr>
          <w:ilvl w:val="0"/>
          <w:numId w:val="1"/>
        </w:numPr>
        <w:rPr>
          <w:rFonts w:ascii="Arial" w:hAnsi="Arial" w:cs="Arial"/>
          <w:sz w:val="24"/>
          <w:szCs w:val="24"/>
        </w:rPr>
      </w:pPr>
      <w:r>
        <w:rPr>
          <w:rFonts w:ascii="Arial" w:hAnsi="Arial" w:cs="Arial"/>
          <w:sz w:val="24"/>
          <w:szCs w:val="24"/>
        </w:rPr>
        <w:t>Communication</w:t>
      </w:r>
    </w:p>
    <w:p w14:paraId="19DC35E4" w14:textId="4418C1CB" w:rsidR="00E1314A" w:rsidRDefault="00E1314A" w:rsidP="00E1314A">
      <w:pPr>
        <w:pStyle w:val="NoSpacing"/>
        <w:numPr>
          <w:ilvl w:val="0"/>
          <w:numId w:val="1"/>
        </w:numPr>
        <w:rPr>
          <w:rFonts w:ascii="Arial" w:hAnsi="Arial" w:cs="Arial"/>
          <w:sz w:val="24"/>
          <w:szCs w:val="24"/>
        </w:rPr>
      </w:pPr>
      <w:r>
        <w:rPr>
          <w:rFonts w:ascii="Arial" w:hAnsi="Arial" w:cs="Arial"/>
          <w:sz w:val="24"/>
          <w:szCs w:val="24"/>
        </w:rPr>
        <w:t>Learning</w:t>
      </w:r>
    </w:p>
    <w:p w14:paraId="04CF5C85" w14:textId="2A679F36" w:rsidR="00E1314A" w:rsidRDefault="00E1314A" w:rsidP="00E1314A">
      <w:pPr>
        <w:pStyle w:val="NoSpacing"/>
        <w:numPr>
          <w:ilvl w:val="0"/>
          <w:numId w:val="1"/>
        </w:numPr>
        <w:rPr>
          <w:rFonts w:ascii="Arial" w:hAnsi="Arial" w:cs="Arial"/>
          <w:sz w:val="24"/>
          <w:szCs w:val="24"/>
        </w:rPr>
      </w:pPr>
      <w:r>
        <w:rPr>
          <w:rFonts w:ascii="Arial" w:hAnsi="Arial" w:cs="Arial"/>
          <w:sz w:val="24"/>
          <w:szCs w:val="24"/>
        </w:rPr>
        <w:t>Wellness</w:t>
      </w:r>
    </w:p>
    <w:p w14:paraId="2D0DCA10" w14:textId="050D8E40" w:rsidR="00F33D19" w:rsidRDefault="00F33D19" w:rsidP="00982E00">
      <w:pPr>
        <w:pStyle w:val="NoSpacing"/>
        <w:rPr>
          <w:rFonts w:ascii="Arial" w:hAnsi="Arial" w:cs="Arial"/>
          <w:sz w:val="24"/>
          <w:szCs w:val="24"/>
        </w:rPr>
      </w:pPr>
    </w:p>
    <w:p w14:paraId="502BB77F" w14:textId="66EDE87A" w:rsidR="00F33D19" w:rsidRDefault="00F33D19" w:rsidP="00982E00">
      <w:pPr>
        <w:pStyle w:val="NoSpacing"/>
        <w:rPr>
          <w:rFonts w:ascii="Arial" w:hAnsi="Arial" w:cs="Arial"/>
          <w:sz w:val="24"/>
          <w:szCs w:val="24"/>
        </w:rPr>
      </w:pPr>
      <w:bookmarkStart w:id="0" w:name="_GoBack"/>
      <w:bookmarkEnd w:id="0"/>
      <w:r>
        <w:rPr>
          <w:rFonts w:ascii="Arial" w:hAnsi="Arial" w:cs="Arial"/>
          <w:sz w:val="24"/>
          <w:szCs w:val="24"/>
        </w:rPr>
        <w:t xml:space="preserve">To nominate someone for this award, please provide a brief narrative describing your nominee’s characteristics and activities supporting why they deserve recognition for the Greendevil Pride Award. In your narrative please emphasize examples of how they demonstrate our commitment to Inspiring, Engaging, and Growing and demonstrate Pride in Dayton. </w:t>
      </w:r>
    </w:p>
    <w:p w14:paraId="4FFC861B" w14:textId="25B1A854" w:rsidR="00F33D19" w:rsidRDefault="00F33D19" w:rsidP="00982E00">
      <w:pPr>
        <w:pStyle w:val="NoSpacing"/>
        <w:rPr>
          <w:rFonts w:ascii="Arial" w:hAnsi="Arial" w:cs="Arial"/>
          <w:sz w:val="24"/>
          <w:szCs w:val="24"/>
        </w:rPr>
      </w:pPr>
    </w:p>
    <w:p w14:paraId="2B937549" w14:textId="565F0C3A" w:rsidR="00F33D19" w:rsidRPr="00982E00" w:rsidRDefault="00F33D19" w:rsidP="00982E00">
      <w:pPr>
        <w:pStyle w:val="NoSpacing"/>
        <w:rPr>
          <w:rFonts w:ascii="Arial" w:hAnsi="Arial" w:cs="Arial"/>
          <w:sz w:val="24"/>
          <w:szCs w:val="24"/>
        </w:rPr>
      </w:pPr>
      <w:r>
        <w:rPr>
          <w:rFonts w:ascii="Arial" w:hAnsi="Arial" w:cs="Arial"/>
          <w:sz w:val="24"/>
          <w:szCs w:val="24"/>
        </w:rPr>
        <w:t xml:space="preserve">Nominations should be forwarded to Lisa Hans at </w:t>
      </w:r>
      <w:hyperlink r:id="rId10" w:history="1">
        <w:r w:rsidRPr="0049404E">
          <w:rPr>
            <w:rStyle w:val="Hyperlink"/>
            <w:rFonts w:ascii="Arial" w:hAnsi="Arial" w:cs="Arial"/>
            <w:sz w:val="24"/>
            <w:szCs w:val="24"/>
          </w:rPr>
          <w:t>lisa.hans@dayton.kyschools.us</w:t>
        </w:r>
      </w:hyperlink>
      <w:r>
        <w:rPr>
          <w:rFonts w:ascii="Arial" w:hAnsi="Arial" w:cs="Arial"/>
          <w:sz w:val="24"/>
          <w:szCs w:val="24"/>
        </w:rPr>
        <w:t xml:space="preserve">. </w:t>
      </w:r>
    </w:p>
    <w:sectPr w:rsidR="00F33D19" w:rsidRPr="00982E0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7FAC" w14:textId="77777777" w:rsidR="0057030D" w:rsidRDefault="0057030D" w:rsidP="0057030D">
      <w:pPr>
        <w:spacing w:after="0" w:line="240" w:lineRule="auto"/>
      </w:pPr>
      <w:r>
        <w:separator/>
      </w:r>
    </w:p>
  </w:endnote>
  <w:endnote w:type="continuationSeparator" w:id="0">
    <w:p w14:paraId="47BEEE07" w14:textId="77777777" w:rsidR="0057030D" w:rsidRDefault="0057030D" w:rsidP="0057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54A5" w14:textId="5CEA76DA" w:rsidR="0057030D" w:rsidRDefault="0057030D">
    <w:pPr>
      <w:pStyle w:val="Footer"/>
    </w:pPr>
  </w:p>
  <w:p w14:paraId="2133F87A" w14:textId="29DE843B" w:rsidR="0057030D" w:rsidRDefault="0057030D" w:rsidP="0057030D">
    <w:pPr>
      <w:pStyle w:val="Footer"/>
      <w:jc w:val="center"/>
    </w:pPr>
    <w:r>
      <w:rPr>
        <w:noProof/>
      </w:rPr>
      <w:drawing>
        <wp:anchor distT="0" distB="0" distL="114300" distR="114300" simplePos="0" relativeHeight="251659264" behindDoc="0" locked="0" layoutInCell="1" allowOverlap="1" wp14:anchorId="57265368" wp14:editId="491E3181">
          <wp:simplePos x="0" y="0"/>
          <wp:positionH relativeFrom="column">
            <wp:posOffset>1447800</wp:posOffset>
          </wp:positionH>
          <wp:positionV relativeFrom="paragraph">
            <wp:posOffset>8890</wp:posOffset>
          </wp:positionV>
          <wp:extent cx="3057525" cy="333375"/>
          <wp:effectExtent l="0" t="0" r="9525" b="9525"/>
          <wp:wrapSquare wrapText="bothSides"/>
          <wp:docPr id="409610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10643" name="Picture 409610643"/>
                  <pic:cNvPicPr/>
                </pic:nvPicPr>
                <pic:blipFill>
                  <a:blip r:embed="rId1">
                    <a:extLst>
                      <a:ext uri="{28A0092B-C50C-407E-A947-70E740481C1C}">
                        <a14:useLocalDpi xmlns:a14="http://schemas.microsoft.com/office/drawing/2010/main" val="0"/>
                      </a:ext>
                    </a:extLst>
                  </a:blip>
                  <a:stretch>
                    <a:fillRect/>
                  </a:stretch>
                </pic:blipFill>
                <pic:spPr>
                  <a:xfrm>
                    <a:off x="0" y="0"/>
                    <a:ext cx="3057525" cy="333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F9E0" w14:textId="77777777" w:rsidR="0057030D" w:rsidRDefault="0057030D" w:rsidP="0057030D">
      <w:pPr>
        <w:spacing w:after="0" w:line="240" w:lineRule="auto"/>
      </w:pPr>
      <w:r>
        <w:separator/>
      </w:r>
    </w:p>
  </w:footnote>
  <w:footnote w:type="continuationSeparator" w:id="0">
    <w:p w14:paraId="10993739" w14:textId="77777777" w:rsidR="0057030D" w:rsidRDefault="0057030D" w:rsidP="0057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63D3" w14:textId="1D9CA990" w:rsidR="0057030D" w:rsidRDefault="0057030D" w:rsidP="0057030D">
    <w:pPr>
      <w:pStyle w:val="Header"/>
      <w:jc w:val="center"/>
    </w:pPr>
    <w:r>
      <w:rPr>
        <w:noProof/>
      </w:rPr>
      <w:drawing>
        <wp:anchor distT="0" distB="0" distL="114300" distR="114300" simplePos="0" relativeHeight="251658240" behindDoc="0" locked="0" layoutInCell="1" allowOverlap="1" wp14:anchorId="1E21C6F1" wp14:editId="4ECE1ADF">
          <wp:simplePos x="0" y="0"/>
          <wp:positionH relativeFrom="column">
            <wp:posOffset>1327150</wp:posOffset>
          </wp:positionH>
          <wp:positionV relativeFrom="paragraph">
            <wp:posOffset>-400050</wp:posOffset>
          </wp:positionV>
          <wp:extent cx="3359150" cy="1362075"/>
          <wp:effectExtent l="0" t="0" r="0" b="9525"/>
          <wp:wrapSquare wrapText="bothSides"/>
          <wp:docPr id="2084853723"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53723"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9150" cy="1362075"/>
                  </a:xfrm>
                  <a:prstGeom prst="rect">
                    <a:avLst/>
                  </a:prstGeom>
                </pic:spPr>
              </pic:pic>
            </a:graphicData>
          </a:graphic>
          <wp14:sizeRelH relativeFrom="margin">
            <wp14:pctWidth>0</wp14:pctWidth>
          </wp14:sizeRelH>
          <wp14:sizeRelV relativeFrom="margin">
            <wp14:pctHeight>0</wp14:pctHeight>
          </wp14:sizeRelV>
        </wp:anchor>
      </w:drawing>
    </w:r>
  </w:p>
  <w:p w14:paraId="4A3AC73A" w14:textId="5AB6B37E" w:rsidR="0057030D" w:rsidRDefault="0057030D">
    <w:pPr>
      <w:pStyle w:val="Header"/>
    </w:pPr>
  </w:p>
  <w:p w14:paraId="2E10DA24" w14:textId="578D6A19" w:rsidR="00E63D73" w:rsidRDefault="00E63D73">
    <w:pPr>
      <w:pStyle w:val="Header"/>
    </w:pPr>
  </w:p>
  <w:p w14:paraId="672C24CF" w14:textId="2FE89B42" w:rsidR="00E63D73" w:rsidRDefault="00E63D73">
    <w:pPr>
      <w:pStyle w:val="Header"/>
    </w:pPr>
  </w:p>
  <w:p w14:paraId="0998F43E" w14:textId="4BDEAA04" w:rsidR="00982E00" w:rsidRDefault="00982E00">
    <w:pPr>
      <w:pStyle w:val="Header"/>
    </w:pPr>
  </w:p>
  <w:p w14:paraId="382D3DD6" w14:textId="77777777" w:rsidR="00982E00" w:rsidRDefault="00982E00">
    <w:pPr>
      <w:pStyle w:val="Header"/>
    </w:pPr>
  </w:p>
  <w:p w14:paraId="75B885BC" w14:textId="77777777" w:rsidR="00E63D73" w:rsidRDefault="00E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C0750"/>
    <w:multiLevelType w:val="hybridMultilevel"/>
    <w:tmpl w:val="4F98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D"/>
    <w:rsid w:val="001F2CB6"/>
    <w:rsid w:val="0057030D"/>
    <w:rsid w:val="00982E00"/>
    <w:rsid w:val="00A72CF5"/>
    <w:rsid w:val="00C9193A"/>
    <w:rsid w:val="00E1314A"/>
    <w:rsid w:val="00E63D73"/>
    <w:rsid w:val="00F33D19"/>
    <w:rsid w:val="00F6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40A1"/>
  <w15:chartTrackingRefBased/>
  <w15:docId w15:val="{D28DDECB-4EA1-4EDF-A65F-C60F1EA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30D"/>
    <w:rPr>
      <w:rFonts w:eastAsiaTheme="majorEastAsia" w:cstheme="majorBidi"/>
      <w:color w:val="272727" w:themeColor="text1" w:themeTint="D8"/>
    </w:rPr>
  </w:style>
  <w:style w:type="paragraph" w:styleId="Title">
    <w:name w:val="Title"/>
    <w:basedOn w:val="Normal"/>
    <w:next w:val="Normal"/>
    <w:link w:val="TitleChar"/>
    <w:uiPriority w:val="10"/>
    <w:qFormat/>
    <w:rsid w:val="0057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30D"/>
    <w:pPr>
      <w:spacing w:before="160"/>
      <w:jc w:val="center"/>
    </w:pPr>
    <w:rPr>
      <w:i/>
      <w:iCs/>
      <w:color w:val="404040" w:themeColor="text1" w:themeTint="BF"/>
    </w:rPr>
  </w:style>
  <w:style w:type="character" w:customStyle="1" w:styleId="QuoteChar">
    <w:name w:val="Quote Char"/>
    <w:basedOn w:val="DefaultParagraphFont"/>
    <w:link w:val="Quote"/>
    <w:uiPriority w:val="29"/>
    <w:rsid w:val="0057030D"/>
    <w:rPr>
      <w:i/>
      <w:iCs/>
      <w:color w:val="404040" w:themeColor="text1" w:themeTint="BF"/>
    </w:rPr>
  </w:style>
  <w:style w:type="paragraph" w:styleId="ListParagraph">
    <w:name w:val="List Paragraph"/>
    <w:basedOn w:val="Normal"/>
    <w:uiPriority w:val="34"/>
    <w:qFormat/>
    <w:rsid w:val="0057030D"/>
    <w:pPr>
      <w:ind w:left="720"/>
      <w:contextualSpacing/>
    </w:pPr>
  </w:style>
  <w:style w:type="character" w:styleId="IntenseEmphasis">
    <w:name w:val="Intense Emphasis"/>
    <w:basedOn w:val="DefaultParagraphFont"/>
    <w:uiPriority w:val="21"/>
    <w:qFormat/>
    <w:rsid w:val="0057030D"/>
    <w:rPr>
      <w:i/>
      <w:iCs/>
      <w:color w:val="2F5496" w:themeColor="accent1" w:themeShade="BF"/>
    </w:rPr>
  </w:style>
  <w:style w:type="paragraph" w:styleId="IntenseQuote">
    <w:name w:val="Intense Quote"/>
    <w:basedOn w:val="Normal"/>
    <w:next w:val="Normal"/>
    <w:link w:val="IntenseQuoteChar"/>
    <w:uiPriority w:val="30"/>
    <w:qFormat/>
    <w:rsid w:val="00570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30D"/>
    <w:rPr>
      <w:i/>
      <w:iCs/>
      <w:color w:val="2F5496" w:themeColor="accent1" w:themeShade="BF"/>
    </w:rPr>
  </w:style>
  <w:style w:type="character" w:styleId="IntenseReference">
    <w:name w:val="Intense Reference"/>
    <w:basedOn w:val="DefaultParagraphFont"/>
    <w:uiPriority w:val="32"/>
    <w:qFormat/>
    <w:rsid w:val="0057030D"/>
    <w:rPr>
      <w:b/>
      <w:bCs/>
      <w:smallCaps/>
      <w:color w:val="2F5496" w:themeColor="accent1" w:themeShade="BF"/>
      <w:spacing w:val="5"/>
    </w:rPr>
  </w:style>
  <w:style w:type="paragraph" w:styleId="Header">
    <w:name w:val="header"/>
    <w:basedOn w:val="Normal"/>
    <w:link w:val="HeaderChar"/>
    <w:uiPriority w:val="99"/>
    <w:unhideWhenUsed/>
    <w:rsid w:val="0057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0D"/>
  </w:style>
  <w:style w:type="paragraph" w:styleId="Footer">
    <w:name w:val="footer"/>
    <w:basedOn w:val="Normal"/>
    <w:link w:val="FooterChar"/>
    <w:uiPriority w:val="99"/>
    <w:unhideWhenUsed/>
    <w:rsid w:val="0057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0D"/>
  </w:style>
  <w:style w:type="paragraph" w:styleId="NoSpacing">
    <w:name w:val="No Spacing"/>
    <w:uiPriority w:val="1"/>
    <w:qFormat/>
    <w:rsid w:val="00982E00"/>
    <w:pPr>
      <w:spacing w:after="0" w:line="240" w:lineRule="auto"/>
    </w:pPr>
  </w:style>
  <w:style w:type="character" w:styleId="Hyperlink">
    <w:name w:val="Hyperlink"/>
    <w:basedOn w:val="DefaultParagraphFont"/>
    <w:uiPriority w:val="99"/>
    <w:unhideWhenUsed/>
    <w:rsid w:val="00F33D19"/>
    <w:rPr>
      <w:color w:val="0563C1" w:themeColor="hyperlink"/>
      <w:u w:val="single"/>
    </w:rPr>
  </w:style>
  <w:style w:type="character" w:styleId="UnresolvedMention">
    <w:name w:val="Unresolved Mention"/>
    <w:basedOn w:val="DefaultParagraphFont"/>
    <w:uiPriority w:val="99"/>
    <w:semiHidden/>
    <w:unhideWhenUsed/>
    <w:rsid w:val="00F3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sa.hans@dayton.kyschools.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b9340b-cb58-4dd0-aeee-dff2ee4dc6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BF104DC5D09429838A6DCF0FD3330" ma:contentTypeVersion="17" ma:contentTypeDescription="Create a new document." ma:contentTypeScope="" ma:versionID="10ceee390490c67a60cd75bece7284cd">
  <xsd:schema xmlns:xsd="http://www.w3.org/2001/XMLSchema" xmlns:xs="http://www.w3.org/2001/XMLSchema" xmlns:p="http://schemas.microsoft.com/office/2006/metadata/properties" xmlns:ns3="c87be4ec-3418-4f74-8dad-49bc405f0161" xmlns:ns4="2bb9340b-cb58-4dd0-aeee-dff2ee4dc63e" targetNamespace="http://schemas.microsoft.com/office/2006/metadata/properties" ma:root="true" ma:fieldsID="37cdc0fc1361b48e0f90c5831784363a" ns3:_="" ns4:_="">
    <xsd:import namespace="c87be4ec-3418-4f74-8dad-49bc405f0161"/>
    <xsd:import namespace="2bb9340b-cb58-4dd0-aeee-dff2ee4dc6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be4ec-3418-4f74-8dad-49bc405f0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9340b-cb58-4dd0-aeee-dff2ee4dc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17844-5F1D-419A-8C33-8C04D7264743}">
  <ds:schemaRefs>
    <ds:schemaRef ds:uri="http://schemas.microsoft.com/sharepoint/v3/contenttype/forms"/>
  </ds:schemaRefs>
</ds:datastoreItem>
</file>

<file path=customXml/itemProps2.xml><?xml version="1.0" encoding="utf-8"?>
<ds:datastoreItem xmlns:ds="http://schemas.openxmlformats.org/officeDocument/2006/customXml" ds:itemID="{03D955B2-AF81-4A78-9727-B754D2E6B448}">
  <ds:schemaRefs>
    <ds:schemaRef ds:uri="http://purl.org/dc/elements/1.1/"/>
    <ds:schemaRef ds:uri="http://purl.org/dc/dcmitype/"/>
    <ds:schemaRef ds:uri="http://www.w3.org/XML/1998/namespace"/>
    <ds:schemaRef ds:uri="http://schemas.microsoft.com/office/2006/documentManagement/types"/>
    <ds:schemaRef ds:uri="c87be4ec-3418-4f74-8dad-49bc405f0161"/>
    <ds:schemaRef ds:uri="2bb9340b-cb58-4dd0-aeee-dff2ee4dc63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94F5815-1466-4C4F-BFBC-75F93BCA8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be4ec-3418-4f74-8dad-49bc405f0161"/>
    <ds:schemaRef ds:uri="2bb9340b-cb58-4dd0-aeee-dff2ee4d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Lisa - Dayton Administrative Assistant</dc:creator>
  <cp:keywords/>
  <dc:description/>
  <cp:lastModifiedBy>Wolf, Rick - Dayton Superintendent</cp:lastModifiedBy>
  <cp:revision>3</cp:revision>
  <cp:lastPrinted>2024-11-19T15:57:00Z</cp:lastPrinted>
  <dcterms:created xsi:type="dcterms:W3CDTF">2024-11-19T15:57:00Z</dcterms:created>
  <dcterms:modified xsi:type="dcterms:W3CDTF">2024-11-19T21:25:00Z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0x0101005B4BF104DC5D09429838A6DCF0FD3330</vt:lpwstr>
  </property>
</Properties>
</file>