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Bourbon County Preschool Head Start</w:t>
      </w:r>
    </w:p>
    <w:p w:rsidR="00000000" w:rsidDel="00000000" w:rsidP="00000000" w:rsidRDefault="00000000" w:rsidRPr="00000000" w14:paraId="00000002">
      <w:pPr>
        <w:jc w:val="center"/>
        <w:rPr>
          <w:b w:val="1"/>
        </w:rPr>
      </w:pPr>
      <w:r w:rsidDel="00000000" w:rsidR="00000000" w:rsidRPr="00000000">
        <w:rPr>
          <w:b w:val="1"/>
          <w:rtl w:val="0"/>
        </w:rPr>
        <w:t xml:space="preserve">Animals In the Classroom Policy &amp; Procedure</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Purpose:</w:t>
      </w:r>
    </w:p>
    <w:p w:rsidR="00000000" w:rsidDel="00000000" w:rsidP="00000000" w:rsidRDefault="00000000" w:rsidRPr="00000000" w14:paraId="00000005">
      <w:pPr>
        <w:rPr/>
      </w:pPr>
      <w:r w:rsidDel="00000000" w:rsidR="00000000" w:rsidRPr="00000000">
        <w:rPr>
          <w:rtl w:val="0"/>
        </w:rPr>
        <w:t xml:space="preserve">The purpose of this policy is to protect the safety of both animals and children when animals are present in the classroom and/or Preschool Head Start Building.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b w:val="1"/>
          <w:highlight w:val="yellow"/>
          <w:rtl w:val="0"/>
        </w:rPr>
        <w:t xml:space="preserve">Performance Standard: </w:t>
      </w:r>
      <w:r w:rsidDel="00000000" w:rsidR="00000000" w:rsidRPr="00000000">
        <w:rPr>
          <w:highlight w:val="yellow"/>
          <w:rtl w:val="0"/>
        </w:rPr>
        <w:t xml:space="preserve">1302.47</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Person(s) Responsible:</w:t>
      </w:r>
    </w:p>
    <w:p w:rsidR="00000000" w:rsidDel="00000000" w:rsidP="00000000" w:rsidRDefault="00000000" w:rsidRPr="00000000" w14:paraId="0000000A">
      <w:pPr>
        <w:rPr/>
      </w:pPr>
      <w:r w:rsidDel="00000000" w:rsidR="00000000" w:rsidRPr="00000000">
        <w:rPr>
          <w:rtl w:val="0"/>
        </w:rPr>
        <w:t xml:space="preserve">Preschool Head Start classroom staff</w:t>
      </w:r>
    </w:p>
    <w:p w:rsidR="00000000" w:rsidDel="00000000" w:rsidP="00000000" w:rsidRDefault="00000000" w:rsidRPr="00000000" w14:paraId="0000000B">
      <w:pPr>
        <w:rPr>
          <w:highlight w:val="yellow"/>
        </w:rPr>
      </w:pPr>
      <w:r w:rsidDel="00000000" w:rsidR="00000000" w:rsidRPr="00000000">
        <w:rPr>
          <w:highlight w:val="yellow"/>
          <w:rtl w:val="0"/>
        </w:rPr>
        <w:t xml:space="preserve">Health Coordinator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Policy:</w:t>
      </w:r>
    </w:p>
    <w:p w:rsidR="00000000" w:rsidDel="00000000" w:rsidP="00000000" w:rsidRDefault="00000000" w:rsidRPr="00000000" w14:paraId="0000000E">
      <w:pPr>
        <w:rPr/>
      </w:pPr>
      <w:r w:rsidDel="00000000" w:rsidR="00000000" w:rsidRPr="00000000">
        <w:rPr>
          <w:rtl w:val="0"/>
        </w:rPr>
        <w:t xml:space="preserve">The following animals may be allowed as classroom pets:  fish, guinea pigs, gerbils, hamsters, or mice.  </w:t>
      </w:r>
    </w:p>
    <w:p w:rsidR="00000000" w:rsidDel="00000000" w:rsidP="00000000" w:rsidRDefault="00000000" w:rsidRPr="00000000" w14:paraId="0000000F">
      <w:pPr>
        <w:rPr/>
      </w:pPr>
      <w:r w:rsidDel="00000000" w:rsidR="00000000" w:rsidRPr="00000000">
        <w:rPr>
          <w:rtl w:val="0"/>
        </w:rPr>
        <w:t xml:space="preserve">No animal will be allowed in the classroom if a child or staff member is allergic, at the request of that child’s parent/guardian or of the staff member.</w:t>
      </w:r>
    </w:p>
    <w:p w:rsidR="00000000" w:rsidDel="00000000" w:rsidP="00000000" w:rsidRDefault="00000000" w:rsidRPr="00000000" w14:paraId="00000010">
      <w:pPr>
        <w:rPr/>
      </w:pPr>
      <w:r w:rsidDel="00000000" w:rsidR="00000000" w:rsidRPr="00000000">
        <w:rPr>
          <w:rtl w:val="0"/>
        </w:rPr>
        <w:t xml:space="preserve">Animals will not be allowed in or near areas where food is prepared, stored or consumed.</w:t>
      </w:r>
    </w:p>
    <w:p w:rsidR="00000000" w:rsidDel="00000000" w:rsidP="00000000" w:rsidRDefault="00000000" w:rsidRPr="00000000" w14:paraId="00000011">
      <w:pPr>
        <w:rPr/>
      </w:pPr>
      <w:r w:rsidDel="00000000" w:rsidR="00000000" w:rsidRPr="00000000">
        <w:rPr>
          <w:rtl w:val="0"/>
        </w:rPr>
        <w:t xml:space="preserve"> </w:t>
      </w:r>
      <w:r w:rsidDel="00000000" w:rsidR="00000000" w:rsidRPr="00000000">
        <w:rPr>
          <w:highlight w:val="yellow"/>
          <w:rtl w:val="0"/>
        </w:rPr>
        <w:t xml:space="preserve">All visiting animals will have documentation and immunization status provided by a veterinarian and/or service animal required licensing and paperwork. Animal visits to the classroom will be permitted only after obtaining consent from the Preschool Head Start Director and/or Health Coordinator.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Procedure</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highlight w:val="yellow"/>
          <w:rtl w:val="0"/>
        </w:rPr>
        <w:t xml:space="preserve">Head Start Preschool staff will get approval from the Education Coordinator, Health Coordinator and/or Director before acquiring a classroom pet.</w:t>
      </w:r>
      <w:r w:rsidDel="00000000" w:rsidR="00000000" w:rsidRPr="00000000">
        <w:rPr>
          <w:rtl w:val="0"/>
        </w:rPr>
        <w:t xml:space="preserve">  To obtain approval, a written plan of action for taking care of classroom pets during weekends, breaks and summer vacation must be created.  </w:t>
      </w:r>
    </w:p>
    <w:p w:rsidR="00000000" w:rsidDel="00000000" w:rsidP="00000000" w:rsidRDefault="00000000" w:rsidRPr="00000000" w14:paraId="00000015">
      <w:pPr>
        <w:rPr/>
      </w:pPr>
      <w:r w:rsidDel="00000000" w:rsidR="00000000" w:rsidRPr="00000000">
        <w:rPr>
          <w:rtl w:val="0"/>
        </w:rPr>
        <w:t xml:space="preserve">Each visiting animal, including puppies, dogs, kittens and cats from staff member’s or children’s homes, will have documentation from a veterinarian indicating the animal is in good health, shows no evidence of carrying disease, is fully immunized and is suitable for contact with children. This includes fish. This documentation will be submitted to the Education Coordinator, </w:t>
      </w:r>
      <w:r w:rsidDel="00000000" w:rsidR="00000000" w:rsidRPr="00000000">
        <w:rPr>
          <w:highlight w:val="yellow"/>
          <w:rtl w:val="0"/>
        </w:rPr>
        <w:t xml:space="preserve">Director and Health Coordinator</w:t>
      </w:r>
      <w:r w:rsidDel="00000000" w:rsidR="00000000" w:rsidRPr="00000000">
        <w:rPr>
          <w:rtl w:val="0"/>
        </w:rPr>
        <w:t xml:space="preserve"> prior to the animal visiting the center.</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For children’s interaction with animals:</w:t>
      </w:r>
    </w:p>
    <w:p w:rsidR="00000000" w:rsidDel="00000000" w:rsidP="00000000" w:rsidRDefault="00000000" w:rsidRPr="00000000" w14:paraId="00000018">
      <w:pPr>
        <w:rPr/>
      </w:pPr>
      <w:r w:rsidDel="00000000" w:rsidR="00000000" w:rsidRPr="00000000">
        <w:rPr>
          <w:rtl w:val="0"/>
        </w:rPr>
        <w:t xml:space="preserve">All contact between animals and children will be supervised by a staff member.</w:t>
      </w:r>
    </w:p>
    <w:p w:rsidR="00000000" w:rsidDel="00000000" w:rsidP="00000000" w:rsidRDefault="00000000" w:rsidRPr="00000000" w14:paraId="00000019">
      <w:pPr>
        <w:rPr/>
      </w:pPr>
      <w:r w:rsidDel="00000000" w:rsidR="00000000" w:rsidRPr="00000000">
        <w:rPr>
          <w:rtl w:val="0"/>
        </w:rPr>
        <w:t xml:space="preserve">Staff and children will wash hands prior to handling an animal..</w:t>
      </w:r>
    </w:p>
    <w:p w:rsidR="00000000" w:rsidDel="00000000" w:rsidP="00000000" w:rsidRDefault="00000000" w:rsidRPr="00000000" w14:paraId="0000001A">
      <w:pPr>
        <w:rPr/>
      </w:pPr>
      <w:r w:rsidDel="00000000" w:rsidR="00000000" w:rsidRPr="00000000">
        <w:rPr>
          <w:rtl w:val="0"/>
        </w:rPr>
        <w:t xml:space="preserve">The teacher (or animal handler) will explain how to interact with each animal prior to introducing it. Children may be given the opportunity to touch the animal if they would like, at the teacher or animal handler’s discretion.</w:t>
      </w:r>
    </w:p>
    <w:p w:rsidR="00000000" w:rsidDel="00000000" w:rsidP="00000000" w:rsidRDefault="00000000" w:rsidRPr="00000000" w14:paraId="0000001B">
      <w:pPr>
        <w:rPr/>
      </w:pPr>
      <w:r w:rsidDel="00000000" w:rsidR="00000000" w:rsidRPr="00000000">
        <w:rPr>
          <w:rtl w:val="0"/>
        </w:rPr>
        <w:t xml:space="preserve">Staff and children will wash hands immediately after handling an animal to prevent the spread of germs.  If soap and water are not immediately available, antibacterial hand cleanser will be used.  At the earliest opportunity, children and visitors will thoroughly wash their hands with soap and running water.</w:t>
      </w:r>
    </w:p>
    <w:p w:rsidR="00000000" w:rsidDel="00000000" w:rsidP="00000000" w:rsidRDefault="00000000" w:rsidRPr="00000000" w14:paraId="0000001C">
      <w:pPr>
        <w:rPr/>
      </w:pPr>
      <w:r w:rsidDel="00000000" w:rsidR="00000000" w:rsidRPr="00000000">
        <w:rPr>
          <w:rtl w:val="0"/>
        </w:rPr>
        <w:t xml:space="preserve">If an animal bites a child, appropriate first aid, emergency response and incident reporting procedures will be followed. The animal will be removed from the classroom and the Health Coordinator will be notified immediately. The Health Coordinator will report to the local health department any animal bites for which rabies prophylaxis is given.  The Health Coordinator will consult with the local health department or other appropriate agencies.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Ongoing animal care:</w:t>
      </w:r>
    </w:p>
    <w:p w:rsidR="00000000" w:rsidDel="00000000" w:rsidP="00000000" w:rsidRDefault="00000000" w:rsidRPr="00000000" w14:paraId="0000001F">
      <w:pPr>
        <w:rPr/>
      </w:pPr>
      <w:r w:rsidDel="00000000" w:rsidR="00000000" w:rsidRPr="00000000">
        <w:rPr>
          <w:rtl w:val="0"/>
        </w:rPr>
        <w:t xml:space="preserve">Staff will model humane treatment of animals; ensuring animals are well-cared for and have appropriate sized cages.</w:t>
      </w:r>
    </w:p>
    <w:p w:rsidR="00000000" w:rsidDel="00000000" w:rsidP="00000000" w:rsidRDefault="00000000" w:rsidRPr="00000000" w14:paraId="00000020">
      <w:pPr>
        <w:rPr/>
      </w:pPr>
      <w:r w:rsidDel="00000000" w:rsidR="00000000" w:rsidRPr="00000000">
        <w:rPr>
          <w:rtl w:val="0"/>
        </w:rPr>
        <w:t xml:space="preserve">All pet cages will be cleaned at least once a week by staff with warm soapy water and rinsed thoroughly.  When cleaning an animal’s cage, non-porous gloves will be worn.  Disinfectant sprays or chemicals will not be used and the animal will not be returned to the cage until the cage is completely dry. </w:t>
      </w:r>
    </w:p>
    <w:p w:rsidR="00000000" w:rsidDel="00000000" w:rsidP="00000000" w:rsidRDefault="00000000" w:rsidRPr="00000000" w14:paraId="00000021">
      <w:pPr>
        <w:rPr/>
      </w:pPr>
      <w:r w:rsidDel="00000000" w:rsidR="00000000" w:rsidRPr="00000000">
        <w:rPr>
          <w:rtl w:val="0"/>
        </w:rPr>
        <w:t xml:space="preserve">All fish tanks must be cleaned at least every two weeks.</w:t>
      </w:r>
    </w:p>
    <w:p w:rsidR="00000000" w:rsidDel="00000000" w:rsidP="00000000" w:rsidRDefault="00000000" w:rsidRPr="00000000" w14:paraId="00000022">
      <w:pPr>
        <w:rPr>
          <w:highlight w:val="yellow"/>
        </w:rPr>
      </w:pPr>
      <w:r w:rsidDel="00000000" w:rsidR="00000000" w:rsidRPr="00000000">
        <w:rPr>
          <w:highlight w:val="yellow"/>
          <w:rtl w:val="0"/>
        </w:rPr>
        <w:t xml:space="preserve">All cleaning and maintenance will be monitored on a weekly cleaning log and will be turned in to the health coordinator monthly. </w:t>
      </w:r>
    </w:p>
    <w:p w:rsidR="00000000" w:rsidDel="00000000" w:rsidP="00000000" w:rsidRDefault="00000000" w:rsidRPr="00000000" w14:paraId="00000023">
      <w:pPr>
        <w:rPr/>
      </w:pPr>
      <w:r w:rsidDel="00000000" w:rsidR="00000000" w:rsidRPr="00000000">
        <w:rPr>
          <w:rtl w:val="0"/>
        </w:rPr>
        <w:t xml:space="preserve">All food and water dishes will be washed by hand in the utility sink or bathroom sink – not in food preparation areas.  </w:t>
      </w:r>
    </w:p>
    <w:p w:rsidR="00000000" w:rsidDel="00000000" w:rsidP="00000000" w:rsidRDefault="00000000" w:rsidRPr="00000000" w14:paraId="00000024">
      <w:pPr>
        <w:rPr/>
      </w:pPr>
      <w:r w:rsidDel="00000000" w:rsidR="00000000" w:rsidRPr="00000000">
        <w:rPr>
          <w:rtl w:val="0"/>
        </w:rPr>
        <w:t xml:space="preserve">Animals will be closely supervised if roaming the classroom freely, and animal litter will be immediately removed from children’s areas.</w:t>
      </w:r>
    </w:p>
    <w:p w:rsidR="00000000" w:rsidDel="00000000" w:rsidP="00000000" w:rsidRDefault="00000000" w:rsidRPr="00000000" w14:paraId="00000025">
      <w:pPr>
        <w:rPr/>
      </w:pPr>
      <w:r w:rsidDel="00000000" w:rsidR="00000000" w:rsidRPr="00000000">
        <w:rPr>
          <w:rtl w:val="0"/>
        </w:rPr>
        <w:t xml:space="preserve">If a classroom pet dies, the staff may wish to use the moment as a teaching opportunity for children to discuss their feelings about death.</w:t>
      </w:r>
    </w:p>
    <w:p w:rsidR="00000000" w:rsidDel="00000000" w:rsidP="00000000" w:rsidRDefault="00000000" w:rsidRPr="00000000" w14:paraId="00000026">
      <w:pPr>
        <w:rPr/>
      </w:pPr>
      <w:r w:rsidDel="00000000" w:rsidR="00000000" w:rsidRPr="00000000">
        <w:rPr>
          <w:rtl w:val="0"/>
        </w:rPr>
        <w:t xml:space="preserve">If there are any questions about the above procedures or about any special animal projects staff would like to implement in the classrooms, the Health Coordinator, Director and/or Education Coordinator will be contacted.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highlight w:val="yellow"/>
        </w:rPr>
      </w:pPr>
      <w:r w:rsidDel="00000000" w:rsidR="00000000" w:rsidRPr="00000000">
        <w:rPr>
          <w:rtl w:val="0"/>
        </w:rPr>
        <w:t xml:space="preserve">Policy Council Approval:</w:t>
        <w:tab/>
      </w:r>
      <w:r w:rsidDel="00000000" w:rsidR="00000000" w:rsidRPr="00000000">
        <w:rPr>
          <w:highlight w:val="yellow"/>
          <w:rtl w:val="0"/>
        </w:rPr>
        <w:t xml:space="preserve">12/2024</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