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BULLITT COUNTY PUBLIC SCHOOLS</w:t>
      </w:r>
      <w:r w:rsidDel="00000000" w:rsidR="00000000" w:rsidRPr="00000000">
        <w:rPr>
          <w:rtl w:val="0"/>
        </w:rPr>
      </w:r>
    </w:p>
    <w:p w:rsidR="00000000" w:rsidDel="00000000" w:rsidP="00000000" w:rsidRDefault="00000000" w:rsidRPr="00000000" w14:paraId="0000000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1040 HIGHWAY 44 EAST</w:t>
      </w:r>
      <w:r w:rsidDel="00000000" w:rsidR="00000000" w:rsidRPr="00000000">
        <w:rPr>
          <w:rtl w:val="0"/>
        </w:rPr>
      </w:r>
    </w:p>
    <w:p w:rsidR="00000000" w:rsidDel="00000000" w:rsidP="00000000" w:rsidRDefault="00000000" w:rsidRPr="00000000" w14:paraId="0000000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SHEPHERDSVILLE, KY 40165</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p>
    <w:tbl>
      <w:tblPr>
        <w:tblStyle w:val="Table1"/>
        <w:tblW w:w="11088.0" w:type="dxa"/>
        <w:jc w:val="left"/>
        <w:tblLayout w:type="fixed"/>
        <w:tblLook w:val="0400"/>
      </w:tblPr>
      <w:tblGrid>
        <w:gridCol w:w="11088"/>
        <w:tblGridChange w:id="0">
          <w:tblGrid>
            <w:gridCol w:w="11088"/>
          </w:tblGrid>
        </w:tblGridChange>
      </w:tblGrid>
      <w:tr>
        <w:trPr>
          <w:cantSplit w:val="0"/>
          <w:tblHeader w:val="0"/>
        </w:trPr>
        <w:tc>
          <w:tcPr>
            <w:vAlign w:val="center"/>
          </w:tcPr>
          <w:p w:rsidR="00000000" w:rsidDel="00000000" w:rsidP="00000000" w:rsidRDefault="00000000" w:rsidRPr="00000000" w14:paraId="0000000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Regular Template </w:t>
            </w:r>
            <w:r w:rsidDel="00000000" w:rsidR="00000000" w:rsidRPr="00000000">
              <w:rPr>
                <w:rtl w:val="0"/>
              </w:rPr>
            </w:r>
          </w:p>
          <w:p w:rsidR="00000000" w:rsidDel="00000000" w:rsidP="00000000" w:rsidRDefault="00000000" w:rsidRPr="00000000" w14:paraId="0000000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November 25, 2024</w:t>
            </w:r>
            <w:r w:rsidDel="00000000" w:rsidR="00000000" w:rsidRPr="00000000">
              <w:rPr>
                <w:rtl w:val="0"/>
              </w:rPr>
            </w:r>
          </w:p>
          <w:p w:rsidR="00000000" w:rsidDel="00000000" w:rsidP="00000000" w:rsidRDefault="00000000" w:rsidRPr="00000000" w14:paraId="0000000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5:00 PM</w:t>
            </w:r>
            <w:r w:rsidDel="00000000" w:rsidR="00000000" w:rsidRPr="00000000">
              <w:rPr>
                <w:rtl w:val="0"/>
              </w:rPr>
            </w:r>
          </w:p>
          <w:p w:rsidR="00000000" w:rsidDel="00000000" w:rsidP="00000000" w:rsidRDefault="00000000" w:rsidRPr="00000000" w14:paraId="0000000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MINUTES OF RECORD</w:t>
            </w:r>
            <w:r w:rsidDel="00000000" w:rsidR="00000000" w:rsidRPr="00000000">
              <w:rPr>
                <w:rtl w:val="0"/>
              </w:rPr>
            </w:r>
          </w:p>
          <w:p w:rsidR="00000000" w:rsidDel="00000000" w:rsidP="00000000" w:rsidRDefault="00000000" w:rsidRPr="00000000" w14:paraId="0000000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The Bullitt County Board of Education met at the Frank R. Hatfield Administrative Center, 1040 Highway 44 East, Shepherdsville, Kentucky, 40165, at 5:00 PM on November 25, 2024, with the following members present:</w:t>
            </w:r>
          </w:p>
          <w:p w:rsidR="00000000" w:rsidDel="00000000" w:rsidP="00000000" w:rsidRDefault="00000000" w:rsidRPr="00000000" w14:paraId="0000000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(1) Mrs. Nita Neal          (2) Dr. Matt Mooney       (3)Mrs. Lisa Hodges    (4)   Mr. Darrell Coleman </w:t>
            </w:r>
          </w:p>
          <w:p w:rsidR="00000000" w:rsidDel="00000000" w:rsidP="00000000" w:rsidRDefault="00000000" w:rsidRPr="00000000" w14:paraId="0000000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(5)   Ms. Linda Belcher  (ABSENT)</w:t>
            </w:r>
          </w:p>
        </w:tc>
      </w:tr>
      <w:tr>
        <w:trPr>
          <w:cantSplit w:val="0"/>
          <w:tblHeader w:val="0"/>
        </w:trPr>
        <w:tc>
          <w:tcPr/>
          <w:p w:rsidR="00000000" w:rsidDel="00000000" w:rsidP="00000000" w:rsidRDefault="00000000" w:rsidRPr="00000000" w14:paraId="0000000B">
            <w:pPr>
              <w:jc w:val="center"/>
              <w:rPr>
                <w:b w:val="1"/>
              </w:rPr>
            </w:pPr>
            <w:r w:rsidDel="00000000" w:rsidR="00000000" w:rsidRPr="00000000">
              <w:rPr>
                <w:b w:val="1"/>
                <w:rtl w:val="0"/>
              </w:rPr>
              <w:t xml:space="preserve">CALL TO ORDER</w:t>
            </w:r>
          </w:p>
        </w:tc>
      </w:tr>
      <w:tr>
        <w:trPr>
          <w:cantSplit w:val="0"/>
          <w:tblHeader w:val="0"/>
        </w:trPr>
        <w:tc>
          <w:tcPr>
            <w:vAlign w:val="center"/>
          </w:tcPr>
          <w:p w:rsidR="00000000" w:rsidDel="00000000" w:rsidP="00000000" w:rsidRDefault="00000000" w:rsidRPr="00000000" w14:paraId="0000000C">
            <w:pPr>
              <w:rPr/>
            </w:pPr>
            <w:r w:rsidDel="00000000" w:rsidR="00000000" w:rsidRPr="00000000">
              <w:rPr>
                <w:rtl w:val="0"/>
              </w:rPr>
            </w:r>
          </w:p>
        </w:tc>
      </w:tr>
      <w:tr>
        <w:trPr>
          <w:cantSplit w:val="0"/>
          <w:tblHeader w:val="0"/>
        </w:trPr>
        <w:tc>
          <w:tcPr/>
          <w:p w:rsidR="00000000" w:rsidDel="00000000" w:rsidP="00000000" w:rsidRDefault="00000000" w:rsidRPr="00000000" w14:paraId="0000000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Board Chair, Darrell Coleman called the meeting to order at 5:00pm</w:t>
            </w:r>
          </w:p>
        </w:tc>
      </w:tr>
      <w:tr>
        <w:trPr>
          <w:cantSplit w:val="0"/>
          <w:tblHeader w:val="0"/>
        </w:trPr>
        <w:tc>
          <w:tcPr/>
          <w:p w:rsidR="00000000" w:rsidDel="00000000" w:rsidP="00000000" w:rsidRDefault="00000000" w:rsidRPr="00000000" w14:paraId="0000000E">
            <w:pPr>
              <w:jc w:val="center"/>
              <w:rPr>
                <w:b w:val="1"/>
              </w:rPr>
            </w:pPr>
            <w:r w:rsidDel="00000000" w:rsidR="00000000" w:rsidRPr="00000000">
              <w:rPr>
                <w:b w:val="1"/>
                <w:rtl w:val="0"/>
              </w:rPr>
              <w:t xml:space="preserve">ADOPT THE AGENDA</w:t>
            </w:r>
          </w:p>
        </w:tc>
      </w:tr>
      <w:tr>
        <w:trPr>
          <w:cantSplit w:val="0"/>
          <w:tblHeader w:val="0"/>
        </w:trPr>
        <w:tc>
          <w:tcPr>
            <w:vAlign w:val="center"/>
          </w:tcPr>
          <w:p w:rsidR="00000000" w:rsidDel="00000000" w:rsidP="00000000" w:rsidRDefault="00000000" w:rsidRPr="00000000" w14:paraId="0000000F">
            <w:pPr>
              <w:rPr/>
            </w:pPr>
            <w:bookmarkStart w:colFirst="0" w:colLast="0" w:name="_heading=h.gjdgxs" w:id="0"/>
            <w:bookmarkEnd w:id="0"/>
            <w:r w:rsidDel="00000000" w:rsidR="00000000" w:rsidRPr="00000000">
              <w:rPr>
                <w:b w:val="1"/>
                <w:rtl w:val="0"/>
              </w:rPr>
              <w:t xml:space="preserve">2024-182:</w:t>
            </w:r>
            <w:r w:rsidDel="00000000" w:rsidR="00000000" w:rsidRPr="00000000">
              <w:rPr>
                <w:rtl w:val="0"/>
              </w:rPr>
              <w:t xml:space="preserve"> Adopt the agenda as presented. passed with a motion by Ms. Nita Neal and a second by Mrs. Lisa Hodges. All members present voted YES.</w:t>
            </w:r>
          </w:p>
        </w:tc>
      </w:tr>
    </w:tbl>
    <w:p w:rsidR="00000000" w:rsidDel="00000000" w:rsidP="00000000" w:rsidRDefault="00000000" w:rsidRPr="00000000" w14:paraId="0000001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bl>
      <w:tblPr>
        <w:tblStyle w:val="Table2"/>
        <w:tblW w:w="11088.0" w:type="dxa"/>
        <w:jc w:val="left"/>
        <w:tblLayout w:type="fixed"/>
        <w:tblLook w:val="0400"/>
      </w:tblPr>
      <w:tblGrid>
        <w:gridCol w:w="11088"/>
        <w:tblGridChange w:id="0">
          <w:tblGrid>
            <w:gridCol w:w="11088"/>
          </w:tblGrid>
        </w:tblGridChange>
      </w:tblGrid>
      <w:tr>
        <w:trPr>
          <w:cantSplit w:val="0"/>
          <w:tblHeader w:val="0"/>
        </w:trPr>
        <w:tc>
          <w:tcPr>
            <w:tcMar>
              <w:top w:w="15.0" w:type="dxa"/>
              <w:left w:w="0.0" w:type="dxa"/>
              <w:bottom w:w="15.0" w:type="dxa"/>
              <w:right w:w="15.0" w:type="dxa"/>
            </w:tcMar>
          </w:tcPr>
          <w:p w:rsidR="00000000" w:rsidDel="00000000" w:rsidP="00000000" w:rsidRDefault="00000000" w:rsidRPr="00000000" w14:paraId="00000011">
            <w:pPr>
              <w:jc w:val="center"/>
              <w:rPr>
                <w:b w:val="1"/>
              </w:rPr>
            </w:pPr>
            <w:r w:rsidDel="00000000" w:rsidR="00000000" w:rsidRPr="00000000">
              <w:rPr>
                <w:b w:val="1"/>
                <w:rtl w:val="0"/>
              </w:rPr>
              <w:t xml:space="preserve">PRESENTATIONS</w:t>
            </w:r>
          </w:p>
        </w:tc>
      </w:tr>
      <w:tr>
        <w:trPr>
          <w:cantSplit w:val="0"/>
          <w:tblHeader w:val="0"/>
        </w:trPr>
        <w:tc>
          <w:tcPr>
            <w:tcMar>
              <w:top w:w="15.0" w:type="dxa"/>
              <w:left w:w="525.0" w:type="dxa"/>
              <w:bottom w:w="15.0" w:type="dxa"/>
              <w:right w:w="15.0" w:type="dxa"/>
            </w:tcMar>
          </w:tcPr>
          <w:p w:rsidR="00000000" w:rsidDel="00000000" w:rsidP="00000000" w:rsidRDefault="00000000" w:rsidRPr="00000000" w14:paraId="00000012">
            <w:pPr>
              <w:ind w:left="-462" w:firstLine="0"/>
              <w:jc w:val="center"/>
              <w:rPr/>
            </w:pPr>
            <w:r w:rsidDel="00000000" w:rsidR="00000000" w:rsidRPr="00000000">
              <w:rPr>
                <w:rtl w:val="0"/>
              </w:rPr>
              <w:t xml:space="preserve">Board member Nita Neal led the audience in The Pledge of Allegiance and reviewed the Board Team Commitments.</w:t>
            </w:r>
          </w:p>
        </w:tc>
      </w:tr>
      <w:tr>
        <w:trPr>
          <w:cantSplit w:val="0"/>
          <w:tblHeader w:val="0"/>
        </w:trPr>
        <w:tc>
          <w:tcPr>
            <w:vAlign w:val="center"/>
          </w:tcPr>
          <w:p w:rsidR="00000000" w:rsidDel="00000000" w:rsidP="00000000" w:rsidRDefault="00000000" w:rsidRPr="00000000" w14:paraId="00000013">
            <w:pPr>
              <w:rPr/>
            </w:pPr>
            <w:r w:rsidDel="00000000" w:rsidR="00000000" w:rsidRPr="00000000">
              <w:rPr>
                <w:rtl w:val="0"/>
              </w:rPr>
            </w:r>
          </w:p>
        </w:tc>
      </w:tr>
      <w:tr>
        <w:trPr>
          <w:cantSplit w:val="0"/>
          <w:tblHeader w:val="0"/>
        </w:trPr>
        <w:tc>
          <w:tcPr>
            <w:tcMar>
              <w:top w:w="15.0" w:type="dxa"/>
              <w:left w:w="525.0" w:type="dxa"/>
              <w:bottom w:w="15.0" w:type="dxa"/>
              <w:right w:w="15.0" w:type="dxa"/>
            </w:tcMar>
          </w:tcPr>
          <w:p w:rsidR="00000000" w:rsidDel="00000000" w:rsidP="00000000" w:rsidRDefault="00000000" w:rsidRPr="00000000" w14:paraId="00000014">
            <w:pPr>
              <w:jc w:val="center"/>
              <w:rPr/>
            </w:pPr>
            <w:r w:rsidDel="00000000" w:rsidR="00000000" w:rsidRPr="00000000">
              <w:rPr>
                <w:rtl w:val="0"/>
              </w:rPr>
              <w:t xml:space="preserve">Superintendent Jesse Bacon reminded the audience of the guidelines to address the board and invited anyone wishing to do so to please register now.</w:t>
            </w:r>
          </w:p>
        </w:tc>
      </w:tr>
      <w:tr>
        <w:trPr>
          <w:cantSplit w:val="0"/>
          <w:tblHeader w:val="0"/>
        </w:trPr>
        <w:tc>
          <w:tcPr>
            <w:tcMar>
              <w:top w:w="15.0" w:type="dxa"/>
              <w:left w:w="525.0" w:type="dxa"/>
              <w:bottom w:w="15.0" w:type="dxa"/>
              <w:right w:w="15.0" w:type="dxa"/>
            </w:tcMar>
          </w:tcPr>
          <w:p w:rsidR="00000000" w:rsidDel="00000000" w:rsidP="00000000" w:rsidRDefault="00000000" w:rsidRPr="00000000" w14:paraId="00000015">
            <w:pPr>
              <w:jc w:val="center"/>
              <w:rPr/>
            </w:pPr>
            <w:r w:rsidDel="00000000" w:rsidR="00000000" w:rsidRPr="00000000">
              <w:rPr>
                <w:rtl w:val="0"/>
              </w:rPr>
              <w:t xml:space="preserve">Construction Update by Mrs. Cate Noble Ward of Studio Kremer Architects</w:t>
            </w:r>
          </w:p>
        </w:tc>
      </w:tr>
      <w:tr>
        <w:trPr>
          <w:cantSplit w:val="0"/>
          <w:tblHeader w:val="0"/>
        </w:trPr>
        <w:tc>
          <w:tcPr>
            <w:tcMar>
              <w:top w:w="15.0" w:type="dxa"/>
              <w:left w:w="525.0" w:type="dxa"/>
              <w:bottom w:w="15.0" w:type="dxa"/>
              <w:right w:w="15.0" w:type="dxa"/>
            </w:tcMar>
          </w:tcPr>
          <w:p w:rsidR="00000000" w:rsidDel="00000000" w:rsidP="00000000" w:rsidRDefault="00000000" w:rsidRPr="00000000" w14:paraId="00000016">
            <w:pPr>
              <w:rPr>
                <w:b w:val="1"/>
              </w:rPr>
            </w:pPr>
            <w:r w:rsidDel="00000000" w:rsidR="00000000" w:rsidRPr="00000000">
              <w:rPr>
                <w:b w:val="1"/>
                <w:rtl w:val="0"/>
              </w:rPr>
              <w:t xml:space="preserve">Presentation of the 2024 Bullitt County VIP's</w:t>
            </w:r>
          </w:p>
        </w:tc>
      </w:tr>
      <w:tr>
        <w:trPr>
          <w:cantSplit w:val="0"/>
          <w:tblHeader w:val="0"/>
        </w:trPr>
        <w:tc>
          <w:tcPr>
            <w:tcMar>
              <w:top w:w="15.0" w:type="dxa"/>
              <w:left w:w="525.0" w:type="dxa"/>
              <w:bottom w:w="15.0" w:type="dxa"/>
              <w:right w:w="15.0" w:type="dxa"/>
            </w:tcMar>
          </w:tcPr>
          <w:p w:rsidR="00000000" w:rsidDel="00000000" w:rsidP="00000000" w:rsidRDefault="00000000" w:rsidRPr="00000000" w14:paraId="0000001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bl>
            <w:tblPr>
              <w:tblStyle w:val="Table3"/>
              <w:tblW w:w="4676.0" w:type="dxa"/>
              <w:jc w:val="left"/>
              <w:tblBorders>
                <w:top w:color="000000" w:space="0" w:sz="6" w:val="single"/>
                <w:left w:color="000000" w:space="0" w:sz="6" w:val="single"/>
                <w:bottom w:color="000000" w:space="0" w:sz="6" w:val="single"/>
                <w:right w:color="000000" w:space="0" w:sz="6" w:val="single"/>
              </w:tblBorders>
              <w:tblLayout w:type="fixed"/>
              <w:tblLook w:val="0400"/>
            </w:tblPr>
            <w:tblGrid>
              <w:gridCol w:w="2466"/>
              <w:gridCol w:w="2210"/>
              <w:tblGridChange w:id="0">
                <w:tblGrid>
                  <w:gridCol w:w="2466"/>
                  <w:gridCol w:w="2210"/>
                </w:tblGrid>
              </w:tblGridChange>
            </w:tblGrid>
            <w:tr>
              <w:trPr>
                <w:cantSplit w:val="0"/>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18">
                  <w:pPr>
                    <w:rPr/>
                  </w:pPr>
                  <w:r w:rsidDel="00000000" w:rsidR="00000000" w:rsidRPr="00000000">
                    <w:rPr>
                      <w:rtl w:val="0"/>
                    </w:rPr>
                    <w:t xml:space="preserve">Abigail Cunningham</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19">
                  <w:pPr>
                    <w:rPr/>
                  </w:pPr>
                  <w:r w:rsidDel="00000000" w:rsidR="00000000" w:rsidRPr="00000000">
                    <w:rPr>
                      <w:rtl w:val="0"/>
                    </w:rPr>
                    <w:t xml:space="preserve">Kylan Downey</w:t>
                  </w:r>
                </w:p>
              </w:tc>
            </w:tr>
            <w:tr>
              <w:trPr>
                <w:cantSplit w:val="0"/>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1A">
                  <w:pPr>
                    <w:rPr/>
                  </w:pPr>
                  <w:r w:rsidDel="00000000" w:rsidR="00000000" w:rsidRPr="00000000">
                    <w:rPr>
                      <w:rtl w:val="0"/>
                    </w:rPr>
                    <w:t xml:space="preserve">Aubrey Brown</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1B">
                  <w:pPr>
                    <w:rPr/>
                  </w:pPr>
                  <w:r w:rsidDel="00000000" w:rsidR="00000000" w:rsidRPr="00000000">
                    <w:rPr>
                      <w:rtl w:val="0"/>
                    </w:rPr>
                    <w:t xml:space="preserve">Lola McDonald</w:t>
                  </w:r>
                </w:p>
              </w:tc>
            </w:tr>
            <w:tr>
              <w:trPr>
                <w:cantSplit w:val="0"/>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1C">
                  <w:pPr>
                    <w:rPr/>
                  </w:pPr>
                  <w:r w:rsidDel="00000000" w:rsidR="00000000" w:rsidRPr="00000000">
                    <w:rPr>
                      <w:rtl w:val="0"/>
                    </w:rPr>
                    <w:t xml:space="preserve">Brooklynn Allen</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1D">
                  <w:pPr>
                    <w:rPr/>
                  </w:pPr>
                  <w:r w:rsidDel="00000000" w:rsidR="00000000" w:rsidRPr="00000000">
                    <w:rPr>
                      <w:rtl w:val="0"/>
                    </w:rPr>
                    <w:t xml:space="preserve">Lyla Duke</w:t>
                  </w:r>
                </w:p>
              </w:tc>
            </w:tr>
            <w:tr>
              <w:trPr>
                <w:cantSplit w:val="0"/>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1E">
                  <w:pPr>
                    <w:rPr/>
                  </w:pPr>
                  <w:r w:rsidDel="00000000" w:rsidR="00000000" w:rsidRPr="00000000">
                    <w:rPr>
                      <w:rtl w:val="0"/>
                    </w:rPr>
                    <w:t xml:space="preserve">Bryce Allen</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1F">
                  <w:pPr>
                    <w:rPr/>
                  </w:pPr>
                  <w:r w:rsidDel="00000000" w:rsidR="00000000" w:rsidRPr="00000000">
                    <w:rPr>
                      <w:rtl w:val="0"/>
                    </w:rPr>
                    <w:t xml:space="preserve">Madison Payne</w:t>
                  </w:r>
                </w:p>
              </w:tc>
            </w:tr>
            <w:tr>
              <w:trPr>
                <w:cantSplit w:val="0"/>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20">
                  <w:pPr>
                    <w:rPr/>
                  </w:pPr>
                  <w:r w:rsidDel="00000000" w:rsidR="00000000" w:rsidRPr="00000000">
                    <w:rPr>
                      <w:rtl w:val="0"/>
                    </w:rPr>
                    <w:t xml:space="preserve">Caroline Mooney</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21">
                  <w:pPr>
                    <w:rPr/>
                  </w:pPr>
                  <w:r w:rsidDel="00000000" w:rsidR="00000000" w:rsidRPr="00000000">
                    <w:rPr>
                      <w:rtl w:val="0"/>
                    </w:rPr>
                    <w:t xml:space="preserve">MJ Wafford</w:t>
                  </w:r>
                </w:p>
              </w:tc>
            </w:tr>
            <w:tr>
              <w:trPr>
                <w:cantSplit w:val="0"/>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22">
                  <w:pPr>
                    <w:rPr/>
                  </w:pPr>
                  <w:r w:rsidDel="00000000" w:rsidR="00000000" w:rsidRPr="00000000">
                    <w:rPr>
                      <w:rtl w:val="0"/>
                    </w:rPr>
                    <w:t xml:space="preserve">Catherine Hunt</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23">
                  <w:pPr>
                    <w:rPr/>
                  </w:pPr>
                  <w:r w:rsidDel="00000000" w:rsidR="00000000" w:rsidRPr="00000000">
                    <w:rPr>
                      <w:rtl w:val="0"/>
                    </w:rPr>
                    <w:t xml:space="preserve">Molly Johnson</w:t>
                  </w:r>
                </w:p>
              </w:tc>
            </w:tr>
            <w:tr>
              <w:trPr>
                <w:cantSplit w:val="0"/>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24">
                  <w:pPr>
                    <w:rPr/>
                  </w:pPr>
                  <w:r w:rsidDel="00000000" w:rsidR="00000000" w:rsidRPr="00000000">
                    <w:rPr>
                      <w:rtl w:val="0"/>
                    </w:rPr>
                    <w:t xml:space="preserve">Charlotte Estel</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25">
                  <w:pPr>
                    <w:rPr/>
                  </w:pPr>
                  <w:r w:rsidDel="00000000" w:rsidR="00000000" w:rsidRPr="00000000">
                    <w:rPr>
                      <w:rtl w:val="0"/>
                    </w:rPr>
                    <w:t xml:space="preserve">Noxie Melton</w:t>
                  </w:r>
                </w:p>
              </w:tc>
            </w:tr>
            <w:tr>
              <w:trPr>
                <w:cantSplit w:val="0"/>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26">
                  <w:pPr>
                    <w:rPr/>
                  </w:pPr>
                  <w:r w:rsidDel="00000000" w:rsidR="00000000" w:rsidRPr="00000000">
                    <w:rPr>
                      <w:rtl w:val="0"/>
                    </w:rPr>
                    <w:t xml:space="preserve">Claire Barger</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27">
                  <w:pPr>
                    <w:rPr/>
                  </w:pPr>
                  <w:r w:rsidDel="00000000" w:rsidR="00000000" w:rsidRPr="00000000">
                    <w:rPr>
                      <w:rtl w:val="0"/>
                    </w:rPr>
                    <w:t xml:space="preserve">Payton Holt</w:t>
                  </w:r>
                </w:p>
              </w:tc>
            </w:tr>
            <w:tr>
              <w:trPr>
                <w:cantSplit w:val="0"/>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28">
                  <w:pPr>
                    <w:rPr/>
                  </w:pPr>
                  <w:r w:rsidDel="00000000" w:rsidR="00000000" w:rsidRPr="00000000">
                    <w:rPr>
                      <w:rtl w:val="0"/>
                    </w:rPr>
                    <w:t xml:space="preserve">Devynn DeMuesy</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29">
                  <w:pPr>
                    <w:rPr/>
                  </w:pPr>
                  <w:r w:rsidDel="00000000" w:rsidR="00000000" w:rsidRPr="00000000">
                    <w:rPr>
                      <w:rtl w:val="0"/>
                    </w:rPr>
                    <w:t xml:space="preserve">Riley Dustin</w:t>
                  </w:r>
                </w:p>
              </w:tc>
            </w:tr>
            <w:tr>
              <w:trPr>
                <w:cantSplit w:val="0"/>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2A">
                  <w:pPr>
                    <w:rPr/>
                  </w:pPr>
                  <w:r w:rsidDel="00000000" w:rsidR="00000000" w:rsidRPr="00000000">
                    <w:rPr>
                      <w:rtl w:val="0"/>
                    </w:rPr>
                    <w:t xml:space="preserve">Dylan Haas</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2B">
                  <w:pPr>
                    <w:rPr/>
                  </w:pPr>
                  <w:r w:rsidDel="00000000" w:rsidR="00000000" w:rsidRPr="00000000">
                    <w:rPr>
                      <w:rtl w:val="0"/>
                    </w:rPr>
                    <w:t xml:space="preserve">Rylee Jeffrey</w:t>
                  </w:r>
                </w:p>
              </w:tc>
            </w:tr>
            <w:tr>
              <w:trPr>
                <w:cantSplit w:val="0"/>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2C">
                  <w:pPr>
                    <w:rPr/>
                  </w:pPr>
                  <w:r w:rsidDel="00000000" w:rsidR="00000000" w:rsidRPr="00000000">
                    <w:rPr>
                      <w:rtl w:val="0"/>
                    </w:rPr>
                    <w:t xml:space="preserve">Elizabeth "Noel" Bannon</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2D">
                  <w:pPr>
                    <w:rPr/>
                  </w:pPr>
                  <w:r w:rsidDel="00000000" w:rsidR="00000000" w:rsidRPr="00000000">
                    <w:rPr>
                      <w:rtl w:val="0"/>
                    </w:rPr>
                    <w:t xml:space="preserve">Rylin Wall</w:t>
                  </w:r>
                </w:p>
              </w:tc>
            </w:tr>
            <w:tr>
              <w:trPr>
                <w:cantSplit w:val="0"/>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2E">
                  <w:pPr>
                    <w:rPr/>
                  </w:pPr>
                  <w:r w:rsidDel="00000000" w:rsidR="00000000" w:rsidRPr="00000000">
                    <w:rPr>
                      <w:rtl w:val="0"/>
                    </w:rPr>
                    <w:t xml:space="preserve">Gabbie Turbeville</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2F">
                  <w:pPr>
                    <w:rPr/>
                  </w:pPr>
                  <w:r w:rsidDel="00000000" w:rsidR="00000000" w:rsidRPr="00000000">
                    <w:rPr>
                      <w:rtl w:val="0"/>
                    </w:rPr>
                    <w:t xml:space="preserve">Sam Wright</w:t>
                  </w:r>
                </w:p>
              </w:tc>
            </w:tr>
            <w:tr>
              <w:trPr>
                <w:cantSplit w:val="0"/>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30">
                  <w:pPr>
                    <w:rPr/>
                  </w:pPr>
                  <w:r w:rsidDel="00000000" w:rsidR="00000000" w:rsidRPr="00000000">
                    <w:rPr>
                      <w:rtl w:val="0"/>
                    </w:rPr>
                    <w:t xml:space="preserve">Grant Turbeville</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31">
                  <w:pPr>
                    <w:rPr/>
                  </w:pPr>
                  <w:r w:rsidDel="00000000" w:rsidR="00000000" w:rsidRPr="00000000">
                    <w:rPr>
                      <w:rtl w:val="0"/>
                    </w:rPr>
                    <w:t xml:space="preserve">Savannah Mooney</w:t>
                  </w:r>
                </w:p>
              </w:tc>
            </w:tr>
            <w:tr>
              <w:trPr>
                <w:cantSplit w:val="0"/>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32">
                  <w:pPr>
                    <w:rPr/>
                  </w:pPr>
                  <w:r w:rsidDel="00000000" w:rsidR="00000000" w:rsidRPr="00000000">
                    <w:rPr>
                      <w:rtl w:val="0"/>
                    </w:rPr>
                    <w:t xml:space="preserve">Isaac Lewis</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33">
                  <w:pPr>
                    <w:rPr/>
                  </w:pPr>
                  <w:r w:rsidDel="00000000" w:rsidR="00000000" w:rsidRPr="00000000">
                    <w:rPr>
                      <w:rtl w:val="0"/>
                    </w:rPr>
                    <w:t xml:space="preserve">Tristan Isham</w:t>
                  </w:r>
                </w:p>
              </w:tc>
            </w:tr>
            <w:tr>
              <w:trPr>
                <w:cantSplit w:val="0"/>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34">
                  <w:pPr>
                    <w:rPr/>
                  </w:pPr>
                  <w:r w:rsidDel="00000000" w:rsidR="00000000" w:rsidRPr="00000000">
                    <w:rPr>
                      <w:rtl w:val="0"/>
                    </w:rPr>
                    <w:t xml:space="preserve">Isabella Cornetet</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35">
                  <w:pPr>
                    <w:rPr/>
                  </w:pPr>
                  <w:r w:rsidDel="00000000" w:rsidR="00000000" w:rsidRPr="00000000">
                    <w:rPr>
                      <w:rtl w:val="0"/>
                    </w:rPr>
                    <w:t xml:space="preserve">Emma-Marie Glockler</w:t>
                  </w:r>
                </w:p>
              </w:tc>
            </w:tr>
            <w:tr>
              <w:trPr>
                <w:cantSplit w:val="0"/>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36">
                  <w:pPr>
                    <w:rPr/>
                  </w:pPr>
                  <w:r w:rsidDel="00000000" w:rsidR="00000000" w:rsidRPr="00000000">
                    <w:rPr>
                      <w:rtl w:val="0"/>
                    </w:rPr>
                    <w:t xml:space="preserve">James "Cole" Edwards</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37">
                  <w:pPr>
                    <w:rPr/>
                  </w:pPr>
                  <w:r w:rsidDel="00000000" w:rsidR="00000000" w:rsidRPr="00000000">
                    <w:rPr>
                      <w:rtl w:val="0"/>
                    </w:rPr>
                    <w:t xml:space="preserve">Libby Jaggers</w:t>
                  </w:r>
                </w:p>
              </w:tc>
            </w:tr>
            <w:tr>
              <w:trPr>
                <w:cantSplit w:val="0"/>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38">
                  <w:pPr>
                    <w:rPr/>
                  </w:pPr>
                  <w:r w:rsidDel="00000000" w:rsidR="00000000" w:rsidRPr="00000000">
                    <w:rPr>
                      <w:rtl w:val="0"/>
                    </w:rPr>
                    <w:t xml:space="preserve">Jayden Kearney</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39">
                  <w:pPr>
                    <w:rPr/>
                  </w:pPr>
                  <w:r w:rsidDel="00000000" w:rsidR="00000000" w:rsidRPr="00000000">
                    <w:rPr>
                      <w:rtl w:val="0"/>
                    </w:rPr>
                    <w:t xml:space="preserve">Marissa Herron</w:t>
                  </w:r>
                </w:p>
              </w:tc>
            </w:tr>
            <w:tr>
              <w:trPr>
                <w:cantSplit w:val="0"/>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3A">
                  <w:pPr>
                    <w:rPr/>
                  </w:pPr>
                  <w:r w:rsidDel="00000000" w:rsidR="00000000" w:rsidRPr="00000000">
                    <w:rPr>
                      <w:rtl w:val="0"/>
                    </w:rPr>
                    <w:t xml:space="preserve">Karlie Martin</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3B">
                  <w:pPr>
                    <w:rPr/>
                  </w:pPr>
                  <w:r w:rsidDel="00000000" w:rsidR="00000000" w:rsidRPr="00000000">
                    <w:rPr>
                      <w:rtl w:val="0"/>
                    </w:rPr>
                    <w:t xml:space="preserve">Olivia White</w:t>
                  </w:r>
                </w:p>
              </w:tc>
            </w:tr>
          </w:tbl>
          <w:p w:rsidR="00000000" w:rsidDel="00000000" w:rsidP="00000000" w:rsidRDefault="00000000" w:rsidRPr="00000000" w14:paraId="0000003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tc>
      </w:tr>
      <w:tr>
        <w:trPr>
          <w:cantSplit w:val="0"/>
          <w:tblHeader w:val="0"/>
        </w:trPr>
        <w:tc>
          <w:tcPr>
            <w:tcMar>
              <w:top w:w="15.0" w:type="dxa"/>
              <w:left w:w="525.0" w:type="dxa"/>
              <w:bottom w:w="15.0" w:type="dxa"/>
              <w:right w:w="15.0" w:type="dxa"/>
            </w:tcMar>
          </w:tcPr>
          <w:p w:rsidR="00000000" w:rsidDel="00000000" w:rsidP="00000000" w:rsidRDefault="00000000" w:rsidRPr="00000000" w14:paraId="0000003D">
            <w:pPr>
              <w:rPr>
                <w:b w:val="1"/>
              </w:rPr>
            </w:pPr>
            <w:r w:rsidDel="00000000" w:rsidR="00000000" w:rsidRPr="00000000">
              <w:rPr>
                <w:rtl w:val="0"/>
              </w:rPr>
            </w:r>
          </w:p>
          <w:p w:rsidR="00000000" w:rsidDel="00000000" w:rsidP="00000000" w:rsidRDefault="00000000" w:rsidRPr="00000000" w14:paraId="0000003E">
            <w:pPr>
              <w:rPr>
                <w:b w:val="1"/>
              </w:rPr>
            </w:pPr>
            <w:r w:rsidDel="00000000" w:rsidR="00000000" w:rsidRPr="00000000">
              <w:rPr>
                <w:rtl w:val="0"/>
              </w:rPr>
            </w:r>
          </w:p>
          <w:p w:rsidR="00000000" w:rsidDel="00000000" w:rsidP="00000000" w:rsidRDefault="00000000" w:rsidRPr="00000000" w14:paraId="0000003F">
            <w:pPr>
              <w:rPr>
                <w:b w:val="1"/>
              </w:rPr>
            </w:pPr>
            <w:r w:rsidDel="00000000" w:rsidR="00000000" w:rsidRPr="00000000">
              <w:rPr>
                <w:rtl w:val="0"/>
              </w:rPr>
            </w:r>
          </w:p>
          <w:p w:rsidR="00000000" w:rsidDel="00000000" w:rsidP="00000000" w:rsidRDefault="00000000" w:rsidRPr="00000000" w14:paraId="00000040">
            <w:pPr>
              <w:rPr>
                <w:b w:val="1"/>
              </w:rPr>
            </w:pPr>
            <w:r w:rsidDel="00000000" w:rsidR="00000000" w:rsidRPr="00000000">
              <w:rPr>
                <w:b w:val="1"/>
                <w:rtl w:val="0"/>
              </w:rPr>
              <w:t xml:space="preserve">BCPS Energy Savings Presentation Request</w:t>
            </w:r>
          </w:p>
        </w:tc>
      </w:tr>
      <w:tr>
        <w:trPr>
          <w:cantSplit w:val="0"/>
          <w:tblHeader w:val="0"/>
        </w:trPr>
        <w:tc>
          <w:tcPr>
            <w:tcMar>
              <w:top w:w="15.0" w:type="dxa"/>
              <w:left w:w="525.0" w:type="dxa"/>
              <w:bottom w:w="15.0" w:type="dxa"/>
              <w:right w:w="15.0" w:type="dxa"/>
            </w:tcMar>
          </w:tcPr>
          <w:p w:rsidR="00000000" w:rsidDel="00000000" w:rsidP="00000000" w:rsidRDefault="00000000" w:rsidRPr="00000000" w14:paraId="00000041">
            <w:pPr>
              <w:rPr/>
            </w:pPr>
            <w:r w:rsidDel="00000000" w:rsidR="00000000" w:rsidRPr="00000000">
              <w:rPr>
                <w:rtl w:val="0"/>
              </w:rPr>
              <w:t xml:space="preserve">George Brock’s presentation included the BCPS energy savings for the 2023-2024 school year.  </w:t>
            </w:r>
          </w:p>
        </w:tc>
      </w:tr>
      <w:tr>
        <w:trPr>
          <w:cantSplit w:val="0"/>
          <w:tblHeader w:val="0"/>
        </w:trPr>
        <w:tc>
          <w:tcPr>
            <w:tcMar>
              <w:top w:w="15.0" w:type="dxa"/>
              <w:left w:w="525.0" w:type="dxa"/>
              <w:bottom w:w="15.0" w:type="dxa"/>
              <w:right w:w="15.0" w:type="dxa"/>
            </w:tcMar>
          </w:tcPr>
          <w:p w:rsidR="00000000" w:rsidDel="00000000" w:rsidP="00000000" w:rsidRDefault="00000000" w:rsidRPr="00000000" w14:paraId="00000042">
            <w:pPr>
              <w:rPr>
                <w:b w:val="1"/>
              </w:rPr>
            </w:pPr>
            <w:r w:rsidDel="00000000" w:rsidR="00000000" w:rsidRPr="00000000">
              <w:rPr>
                <w:b w:val="1"/>
                <w:rtl w:val="0"/>
              </w:rPr>
              <w:t xml:space="preserve">Audit Report- FY 2024</w:t>
            </w:r>
          </w:p>
        </w:tc>
      </w:tr>
      <w:tr>
        <w:trPr>
          <w:cantSplit w:val="0"/>
          <w:tblHeader w:val="0"/>
        </w:trPr>
        <w:tc>
          <w:tcPr>
            <w:vAlign w:val="center"/>
          </w:tcPr>
          <w:p w:rsidR="00000000" w:rsidDel="00000000" w:rsidP="00000000" w:rsidRDefault="00000000" w:rsidRPr="00000000" w14:paraId="00000043">
            <w:pPr>
              <w:rPr/>
            </w:pPr>
            <w:r w:rsidDel="00000000" w:rsidR="00000000" w:rsidRPr="00000000">
              <w:rPr>
                <w:rtl w:val="0"/>
              </w:rPr>
            </w:r>
          </w:p>
        </w:tc>
      </w:tr>
      <w:tr>
        <w:trPr>
          <w:cantSplit w:val="0"/>
          <w:tblHeader w:val="0"/>
        </w:trPr>
        <w:tc>
          <w:tcPr>
            <w:tcMar>
              <w:top w:w="15.0" w:type="dxa"/>
              <w:left w:w="525.0" w:type="dxa"/>
              <w:bottom w:w="15.0" w:type="dxa"/>
              <w:right w:w="15.0" w:type="dxa"/>
            </w:tcMar>
          </w:tcPr>
          <w:p w:rsidR="00000000" w:rsidDel="00000000" w:rsidP="00000000" w:rsidRDefault="00000000" w:rsidRPr="00000000" w14:paraId="00000044">
            <w:pPr>
              <w:rPr/>
            </w:pPr>
            <w:r w:rsidDel="00000000" w:rsidR="00000000" w:rsidRPr="00000000">
              <w:rPr>
                <w:rtl w:val="0"/>
              </w:rPr>
              <w:t xml:space="preserve">Enclosed for your review is the audit report for Fiscal Year 2024 from Barnes Dennig.  A representative from Barnes Dennig will be at the November board meeting to discuss the report and findings.  </w:t>
            </w:r>
          </w:p>
        </w:tc>
      </w:tr>
      <w:tr>
        <w:trPr>
          <w:cantSplit w:val="0"/>
          <w:tblHeader w:val="0"/>
        </w:trPr>
        <w:tc>
          <w:tcPr>
            <w:tcMar>
              <w:top w:w="15.0" w:type="dxa"/>
              <w:left w:w="0.0" w:type="dxa"/>
              <w:bottom w:w="15.0" w:type="dxa"/>
              <w:right w:w="15.0" w:type="dxa"/>
            </w:tcMar>
          </w:tcPr>
          <w:p w:rsidR="00000000" w:rsidDel="00000000" w:rsidP="00000000" w:rsidRDefault="00000000" w:rsidRPr="00000000" w14:paraId="00000045">
            <w:pPr>
              <w:jc w:val="center"/>
              <w:rPr/>
            </w:pPr>
            <w:r w:rsidDel="00000000" w:rsidR="00000000" w:rsidRPr="00000000">
              <w:rPr>
                <w:rtl w:val="0"/>
              </w:rPr>
              <w:t xml:space="preserve">COMMUNICATIONS</w:t>
            </w:r>
          </w:p>
        </w:tc>
      </w:tr>
      <w:tr>
        <w:trPr>
          <w:cantSplit w:val="0"/>
          <w:tblHeader w:val="0"/>
        </w:trPr>
        <w:tc>
          <w:tcPr>
            <w:tcMar>
              <w:top w:w="15.0" w:type="dxa"/>
              <w:left w:w="525.0" w:type="dxa"/>
              <w:bottom w:w="15.0" w:type="dxa"/>
              <w:right w:w="15.0" w:type="dxa"/>
            </w:tcMar>
          </w:tcPr>
          <w:p w:rsidR="00000000" w:rsidDel="00000000" w:rsidP="00000000" w:rsidRDefault="00000000" w:rsidRPr="00000000" w14:paraId="00000046">
            <w:pPr>
              <w:rPr>
                <w:u w:val="single"/>
              </w:rPr>
            </w:pPr>
            <w:r w:rsidDel="00000000" w:rsidR="00000000" w:rsidRPr="00000000">
              <w:rPr>
                <w:rtl w:val="0"/>
              </w:rPr>
              <w:t xml:space="preserve">                                                                </w:t>
            </w:r>
            <w:r w:rsidDel="00000000" w:rsidR="00000000" w:rsidRPr="00000000">
              <w:rPr>
                <w:u w:val="single"/>
                <w:rtl w:val="0"/>
              </w:rPr>
              <w:t xml:space="preserve">Audience Comments</w:t>
            </w:r>
          </w:p>
          <w:p w:rsidR="00000000" w:rsidDel="00000000" w:rsidP="00000000" w:rsidRDefault="00000000" w:rsidRPr="00000000" w14:paraId="00000047">
            <w:pPr>
              <w:rPr/>
            </w:pPr>
            <w:r w:rsidDel="00000000" w:rsidR="00000000" w:rsidRPr="00000000">
              <w:rPr>
                <w:rtl w:val="0"/>
              </w:rPr>
              <w:t xml:space="preserve">                                                                          </w:t>
            </w:r>
            <w:r w:rsidDel="00000000" w:rsidR="00000000" w:rsidRPr="00000000">
              <w:rPr>
                <w:u w:val="single"/>
                <w:rtl w:val="0"/>
              </w:rPr>
              <w:t xml:space="preserve">(none)</w:t>
            </w:r>
            <w:r w:rsidDel="00000000" w:rsidR="00000000" w:rsidRPr="00000000">
              <w:rPr>
                <w:rtl w:val="0"/>
              </w:rPr>
            </w:r>
          </w:p>
        </w:tc>
      </w:tr>
      <w:tr>
        <w:trPr>
          <w:cantSplit w:val="0"/>
          <w:tblHeader w:val="0"/>
        </w:trPr>
        <w:tc>
          <w:tcPr>
            <w:tcMar>
              <w:top w:w="15.0" w:type="dxa"/>
              <w:left w:w="525.0" w:type="dxa"/>
              <w:bottom w:w="15.0" w:type="dxa"/>
              <w:right w:w="15.0" w:type="dxa"/>
            </w:tcMar>
          </w:tcPr>
          <w:p w:rsidR="00000000" w:rsidDel="00000000" w:rsidP="00000000" w:rsidRDefault="00000000" w:rsidRPr="00000000" w14:paraId="00000048">
            <w:pPr>
              <w:rPr>
                <w:u w:val="single"/>
              </w:rPr>
            </w:pPr>
            <w:r w:rsidDel="00000000" w:rsidR="00000000" w:rsidRPr="00000000">
              <w:rPr>
                <w:rtl w:val="0"/>
              </w:rPr>
              <w:t xml:space="preserve">                                                          </w:t>
            </w:r>
            <w:r w:rsidDel="00000000" w:rsidR="00000000" w:rsidRPr="00000000">
              <w:rPr>
                <w:u w:val="single"/>
                <w:rtl w:val="0"/>
              </w:rPr>
              <w:t xml:space="preserve">Other Items from the Board</w:t>
            </w:r>
          </w:p>
          <w:p w:rsidR="00000000" w:rsidDel="00000000" w:rsidP="00000000" w:rsidRDefault="00000000" w:rsidRPr="00000000" w14:paraId="00000049">
            <w:pPr>
              <w:jc w:val="center"/>
              <w:rPr/>
            </w:pPr>
            <w:r w:rsidDel="00000000" w:rsidR="00000000" w:rsidRPr="00000000">
              <w:rPr>
                <w:rtl w:val="0"/>
              </w:rPr>
              <w:t xml:space="preserve">Dr. Mooney gave praise to the Bernheim Middle School project stating that he had patient’s in his office telling him how good the project looked.  Darrell Coleman also spoke up stating that kids he sees on Wednesday nights also have lots of positive things to say.  He gave praise to our architects on everything they have done. </w:t>
            </w:r>
          </w:p>
        </w:tc>
      </w:tr>
      <w:tr>
        <w:trPr>
          <w:cantSplit w:val="0"/>
          <w:tblHeader w:val="0"/>
        </w:trPr>
        <w:tc>
          <w:tcPr>
            <w:vAlign w:val="center"/>
          </w:tcPr>
          <w:p w:rsidR="00000000" w:rsidDel="00000000" w:rsidP="00000000" w:rsidRDefault="00000000" w:rsidRPr="00000000" w14:paraId="0000004A">
            <w:pPr>
              <w:rPr/>
            </w:pPr>
            <w:r w:rsidDel="00000000" w:rsidR="00000000" w:rsidRPr="00000000">
              <w:rPr>
                <w:rtl w:val="0"/>
              </w:rPr>
            </w:r>
          </w:p>
        </w:tc>
      </w:tr>
      <w:tr>
        <w:trPr>
          <w:cantSplit w:val="0"/>
          <w:tblHeader w:val="0"/>
        </w:trPr>
        <w:tc>
          <w:tcPr>
            <w:tcMar>
              <w:top w:w="15.0" w:type="dxa"/>
              <w:left w:w="0.0" w:type="dxa"/>
              <w:bottom w:w="15.0" w:type="dxa"/>
              <w:right w:w="15.0" w:type="dxa"/>
            </w:tcMar>
          </w:tcPr>
          <w:p w:rsidR="00000000" w:rsidDel="00000000" w:rsidP="00000000" w:rsidRDefault="00000000" w:rsidRPr="00000000" w14:paraId="0000004B">
            <w:pPr>
              <w:jc w:val="center"/>
              <w:rPr>
                <w:b w:val="1"/>
              </w:rPr>
            </w:pPr>
            <w:r w:rsidDel="00000000" w:rsidR="00000000" w:rsidRPr="00000000">
              <w:rPr>
                <w:b w:val="1"/>
                <w:rtl w:val="0"/>
              </w:rPr>
              <w:t xml:space="preserve">CONSENT ITEMS</w:t>
            </w:r>
          </w:p>
        </w:tc>
      </w:tr>
      <w:tr>
        <w:trPr>
          <w:cantSplit w:val="0"/>
          <w:tblHeader w:val="0"/>
        </w:trPr>
        <w:tc>
          <w:tcPr>
            <w:vAlign w:val="center"/>
          </w:tcPr>
          <w:p w:rsidR="00000000" w:rsidDel="00000000" w:rsidP="00000000" w:rsidRDefault="00000000" w:rsidRPr="00000000" w14:paraId="0000004C">
            <w:pPr>
              <w:rPr/>
            </w:pPr>
            <w:r w:rsidDel="00000000" w:rsidR="00000000" w:rsidRPr="00000000">
              <w:rPr>
                <w:rtl w:val="0"/>
              </w:rPr>
              <w:br w:type="textWrapping"/>
            </w:r>
            <w:r w:rsidDel="00000000" w:rsidR="00000000" w:rsidRPr="00000000">
              <w:rPr>
                <w:b w:val="1"/>
                <w:rtl w:val="0"/>
              </w:rPr>
              <w:t xml:space="preserve">2024-183:</w:t>
            </w:r>
            <w:r w:rsidDel="00000000" w:rsidR="00000000" w:rsidRPr="00000000">
              <w:rPr>
                <w:rtl w:val="0"/>
              </w:rPr>
              <w:t xml:space="preserve"> Motion passed with a motion by Mrs. Lisa Hodges and a second by Ms. Nita Neal to approve Consent Items as presented, noting that all items have been studied with individual recommendations and rationale being provided prior to the meeting in the full Board packet on Monday, November 14, 2024, which is available online.  All present members voted YES.</w:t>
            </w:r>
          </w:p>
        </w:tc>
      </w:tr>
    </w:tbl>
    <w:p w:rsidR="00000000" w:rsidDel="00000000" w:rsidP="00000000" w:rsidRDefault="00000000" w:rsidRPr="00000000" w14:paraId="0000004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bl>
      <w:tblPr>
        <w:tblStyle w:val="Table4"/>
        <w:tblW w:w="14835.0" w:type="dxa"/>
        <w:jc w:val="left"/>
        <w:tblLayout w:type="fixed"/>
        <w:tblLook w:val="0400"/>
      </w:tblPr>
      <w:tblGrid>
        <w:gridCol w:w="14835"/>
        <w:tblGridChange w:id="0">
          <w:tblGrid>
            <w:gridCol w:w="14835"/>
          </w:tblGrid>
        </w:tblGridChange>
      </w:tblGrid>
      <w:tr>
        <w:trPr>
          <w:cantSplit w:val="0"/>
          <w:tblHeader w:val="0"/>
        </w:trPr>
        <w:tc>
          <w:tcPr>
            <w:tcMar>
              <w:top w:w="15.0" w:type="dxa"/>
              <w:left w:w="525.0" w:type="dxa"/>
              <w:bottom w:w="15.0" w:type="dxa"/>
              <w:right w:w="15.0" w:type="dxa"/>
            </w:tcMar>
          </w:tcPr>
          <w:p w:rsidR="00000000" w:rsidDel="00000000" w:rsidP="00000000" w:rsidRDefault="00000000" w:rsidRPr="00000000" w14:paraId="0000004E">
            <w:pPr>
              <w:ind w:right="3726"/>
              <w:rPr>
                <w:u w:val="single"/>
              </w:rPr>
            </w:pPr>
            <w:r w:rsidDel="00000000" w:rsidR="00000000" w:rsidRPr="00000000">
              <w:rPr>
                <w:b w:val="1"/>
                <w:u w:val="single"/>
                <w:rtl w:val="0"/>
              </w:rPr>
              <w:t xml:space="preserve">1.</w:t>
            </w:r>
            <w:r w:rsidDel="00000000" w:rsidR="00000000" w:rsidRPr="00000000">
              <w:rPr>
                <w:u w:val="single"/>
                <w:rtl w:val="0"/>
              </w:rPr>
              <w:t xml:space="preserve"> Financial Reports</w:t>
            </w:r>
          </w:p>
        </w:tc>
      </w:tr>
      <w:tr>
        <w:trPr>
          <w:cantSplit w:val="0"/>
          <w:tblHeader w:val="0"/>
        </w:trPr>
        <w:tc>
          <w:tcPr>
            <w:tcMar>
              <w:top w:w="15.0" w:type="dxa"/>
              <w:left w:w="1050.0" w:type="dxa"/>
              <w:bottom w:w="15.0" w:type="dxa"/>
              <w:right w:w="15.0" w:type="dxa"/>
            </w:tcMar>
          </w:tcPr>
          <w:p w:rsidR="00000000" w:rsidDel="00000000" w:rsidP="00000000" w:rsidRDefault="00000000" w:rsidRPr="00000000" w14:paraId="0000004F">
            <w:pPr>
              <w:rPr/>
            </w:pPr>
            <w:r w:rsidDel="00000000" w:rsidR="00000000" w:rsidRPr="00000000">
              <w:rPr>
                <w:b w:val="1"/>
                <w:rtl w:val="0"/>
              </w:rPr>
              <w:t xml:space="preserve">1.</w:t>
            </w:r>
            <w:r w:rsidDel="00000000" w:rsidR="00000000" w:rsidRPr="00000000">
              <w:rPr>
                <w:rtl w:val="0"/>
              </w:rPr>
              <w:t xml:space="preserve"> Balance Sheets for All Funds</w:t>
            </w:r>
          </w:p>
        </w:tc>
      </w:tr>
      <w:tr>
        <w:trPr>
          <w:cantSplit w:val="0"/>
          <w:tblHeader w:val="0"/>
        </w:trPr>
        <w:tc>
          <w:tcPr>
            <w:tcMar>
              <w:top w:w="15.0" w:type="dxa"/>
              <w:left w:w="1050.0" w:type="dxa"/>
              <w:bottom w:w="15.0" w:type="dxa"/>
              <w:right w:w="15.0" w:type="dxa"/>
            </w:tcMar>
          </w:tcPr>
          <w:p w:rsidR="00000000" w:rsidDel="00000000" w:rsidP="00000000" w:rsidRDefault="00000000" w:rsidRPr="00000000" w14:paraId="00000050">
            <w:pPr>
              <w:rPr/>
            </w:pPr>
            <w:r w:rsidDel="00000000" w:rsidR="00000000" w:rsidRPr="00000000">
              <w:rPr>
                <w:b w:val="1"/>
                <w:rtl w:val="0"/>
              </w:rPr>
              <w:t xml:space="preserve">2.</w:t>
            </w:r>
            <w:r w:rsidDel="00000000" w:rsidR="00000000" w:rsidRPr="00000000">
              <w:rPr>
                <w:rtl w:val="0"/>
              </w:rPr>
              <w:t xml:space="preserve"> Monthly Summary Report for Period 4</w:t>
            </w:r>
          </w:p>
        </w:tc>
      </w:tr>
      <w:tr>
        <w:trPr>
          <w:cantSplit w:val="0"/>
          <w:tblHeader w:val="0"/>
        </w:trPr>
        <w:tc>
          <w:tcPr>
            <w:tcMar>
              <w:top w:w="15.0" w:type="dxa"/>
              <w:left w:w="1050.0" w:type="dxa"/>
              <w:bottom w:w="15.0" w:type="dxa"/>
              <w:right w:w="15.0" w:type="dxa"/>
            </w:tcMar>
          </w:tcPr>
          <w:p w:rsidR="00000000" w:rsidDel="00000000" w:rsidP="00000000" w:rsidRDefault="00000000" w:rsidRPr="00000000" w14:paraId="00000051">
            <w:pPr>
              <w:rPr/>
            </w:pPr>
            <w:r w:rsidDel="00000000" w:rsidR="00000000" w:rsidRPr="00000000">
              <w:rPr>
                <w:b w:val="1"/>
                <w:rtl w:val="0"/>
              </w:rPr>
              <w:t xml:space="preserve">3.</w:t>
            </w:r>
            <w:r w:rsidDel="00000000" w:rsidR="00000000" w:rsidRPr="00000000">
              <w:rPr>
                <w:rtl w:val="0"/>
              </w:rPr>
              <w:t xml:space="preserve"> AP Check Reconciliation Register</w:t>
            </w:r>
          </w:p>
        </w:tc>
      </w:tr>
      <w:tr>
        <w:trPr>
          <w:cantSplit w:val="0"/>
          <w:tblHeader w:val="0"/>
        </w:trPr>
        <w:tc>
          <w:tcPr>
            <w:tcMar>
              <w:top w:w="15.0" w:type="dxa"/>
              <w:left w:w="1050.0" w:type="dxa"/>
              <w:bottom w:w="15.0" w:type="dxa"/>
              <w:right w:w="15.0" w:type="dxa"/>
            </w:tcMar>
          </w:tcPr>
          <w:p w:rsidR="00000000" w:rsidDel="00000000" w:rsidP="00000000" w:rsidRDefault="00000000" w:rsidRPr="00000000" w14:paraId="00000052">
            <w:pPr>
              <w:rPr/>
            </w:pPr>
            <w:r w:rsidDel="00000000" w:rsidR="00000000" w:rsidRPr="00000000">
              <w:rPr>
                <w:b w:val="1"/>
                <w:rtl w:val="0"/>
              </w:rPr>
              <w:t xml:space="preserve">4.</w:t>
            </w:r>
            <w:r w:rsidDel="00000000" w:rsidR="00000000" w:rsidRPr="00000000">
              <w:rPr>
                <w:rtl w:val="0"/>
              </w:rPr>
              <w:t xml:space="preserve"> Paid Invoice Report</w:t>
            </w:r>
          </w:p>
        </w:tc>
      </w:tr>
      <w:tr>
        <w:trPr>
          <w:cantSplit w:val="0"/>
          <w:tblHeader w:val="0"/>
        </w:trPr>
        <w:tc>
          <w:tcPr>
            <w:tcMar>
              <w:top w:w="15.0" w:type="dxa"/>
              <w:left w:w="525.0" w:type="dxa"/>
              <w:bottom w:w="15.0" w:type="dxa"/>
              <w:right w:w="15.0" w:type="dxa"/>
            </w:tcMar>
          </w:tcPr>
          <w:p w:rsidR="00000000" w:rsidDel="00000000" w:rsidP="00000000" w:rsidRDefault="00000000" w:rsidRPr="00000000" w14:paraId="00000053">
            <w:pPr>
              <w:rPr>
                <w:u w:val="single"/>
              </w:rPr>
            </w:pPr>
            <w:r w:rsidDel="00000000" w:rsidR="00000000" w:rsidRPr="00000000">
              <w:rPr>
                <w:b w:val="1"/>
                <w:u w:val="single"/>
                <w:rtl w:val="0"/>
              </w:rPr>
              <w:t xml:space="preserve">2.</w:t>
            </w:r>
            <w:r w:rsidDel="00000000" w:rsidR="00000000" w:rsidRPr="00000000">
              <w:rPr>
                <w:u w:val="single"/>
                <w:rtl w:val="0"/>
              </w:rPr>
              <w:t xml:space="preserve"> Travel</w:t>
            </w:r>
          </w:p>
        </w:tc>
      </w:tr>
      <w:tr>
        <w:trPr>
          <w:cantSplit w:val="0"/>
          <w:trHeight w:val="596.953125" w:hRule="atLeast"/>
          <w:tblHeader w:val="0"/>
        </w:trPr>
        <w:tc>
          <w:tcPr>
            <w:tcMar>
              <w:top w:w="15.0" w:type="dxa"/>
              <w:left w:w="525.0" w:type="dxa"/>
              <w:bottom w:w="15.0" w:type="dxa"/>
              <w:right w:w="15.0" w:type="dxa"/>
            </w:tcMar>
          </w:tcPr>
          <w:p w:rsidR="00000000" w:rsidDel="00000000" w:rsidP="00000000" w:rsidRDefault="00000000" w:rsidRPr="00000000" w14:paraId="0000005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All travel by commercial carrier is due to schedule/cost.</w:t>
            </w:r>
            <w:r w:rsidDel="00000000" w:rsidR="00000000" w:rsidRPr="00000000">
              <w:rPr>
                <w:rtl w:val="0"/>
              </w:rPr>
            </w:r>
          </w:p>
        </w:tc>
      </w:tr>
      <w:tr>
        <w:trPr>
          <w:cantSplit w:val="0"/>
          <w:tblHeader w:val="0"/>
        </w:trPr>
        <w:tc>
          <w:tcPr>
            <w:tcMar>
              <w:top w:w="15.0" w:type="dxa"/>
              <w:left w:w="525.0" w:type="dxa"/>
              <w:bottom w:w="15.0" w:type="dxa"/>
              <w:right w:w="15.0" w:type="dxa"/>
            </w:tcMar>
          </w:tcPr>
          <w:p w:rsidR="00000000" w:rsidDel="00000000" w:rsidP="00000000" w:rsidRDefault="00000000" w:rsidRPr="00000000" w14:paraId="00000055">
            <w:pPr>
              <w:rPr>
                <w:u w:val="single"/>
              </w:rPr>
            </w:pPr>
            <w:r w:rsidDel="00000000" w:rsidR="00000000" w:rsidRPr="00000000">
              <w:rPr>
                <w:b w:val="1"/>
                <w:u w:val="single"/>
                <w:rtl w:val="0"/>
              </w:rPr>
              <w:t xml:space="preserve">3.</w:t>
            </w:r>
            <w:r w:rsidDel="00000000" w:rsidR="00000000" w:rsidRPr="00000000">
              <w:rPr>
                <w:u w:val="single"/>
                <w:rtl w:val="0"/>
              </w:rPr>
              <w:t xml:space="preserve"> Minutes</w:t>
            </w:r>
          </w:p>
          <w:p w:rsidR="00000000" w:rsidDel="00000000" w:rsidP="00000000" w:rsidRDefault="00000000" w:rsidRPr="00000000" w14:paraId="00000056">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October 28, 2024 Minutes of Record</w:t>
            </w:r>
            <w:r w:rsidDel="00000000" w:rsidR="00000000" w:rsidRPr="00000000">
              <w:rPr>
                <w:rtl w:val="0"/>
              </w:rPr>
            </w:r>
          </w:p>
          <w:p w:rsidR="00000000" w:rsidDel="00000000" w:rsidP="00000000" w:rsidRDefault="00000000" w:rsidRPr="00000000" w14:paraId="00000057">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864"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November 11, 2024 Minutes of Record</w:t>
            </w:r>
            <w:r w:rsidDel="00000000" w:rsidR="00000000" w:rsidRPr="00000000">
              <w:rPr>
                <w:rtl w:val="0"/>
              </w:rPr>
            </w:r>
          </w:p>
        </w:tc>
      </w:tr>
      <w:tr>
        <w:trPr>
          <w:cantSplit w:val="0"/>
          <w:tblHeader w:val="0"/>
        </w:trPr>
        <w:tc>
          <w:tcPr>
            <w:tcMar>
              <w:top w:w="15.0" w:type="dxa"/>
              <w:left w:w="525.0" w:type="dxa"/>
              <w:bottom w:w="15.0" w:type="dxa"/>
              <w:right w:w="15.0" w:type="dxa"/>
            </w:tcMar>
          </w:tcPr>
          <w:p w:rsidR="00000000" w:rsidDel="00000000" w:rsidP="00000000" w:rsidRDefault="00000000" w:rsidRPr="00000000" w14:paraId="00000058">
            <w:pPr>
              <w:ind w:right="4086"/>
              <w:rPr/>
            </w:pPr>
            <w:r w:rsidDel="00000000" w:rsidR="00000000" w:rsidRPr="00000000">
              <w:rPr>
                <w:b w:val="1"/>
                <w:rtl w:val="0"/>
              </w:rPr>
              <w:t xml:space="preserve">4.</w:t>
            </w:r>
            <w:r w:rsidDel="00000000" w:rsidR="00000000" w:rsidRPr="00000000">
              <w:rPr>
                <w:rtl w:val="0"/>
              </w:rPr>
              <w:t xml:space="preserve"> Construction Items</w:t>
            </w:r>
          </w:p>
        </w:tc>
      </w:tr>
      <w:tr>
        <w:trPr>
          <w:cantSplit w:val="0"/>
          <w:tblHeader w:val="0"/>
        </w:trPr>
        <w:tc>
          <w:tcPr>
            <w:tcMar>
              <w:top w:w="15.0" w:type="dxa"/>
              <w:left w:w="1050.0" w:type="dxa"/>
              <w:bottom w:w="15.0" w:type="dxa"/>
              <w:right w:w="15.0" w:type="dxa"/>
            </w:tcMar>
          </w:tcPr>
          <w:p w:rsidR="00000000" w:rsidDel="00000000" w:rsidP="00000000" w:rsidRDefault="00000000" w:rsidRPr="00000000" w14:paraId="00000059">
            <w:pPr>
              <w:rPr/>
            </w:pPr>
            <w:r w:rsidDel="00000000" w:rsidR="00000000" w:rsidRPr="00000000">
              <w:rPr>
                <w:b w:val="1"/>
                <w:rtl w:val="0"/>
              </w:rPr>
              <w:t xml:space="preserve">1.</w:t>
            </w:r>
            <w:r w:rsidDel="00000000" w:rsidR="00000000" w:rsidRPr="00000000">
              <w:rPr>
                <w:rtl w:val="0"/>
              </w:rPr>
              <w:t xml:space="preserve"> Bernheim Middle School Renovation Contingency Funds Request- Floor Cleaning Equipment Memo</w:t>
            </w:r>
          </w:p>
        </w:tc>
      </w:tr>
      <w:tr>
        <w:trPr>
          <w:cantSplit w:val="0"/>
          <w:tblHeader w:val="0"/>
        </w:trPr>
        <w:tc>
          <w:tcPr>
            <w:tcMar>
              <w:top w:w="15.0" w:type="dxa"/>
              <w:left w:w="1050.0" w:type="dxa"/>
              <w:bottom w:w="15.0" w:type="dxa"/>
              <w:right w:w="15.0" w:type="dxa"/>
            </w:tcMar>
          </w:tcPr>
          <w:p w:rsidR="00000000" w:rsidDel="00000000" w:rsidP="00000000" w:rsidRDefault="00000000" w:rsidRPr="00000000" w14:paraId="0000005A">
            <w:pPr>
              <w:rPr/>
            </w:pPr>
            <w:r w:rsidDel="00000000" w:rsidR="00000000" w:rsidRPr="00000000">
              <w:rPr>
                <w:rtl w:val="0"/>
              </w:rPr>
              <w:t xml:space="preserve">Requested is the use of $20,750.16 of contingency funds to purchase floor cleaning equipment for </w:t>
            </w:r>
          </w:p>
          <w:p w:rsidR="00000000" w:rsidDel="00000000" w:rsidP="00000000" w:rsidRDefault="00000000" w:rsidRPr="00000000" w14:paraId="0000005B">
            <w:pPr>
              <w:rPr/>
            </w:pPr>
            <w:r w:rsidDel="00000000" w:rsidR="00000000" w:rsidRPr="00000000">
              <w:rPr>
                <w:rtl w:val="0"/>
              </w:rPr>
              <w:t xml:space="preserve">Bernheim Middle School.  The construction contingency balance will change from $933,801.67</w:t>
            </w:r>
          </w:p>
          <w:p w:rsidR="00000000" w:rsidDel="00000000" w:rsidP="00000000" w:rsidRDefault="00000000" w:rsidRPr="00000000" w14:paraId="0000005C">
            <w:pPr>
              <w:rPr/>
            </w:pPr>
            <w:r w:rsidDel="00000000" w:rsidR="00000000" w:rsidRPr="00000000">
              <w:rPr>
                <w:rtl w:val="0"/>
              </w:rPr>
              <w:t xml:space="preserve"> to $913,051.51.</w:t>
            </w:r>
          </w:p>
        </w:tc>
      </w:tr>
      <w:tr>
        <w:trPr>
          <w:cantSplit w:val="0"/>
          <w:tblHeader w:val="0"/>
        </w:trPr>
        <w:tc>
          <w:tcPr>
            <w:tcMar>
              <w:top w:w="15.0" w:type="dxa"/>
              <w:left w:w="1050.0" w:type="dxa"/>
              <w:bottom w:w="15.0" w:type="dxa"/>
              <w:right w:w="15.0" w:type="dxa"/>
            </w:tcMar>
          </w:tcPr>
          <w:p w:rsidR="00000000" w:rsidDel="00000000" w:rsidP="00000000" w:rsidRDefault="00000000" w:rsidRPr="00000000" w14:paraId="0000005D">
            <w:pPr>
              <w:rPr/>
            </w:pPr>
            <w:r w:rsidDel="00000000" w:rsidR="00000000" w:rsidRPr="00000000">
              <w:rPr>
                <w:b w:val="1"/>
                <w:rtl w:val="0"/>
              </w:rPr>
              <w:t xml:space="preserve">2.</w:t>
            </w:r>
            <w:r w:rsidDel="00000000" w:rsidR="00000000" w:rsidRPr="00000000">
              <w:rPr>
                <w:rtl w:val="0"/>
              </w:rPr>
              <w:t xml:space="preserve"> Bullitt Lick Middle School BG-4 17-148 (Project #8104) EH Construction</w:t>
            </w:r>
          </w:p>
        </w:tc>
      </w:tr>
      <w:tr>
        <w:trPr>
          <w:cantSplit w:val="0"/>
          <w:tblHeader w:val="0"/>
        </w:trPr>
        <w:tc>
          <w:tcPr>
            <w:tcMar>
              <w:top w:w="15.0" w:type="dxa"/>
              <w:left w:w="1050.0" w:type="dxa"/>
              <w:bottom w:w="15.0" w:type="dxa"/>
              <w:right w:w="15.0" w:type="dxa"/>
            </w:tcMar>
          </w:tcPr>
          <w:p w:rsidR="00000000" w:rsidDel="00000000" w:rsidP="00000000" w:rsidRDefault="00000000" w:rsidRPr="00000000" w14:paraId="0000005E">
            <w:pPr>
              <w:rPr/>
            </w:pPr>
            <w:r w:rsidDel="00000000" w:rsidR="00000000" w:rsidRPr="00000000">
              <w:rPr>
                <w:rtl w:val="0"/>
              </w:rPr>
              <w:t xml:space="preserve">Attached please find the BG-4 for EH Construction, LLC for the Bullitt Lick Middle School Renovation </w:t>
            </w:r>
          </w:p>
          <w:p w:rsidR="00000000" w:rsidDel="00000000" w:rsidP="00000000" w:rsidRDefault="00000000" w:rsidRPr="00000000" w14:paraId="0000005F">
            <w:pPr>
              <w:rPr/>
            </w:pPr>
            <w:r w:rsidDel="00000000" w:rsidR="00000000" w:rsidRPr="00000000">
              <w:rPr>
                <w:rtl w:val="0"/>
              </w:rPr>
              <w:t xml:space="preserve">project.  I ask the BG-4 for this project to be approved. </w:t>
            </w:r>
          </w:p>
        </w:tc>
      </w:tr>
      <w:tr>
        <w:trPr>
          <w:cantSplit w:val="0"/>
          <w:tblHeader w:val="0"/>
        </w:trPr>
        <w:tc>
          <w:tcPr>
            <w:tcMar>
              <w:top w:w="15.0" w:type="dxa"/>
              <w:left w:w="1050.0" w:type="dxa"/>
              <w:bottom w:w="15.0" w:type="dxa"/>
              <w:right w:w="15.0" w:type="dxa"/>
            </w:tcMar>
          </w:tcPr>
          <w:p w:rsidR="00000000" w:rsidDel="00000000" w:rsidP="00000000" w:rsidRDefault="00000000" w:rsidRPr="00000000" w14:paraId="00000060">
            <w:pPr>
              <w:rPr/>
            </w:pPr>
            <w:r w:rsidDel="00000000" w:rsidR="00000000" w:rsidRPr="00000000">
              <w:rPr>
                <w:b w:val="1"/>
                <w:rtl w:val="0"/>
              </w:rPr>
              <w:t xml:space="preserve">3.</w:t>
            </w:r>
            <w:r w:rsidDel="00000000" w:rsidR="00000000" w:rsidRPr="00000000">
              <w:rPr>
                <w:rtl w:val="0"/>
              </w:rPr>
              <w:t xml:space="preserve"> Bullitt Lick Middle School BG-4 17-148 (Project 8104) Business Cabling Systems</w:t>
            </w:r>
          </w:p>
        </w:tc>
      </w:tr>
      <w:tr>
        <w:trPr>
          <w:cantSplit w:val="0"/>
          <w:tblHeader w:val="0"/>
        </w:trPr>
        <w:tc>
          <w:tcPr>
            <w:tcMar>
              <w:top w:w="15.0" w:type="dxa"/>
              <w:left w:w="1050.0" w:type="dxa"/>
              <w:bottom w:w="15.0" w:type="dxa"/>
              <w:right w:w="15.0" w:type="dxa"/>
            </w:tcMar>
          </w:tcPr>
          <w:p w:rsidR="00000000" w:rsidDel="00000000" w:rsidP="00000000" w:rsidRDefault="00000000" w:rsidRPr="00000000" w14:paraId="00000061">
            <w:pPr>
              <w:rPr/>
            </w:pPr>
            <w:r w:rsidDel="00000000" w:rsidR="00000000" w:rsidRPr="00000000">
              <w:rPr>
                <w:rtl w:val="0"/>
              </w:rPr>
              <w:t xml:space="preserve">Attached please find the BG-4 for Business Cabling Systems, LLC for the Bullitt Lick Middle School </w:t>
            </w:r>
          </w:p>
          <w:p w:rsidR="00000000" w:rsidDel="00000000" w:rsidP="00000000" w:rsidRDefault="00000000" w:rsidRPr="00000000" w14:paraId="00000062">
            <w:pPr>
              <w:rPr/>
            </w:pPr>
            <w:r w:rsidDel="00000000" w:rsidR="00000000" w:rsidRPr="00000000">
              <w:rPr>
                <w:rtl w:val="0"/>
              </w:rPr>
              <w:t xml:space="preserve">Renovation project.  I ask the BG-4 for this project to be approved. </w:t>
            </w:r>
          </w:p>
        </w:tc>
      </w:tr>
      <w:tr>
        <w:trPr>
          <w:cantSplit w:val="0"/>
          <w:tblHeader w:val="0"/>
        </w:trPr>
        <w:tc>
          <w:tcPr>
            <w:tcMar>
              <w:top w:w="15.0" w:type="dxa"/>
              <w:left w:w="1050.0" w:type="dxa"/>
              <w:bottom w:w="15.0" w:type="dxa"/>
              <w:right w:w="15.0" w:type="dxa"/>
            </w:tcMar>
          </w:tcPr>
          <w:p w:rsidR="00000000" w:rsidDel="00000000" w:rsidP="00000000" w:rsidRDefault="00000000" w:rsidRPr="00000000" w14:paraId="00000063">
            <w:pPr>
              <w:rPr/>
            </w:pPr>
            <w:r w:rsidDel="00000000" w:rsidR="00000000" w:rsidRPr="00000000">
              <w:rPr>
                <w:b w:val="1"/>
                <w:rtl w:val="0"/>
              </w:rPr>
              <w:t xml:space="preserve">4.</w:t>
            </w:r>
            <w:r w:rsidDel="00000000" w:rsidR="00000000" w:rsidRPr="00000000">
              <w:rPr>
                <w:rtl w:val="0"/>
              </w:rPr>
              <w:t xml:space="preserve"> Riverview Opportunity Center BG-5 19-048 (Project #8130)</w:t>
            </w:r>
          </w:p>
        </w:tc>
      </w:tr>
      <w:tr>
        <w:trPr>
          <w:cantSplit w:val="0"/>
          <w:tblHeader w:val="0"/>
        </w:trPr>
        <w:tc>
          <w:tcPr>
            <w:tcMar>
              <w:top w:w="15.0" w:type="dxa"/>
              <w:left w:w="1050.0" w:type="dxa"/>
              <w:bottom w:w="15.0" w:type="dxa"/>
              <w:right w:w="15.0" w:type="dxa"/>
            </w:tcMar>
          </w:tcPr>
          <w:p w:rsidR="00000000" w:rsidDel="00000000" w:rsidP="00000000" w:rsidRDefault="00000000" w:rsidRPr="00000000" w14:paraId="00000064">
            <w:pPr>
              <w:rPr/>
            </w:pPr>
            <w:r w:rsidDel="00000000" w:rsidR="00000000" w:rsidRPr="00000000">
              <w:rPr>
                <w:rtl w:val="0"/>
              </w:rPr>
              <w:t xml:space="preserve">Attached please find the BG-5 for the security upgrades to Riverview Opportunity Center.  This will </w:t>
            </w:r>
          </w:p>
          <w:p w:rsidR="00000000" w:rsidDel="00000000" w:rsidP="00000000" w:rsidRDefault="00000000" w:rsidRPr="00000000" w14:paraId="00000065">
            <w:pPr>
              <w:rPr/>
            </w:pPr>
            <w:r w:rsidDel="00000000" w:rsidR="00000000" w:rsidRPr="00000000">
              <w:rPr>
                <w:rtl w:val="0"/>
              </w:rPr>
              <w:t xml:space="preserve">close out the project in FACPAC.  I ask for the BG-5 for this project to be approved. </w:t>
            </w:r>
          </w:p>
        </w:tc>
      </w:tr>
      <w:tr>
        <w:trPr>
          <w:cantSplit w:val="0"/>
          <w:tblHeader w:val="0"/>
        </w:trPr>
        <w:tc>
          <w:tcPr>
            <w:tcMar>
              <w:top w:w="15.0" w:type="dxa"/>
              <w:left w:w="1050.0" w:type="dxa"/>
              <w:bottom w:w="15.0" w:type="dxa"/>
              <w:right w:w="15.0" w:type="dxa"/>
            </w:tcMar>
          </w:tcPr>
          <w:p w:rsidR="00000000" w:rsidDel="00000000" w:rsidP="00000000" w:rsidRDefault="00000000" w:rsidRPr="00000000" w14:paraId="00000066">
            <w:pPr>
              <w:rPr>
                <w:b w:val="1"/>
              </w:rPr>
            </w:pPr>
            <w:r w:rsidDel="00000000" w:rsidR="00000000" w:rsidRPr="00000000">
              <w:rPr>
                <w:rtl w:val="0"/>
              </w:rPr>
            </w:r>
          </w:p>
          <w:p w:rsidR="00000000" w:rsidDel="00000000" w:rsidP="00000000" w:rsidRDefault="00000000" w:rsidRPr="00000000" w14:paraId="00000067">
            <w:pPr>
              <w:rPr/>
            </w:pPr>
            <w:r w:rsidDel="00000000" w:rsidR="00000000" w:rsidRPr="00000000">
              <w:rPr>
                <w:b w:val="1"/>
                <w:rtl w:val="0"/>
              </w:rPr>
              <w:t xml:space="preserve">5.</w:t>
            </w:r>
            <w:r w:rsidDel="00000000" w:rsidR="00000000" w:rsidRPr="00000000">
              <w:rPr>
                <w:rtl w:val="0"/>
              </w:rPr>
              <w:t xml:space="preserve"> Bullitt Alternative Center BG-5 19-047 (Project #8131)</w:t>
            </w:r>
          </w:p>
        </w:tc>
      </w:tr>
      <w:tr>
        <w:trPr>
          <w:cantSplit w:val="0"/>
          <w:tblHeader w:val="0"/>
        </w:trPr>
        <w:tc>
          <w:tcPr>
            <w:tcMar>
              <w:top w:w="15.0" w:type="dxa"/>
              <w:left w:w="1050.0" w:type="dxa"/>
              <w:bottom w:w="15.0" w:type="dxa"/>
              <w:right w:w="15.0" w:type="dxa"/>
            </w:tcMar>
          </w:tcPr>
          <w:p w:rsidR="00000000" w:rsidDel="00000000" w:rsidP="00000000" w:rsidRDefault="00000000" w:rsidRPr="00000000" w14:paraId="00000068">
            <w:pPr>
              <w:rPr/>
            </w:pPr>
            <w:r w:rsidDel="00000000" w:rsidR="00000000" w:rsidRPr="00000000">
              <w:rPr>
                <w:rtl w:val="0"/>
              </w:rPr>
              <w:t xml:space="preserve">Attached please find the BG-5 for the security upgrades for the Bullitt Alternative Center.  This will </w:t>
            </w:r>
          </w:p>
          <w:p w:rsidR="00000000" w:rsidDel="00000000" w:rsidP="00000000" w:rsidRDefault="00000000" w:rsidRPr="00000000" w14:paraId="00000069">
            <w:pPr>
              <w:rPr/>
            </w:pPr>
            <w:r w:rsidDel="00000000" w:rsidR="00000000" w:rsidRPr="00000000">
              <w:rPr>
                <w:rtl w:val="0"/>
              </w:rPr>
              <w:t xml:space="preserve">close out the project in FACPAC.  I ask the BG-5 for this project to be approved. </w:t>
            </w:r>
          </w:p>
        </w:tc>
      </w:tr>
      <w:tr>
        <w:trPr>
          <w:cantSplit w:val="0"/>
          <w:tblHeader w:val="0"/>
        </w:trPr>
        <w:tc>
          <w:tcPr>
            <w:tcMar>
              <w:top w:w="15.0" w:type="dxa"/>
              <w:left w:w="1050.0" w:type="dxa"/>
              <w:bottom w:w="15.0" w:type="dxa"/>
              <w:right w:w="15.0" w:type="dxa"/>
            </w:tcMar>
          </w:tcPr>
          <w:p w:rsidR="00000000" w:rsidDel="00000000" w:rsidP="00000000" w:rsidRDefault="00000000" w:rsidRPr="00000000" w14:paraId="0000006A">
            <w:pPr>
              <w:rPr/>
            </w:pPr>
            <w:r w:rsidDel="00000000" w:rsidR="00000000" w:rsidRPr="00000000">
              <w:rPr>
                <w:b w:val="1"/>
                <w:rtl w:val="0"/>
              </w:rPr>
              <w:t xml:space="preserve">6.</w:t>
            </w:r>
            <w:r w:rsidDel="00000000" w:rsidR="00000000" w:rsidRPr="00000000">
              <w:rPr>
                <w:rtl w:val="0"/>
              </w:rPr>
              <w:t xml:space="preserve"> Phase 2 Athletics- BEHS Softball Field Water Meter Request</w:t>
            </w:r>
          </w:p>
        </w:tc>
      </w:tr>
      <w:tr>
        <w:trPr>
          <w:cantSplit w:val="0"/>
          <w:tblHeader w:val="0"/>
        </w:trPr>
        <w:tc>
          <w:tcPr>
            <w:tcMar>
              <w:top w:w="15.0" w:type="dxa"/>
              <w:left w:w="1050.0" w:type="dxa"/>
              <w:bottom w:w="15.0" w:type="dxa"/>
              <w:right w:w="15.0" w:type="dxa"/>
            </w:tcMar>
          </w:tcPr>
          <w:p w:rsidR="00000000" w:rsidDel="00000000" w:rsidP="00000000" w:rsidRDefault="00000000" w:rsidRPr="00000000" w14:paraId="0000006B">
            <w:pPr>
              <w:rPr/>
            </w:pPr>
            <w:r w:rsidDel="00000000" w:rsidR="00000000" w:rsidRPr="00000000">
              <w:rPr>
                <w:rtl w:val="0"/>
              </w:rPr>
              <w:t xml:space="preserve">The request is to approve using contingency funds to purchase necessary water meter for the Bullitt East </w:t>
            </w:r>
          </w:p>
          <w:p w:rsidR="00000000" w:rsidDel="00000000" w:rsidP="00000000" w:rsidRDefault="00000000" w:rsidRPr="00000000" w14:paraId="0000006C">
            <w:pPr>
              <w:rPr/>
            </w:pPr>
            <w:r w:rsidDel="00000000" w:rsidR="00000000" w:rsidRPr="00000000">
              <w:rPr>
                <w:rtl w:val="0"/>
              </w:rPr>
              <w:t xml:space="preserve">Softball Complex.  The cost for the meter is $13,500.00 Beginning contingency is $3,863,711.76 and </w:t>
            </w:r>
          </w:p>
          <w:p w:rsidR="00000000" w:rsidDel="00000000" w:rsidP="00000000" w:rsidRDefault="00000000" w:rsidRPr="00000000" w14:paraId="0000006D">
            <w:pPr>
              <w:rPr/>
            </w:pPr>
            <w:r w:rsidDel="00000000" w:rsidR="00000000" w:rsidRPr="00000000">
              <w:rPr>
                <w:rtl w:val="0"/>
              </w:rPr>
              <w:t xml:space="preserve">the ending contingency is $3,850,211.76.</w:t>
            </w:r>
          </w:p>
        </w:tc>
      </w:tr>
      <w:tr>
        <w:trPr>
          <w:cantSplit w:val="0"/>
          <w:tblHeader w:val="0"/>
        </w:trPr>
        <w:tc>
          <w:tcPr>
            <w:tcMar>
              <w:top w:w="15.0" w:type="dxa"/>
              <w:left w:w="1050.0" w:type="dxa"/>
              <w:bottom w:w="15.0" w:type="dxa"/>
              <w:right w:w="15.0" w:type="dxa"/>
            </w:tcMar>
          </w:tcPr>
          <w:p w:rsidR="00000000" w:rsidDel="00000000" w:rsidP="00000000" w:rsidRDefault="00000000" w:rsidRPr="00000000" w14:paraId="0000006E">
            <w:pPr>
              <w:rPr/>
            </w:pPr>
            <w:r w:rsidDel="00000000" w:rsidR="00000000" w:rsidRPr="00000000">
              <w:rPr>
                <w:b w:val="1"/>
                <w:rtl w:val="0"/>
              </w:rPr>
              <w:t xml:space="preserve">7.</w:t>
            </w:r>
            <w:r w:rsidDel="00000000" w:rsidR="00000000" w:rsidRPr="00000000">
              <w:rPr>
                <w:rtl w:val="0"/>
              </w:rPr>
              <w:t xml:space="preserve"> Phase 2 Athletics- Turf Coop- CO 01- Bullitt Central Baseball Dugout Extension</w:t>
            </w:r>
          </w:p>
        </w:tc>
      </w:tr>
      <w:tr>
        <w:trPr>
          <w:cantSplit w:val="0"/>
          <w:tblHeader w:val="0"/>
        </w:trPr>
        <w:tc>
          <w:tcPr>
            <w:tcMar>
              <w:top w:w="15.0" w:type="dxa"/>
              <w:left w:w="1050.0" w:type="dxa"/>
              <w:bottom w:w="15.0" w:type="dxa"/>
              <w:right w:w="15.0" w:type="dxa"/>
            </w:tcMar>
          </w:tcPr>
          <w:p w:rsidR="00000000" w:rsidDel="00000000" w:rsidP="00000000" w:rsidRDefault="00000000" w:rsidRPr="00000000" w14:paraId="0000006F">
            <w:pPr>
              <w:rPr/>
            </w:pPr>
            <w:r w:rsidDel="00000000" w:rsidR="00000000" w:rsidRPr="00000000">
              <w:rPr>
                <w:rtl w:val="0"/>
              </w:rPr>
              <w:t xml:space="preserve">Bullitt Central's baseball coach requested concrete pad extensions at the existing baseball field dugouts </w:t>
            </w:r>
          </w:p>
          <w:p w:rsidR="00000000" w:rsidDel="00000000" w:rsidP="00000000" w:rsidRDefault="00000000" w:rsidRPr="00000000" w14:paraId="00000070">
            <w:pPr>
              <w:rPr/>
            </w:pPr>
            <w:r w:rsidDel="00000000" w:rsidR="00000000" w:rsidRPr="00000000">
              <w:rPr>
                <w:rtl w:val="0"/>
              </w:rPr>
              <w:t xml:space="preserve">to provide more room for players.  The Motz Group is providing added concrete and turf labor to </w:t>
            </w:r>
          </w:p>
          <w:p w:rsidR="00000000" w:rsidDel="00000000" w:rsidP="00000000" w:rsidRDefault="00000000" w:rsidRPr="00000000" w14:paraId="00000071">
            <w:pPr>
              <w:rPr/>
            </w:pPr>
            <w:r w:rsidDel="00000000" w:rsidR="00000000" w:rsidRPr="00000000">
              <w:rPr>
                <w:rtl w:val="0"/>
              </w:rPr>
              <w:t xml:space="preserve">accommodate this change.  Work can commence with traders already on site without incurring added </w:t>
            </w:r>
          </w:p>
          <w:p w:rsidR="00000000" w:rsidDel="00000000" w:rsidP="00000000" w:rsidRDefault="00000000" w:rsidRPr="00000000" w14:paraId="00000072">
            <w:pPr>
              <w:rPr/>
            </w:pPr>
            <w:r w:rsidDel="00000000" w:rsidR="00000000" w:rsidRPr="00000000">
              <w:rPr>
                <w:rtl w:val="0"/>
              </w:rPr>
              <w:t xml:space="preserve">mobilization costs. </w:t>
            </w:r>
          </w:p>
        </w:tc>
      </w:tr>
      <w:tr>
        <w:trPr>
          <w:cantSplit w:val="0"/>
          <w:tblHeader w:val="0"/>
        </w:trPr>
        <w:tc>
          <w:tcPr>
            <w:tcMar>
              <w:top w:w="15.0" w:type="dxa"/>
              <w:left w:w="1050.0" w:type="dxa"/>
              <w:bottom w:w="15.0" w:type="dxa"/>
              <w:right w:w="15.0" w:type="dxa"/>
            </w:tcMar>
          </w:tcPr>
          <w:p w:rsidR="00000000" w:rsidDel="00000000" w:rsidP="00000000" w:rsidRDefault="00000000" w:rsidRPr="00000000" w14:paraId="00000073">
            <w:pPr>
              <w:rPr/>
            </w:pPr>
            <w:r w:rsidDel="00000000" w:rsidR="00000000" w:rsidRPr="00000000">
              <w:rPr>
                <w:b w:val="1"/>
                <w:rtl w:val="0"/>
              </w:rPr>
              <w:t xml:space="preserve">8.</w:t>
            </w:r>
            <w:r w:rsidDel="00000000" w:rsidR="00000000" w:rsidRPr="00000000">
              <w:rPr>
                <w:rtl w:val="0"/>
              </w:rPr>
              <w:t xml:space="preserve"> Phase 2 Athletics- CO 07- Bullitt Central Dugout Concrete Credit and Post Add</w:t>
            </w:r>
          </w:p>
        </w:tc>
      </w:tr>
      <w:tr>
        <w:trPr>
          <w:cantSplit w:val="0"/>
          <w:tblHeader w:val="0"/>
        </w:trPr>
        <w:tc>
          <w:tcPr>
            <w:tcMar>
              <w:top w:w="15.0" w:type="dxa"/>
              <w:left w:w="1050.0" w:type="dxa"/>
              <w:bottom w:w="15.0" w:type="dxa"/>
              <w:right w:w="15.0" w:type="dxa"/>
            </w:tcMar>
          </w:tcPr>
          <w:p w:rsidR="00000000" w:rsidDel="00000000" w:rsidP="00000000" w:rsidRDefault="00000000" w:rsidRPr="00000000" w14:paraId="00000074">
            <w:pPr>
              <w:rPr/>
            </w:pPr>
            <w:r w:rsidDel="00000000" w:rsidR="00000000" w:rsidRPr="00000000">
              <w:rPr>
                <w:rtl w:val="0"/>
              </w:rPr>
              <w:t xml:space="preserve">After demolition of the fields and walls at the existing dugouts, it was found that the posts that supported </w:t>
            </w:r>
          </w:p>
          <w:p w:rsidR="00000000" w:rsidDel="00000000" w:rsidP="00000000" w:rsidRDefault="00000000" w:rsidRPr="00000000" w14:paraId="00000075">
            <w:pPr>
              <w:rPr/>
            </w:pPr>
            <w:r w:rsidDel="00000000" w:rsidR="00000000" w:rsidRPr="00000000">
              <w:rPr>
                <w:rtl w:val="0"/>
              </w:rPr>
              <w:t xml:space="preserve">the main beams at the softball field had been cut and removed at both dugouts.  The Architect directed </w:t>
            </w:r>
          </w:p>
          <w:p w:rsidR="00000000" w:rsidDel="00000000" w:rsidP="00000000" w:rsidRDefault="00000000" w:rsidRPr="00000000" w14:paraId="00000076">
            <w:pPr>
              <w:rPr/>
            </w:pPr>
            <w:r w:rsidDel="00000000" w:rsidR="00000000" w:rsidRPr="00000000">
              <w:rPr>
                <w:rtl w:val="0"/>
              </w:rPr>
              <w:t xml:space="preserve">new posts be added to restore the original engineering and design intent.  Also, a concrete credit could </w:t>
            </w:r>
          </w:p>
          <w:p w:rsidR="00000000" w:rsidDel="00000000" w:rsidP="00000000" w:rsidRDefault="00000000" w:rsidRPr="00000000" w14:paraId="00000077">
            <w:pPr>
              <w:rPr/>
            </w:pPr>
            <w:r w:rsidDel="00000000" w:rsidR="00000000" w:rsidRPr="00000000">
              <w:rPr>
                <w:rtl w:val="0"/>
              </w:rPr>
              <w:t xml:space="preserve">be offered for work that did not have to happen at the dugout slabs to install the new protective fencing </w:t>
            </w:r>
          </w:p>
          <w:p w:rsidR="00000000" w:rsidDel="00000000" w:rsidP="00000000" w:rsidRDefault="00000000" w:rsidRPr="00000000" w14:paraId="00000078">
            <w:pPr>
              <w:rPr/>
            </w:pPr>
            <w:r w:rsidDel="00000000" w:rsidR="00000000" w:rsidRPr="00000000">
              <w:rPr>
                <w:rtl w:val="0"/>
              </w:rPr>
              <w:t xml:space="preserve">provided by Motz. </w:t>
            </w:r>
          </w:p>
        </w:tc>
      </w:tr>
      <w:tr>
        <w:trPr>
          <w:cantSplit w:val="0"/>
          <w:tblHeader w:val="0"/>
        </w:trPr>
        <w:tc>
          <w:tcPr>
            <w:tcMar>
              <w:top w:w="15.0" w:type="dxa"/>
              <w:left w:w="1050.0" w:type="dxa"/>
              <w:bottom w:w="15.0" w:type="dxa"/>
              <w:right w:w="15.0" w:type="dxa"/>
            </w:tcMar>
          </w:tcPr>
          <w:p w:rsidR="00000000" w:rsidDel="00000000" w:rsidP="00000000" w:rsidRDefault="00000000" w:rsidRPr="00000000" w14:paraId="00000079">
            <w:pPr>
              <w:rPr/>
            </w:pPr>
            <w:r w:rsidDel="00000000" w:rsidR="00000000" w:rsidRPr="00000000">
              <w:rPr>
                <w:b w:val="1"/>
                <w:rtl w:val="0"/>
              </w:rPr>
              <w:t xml:space="preserve">9.</w:t>
            </w:r>
            <w:r w:rsidDel="00000000" w:rsidR="00000000" w:rsidRPr="00000000">
              <w:rPr>
                <w:rtl w:val="0"/>
              </w:rPr>
              <w:t xml:space="preserve"> Phase 2 Athletics- CO 08-Bullitt East Irrigation Repair</w:t>
            </w:r>
          </w:p>
        </w:tc>
      </w:tr>
      <w:tr>
        <w:trPr>
          <w:cantSplit w:val="0"/>
          <w:tblHeader w:val="0"/>
        </w:trPr>
        <w:tc>
          <w:tcPr>
            <w:tcMar>
              <w:top w:w="15.0" w:type="dxa"/>
              <w:left w:w="1050.0" w:type="dxa"/>
              <w:bottom w:w="15.0" w:type="dxa"/>
              <w:right w:w="15.0" w:type="dxa"/>
            </w:tcMar>
          </w:tcPr>
          <w:p w:rsidR="00000000" w:rsidDel="00000000" w:rsidP="00000000" w:rsidRDefault="00000000" w:rsidRPr="00000000" w14:paraId="0000007A">
            <w:pPr>
              <w:rPr/>
            </w:pPr>
            <w:r w:rsidDel="00000000" w:rsidR="00000000" w:rsidRPr="00000000">
              <w:rPr>
                <w:rtl w:val="0"/>
              </w:rPr>
              <w:t xml:space="preserve">At Bullitt East's campus, an irrigation line that was not noted on surveys or existing condition drawings </w:t>
            </w:r>
          </w:p>
          <w:p w:rsidR="00000000" w:rsidDel="00000000" w:rsidP="00000000" w:rsidRDefault="00000000" w:rsidRPr="00000000" w14:paraId="0000007B">
            <w:pPr>
              <w:rPr/>
            </w:pPr>
            <w:r w:rsidDel="00000000" w:rsidR="00000000" w:rsidRPr="00000000">
              <w:rPr>
                <w:rtl w:val="0"/>
              </w:rPr>
              <w:t xml:space="preserve">conflicted with construction work and the line was damaged as a result.  BCPS facilities asked for the </w:t>
            </w:r>
          </w:p>
          <w:p w:rsidR="00000000" w:rsidDel="00000000" w:rsidP="00000000" w:rsidRDefault="00000000" w:rsidRPr="00000000" w14:paraId="0000007C">
            <w:pPr>
              <w:rPr/>
            </w:pPr>
            <w:r w:rsidDel="00000000" w:rsidR="00000000" w:rsidRPr="00000000">
              <w:rPr>
                <w:rtl w:val="0"/>
              </w:rPr>
              <w:t xml:space="preserve">line to be repaired by the General Contractor to allow for the grass field to be watered while a new </w:t>
            </w:r>
          </w:p>
          <w:p w:rsidR="00000000" w:rsidDel="00000000" w:rsidP="00000000" w:rsidRDefault="00000000" w:rsidRPr="00000000" w14:paraId="0000007D">
            <w:pPr>
              <w:rPr/>
            </w:pPr>
            <w:r w:rsidDel="00000000" w:rsidR="00000000" w:rsidRPr="00000000">
              <w:rPr>
                <w:rtl w:val="0"/>
              </w:rPr>
              <w:t xml:space="preserve">irrigation connection was coordinated with the City of Mt. Washington.</w:t>
            </w:r>
          </w:p>
        </w:tc>
      </w:tr>
      <w:tr>
        <w:trPr>
          <w:cantSplit w:val="0"/>
          <w:tblHeader w:val="0"/>
        </w:trPr>
        <w:tc>
          <w:tcPr>
            <w:tcMar>
              <w:top w:w="15.0" w:type="dxa"/>
              <w:left w:w="1050.0" w:type="dxa"/>
              <w:bottom w:w="15.0" w:type="dxa"/>
              <w:right w:w="15.0" w:type="dxa"/>
            </w:tcMar>
          </w:tcPr>
          <w:p w:rsidR="00000000" w:rsidDel="00000000" w:rsidP="00000000" w:rsidRDefault="00000000" w:rsidRPr="00000000" w14:paraId="0000007E">
            <w:pPr>
              <w:rPr/>
            </w:pPr>
            <w:r w:rsidDel="00000000" w:rsidR="00000000" w:rsidRPr="00000000">
              <w:rPr>
                <w:b w:val="1"/>
                <w:rtl w:val="0"/>
              </w:rPr>
              <w:t xml:space="preserve">10.</w:t>
            </w:r>
            <w:r w:rsidDel="00000000" w:rsidR="00000000" w:rsidRPr="00000000">
              <w:rPr>
                <w:rtl w:val="0"/>
              </w:rPr>
              <w:t xml:space="preserve"> BEHS Fine Arts- CO 18- Area B Selective Demo, Digital Media Window and Exterior Wall Changes</w:t>
            </w:r>
          </w:p>
        </w:tc>
      </w:tr>
      <w:tr>
        <w:trPr>
          <w:cantSplit w:val="0"/>
          <w:tblHeader w:val="0"/>
        </w:trPr>
        <w:tc>
          <w:tcPr>
            <w:tcMar>
              <w:top w:w="15.0" w:type="dxa"/>
              <w:left w:w="1050.0" w:type="dxa"/>
              <w:bottom w:w="15.0" w:type="dxa"/>
              <w:right w:w="15.0" w:type="dxa"/>
            </w:tcMar>
          </w:tcPr>
          <w:p w:rsidR="00000000" w:rsidDel="00000000" w:rsidP="00000000" w:rsidRDefault="00000000" w:rsidRPr="00000000" w14:paraId="0000007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Miscellaneous demolition was required in Area B (former Old Mill) to address found conditions relative </w:t>
            </w:r>
          </w:p>
          <w:p w:rsidR="00000000" w:rsidDel="00000000" w:rsidP="00000000" w:rsidRDefault="00000000" w:rsidRPr="00000000" w14:paraId="0000008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to masonry walls and gym equipment that needed to be removed.  Also, at the new Digital Media Lab, </w:t>
            </w:r>
          </w:p>
          <w:p w:rsidR="00000000" w:rsidDel="00000000" w:rsidP="00000000" w:rsidRDefault="00000000" w:rsidRPr="00000000" w14:paraId="0000008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it was determined an existing interior window could not be left installed under a significant bearing point</w:t>
            </w:r>
          </w:p>
          <w:p w:rsidR="00000000" w:rsidDel="00000000" w:rsidP="00000000" w:rsidRDefault="00000000" w:rsidRPr="00000000" w14:paraId="0000008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for clerestory framing in the cafeteria, a new window was designed and replaced the existing.  Lastly, </w:t>
            </w:r>
          </w:p>
          <w:p w:rsidR="00000000" w:rsidDel="00000000" w:rsidP="00000000" w:rsidRDefault="00000000" w:rsidRPr="00000000" w14:paraId="0000008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exterior framing and insulation changes have been reviewed and recommended in Area A to match </w:t>
            </w:r>
          </w:p>
          <w:p w:rsidR="00000000" w:rsidDel="00000000" w:rsidP="00000000" w:rsidRDefault="00000000" w:rsidRPr="00000000" w14:paraId="0000008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revisions previously approved under Change Order 17.  Due to revisions, a credit for the vapor barrier </w:t>
            </w:r>
          </w:p>
          <w:p w:rsidR="00000000" w:rsidDel="00000000" w:rsidP="00000000" w:rsidRDefault="00000000" w:rsidRPr="00000000" w14:paraId="0000008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and rigid insulation was provided by Deer Park to offset the costs of the added closed cell spray foam </w:t>
            </w:r>
          </w:p>
          <w:p w:rsidR="00000000" w:rsidDel="00000000" w:rsidP="00000000" w:rsidRDefault="00000000" w:rsidRPr="00000000" w14:paraId="0000008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insulation and framing work by Purefoam and JABA.  Costs are outlined in the following Change Order </w:t>
            </w:r>
          </w:p>
          <w:p w:rsidR="00000000" w:rsidDel="00000000" w:rsidP="00000000" w:rsidRDefault="00000000" w:rsidRPr="00000000" w14:paraId="0000008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Requests (COR)</w:t>
            </w:r>
          </w:p>
          <w:p w:rsidR="00000000" w:rsidDel="00000000" w:rsidP="00000000" w:rsidRDefault="00000000" w:rsidRPr="00000000" w14:paraId="0000008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COR#28- RFP-17- Window changes in Digital Media</w:t>
            </w:r>
          </w:p>
          <w:p w:rsidR="00000000" w:rsidDel="00000000" w:rsidP="00000000" w:rsidRDefault="00000000" w:rsidRPr="00000000" w14:paraId="0000008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COR#29-Misc. Selective Demo Changes</w:t>
            </w:r>
          </w:p>
          <w:p w:rsidR="00000000" w:rsidDel="00000000" w:rsidP="00000000" w:rsidRDefault="00000000" w:rsidRPr="00000000" w14:paraId="0000008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COR#30-Exterior Wall Type Changes </w:t>
            </w:r>
          </w:p>
        </w:tc>
      </w:tr>
      <w:tr>
        <w:trPr>
          <w:cantSplit w:val="0"/>
          <w:tblHeader w:val="0"/>
        </w:trPr>
        <w:tc>
          <w:tcPr>
            <w:tcMar>
              <w:top w:w="15.0" w:type="dxa"/>
              <w:left w:w="1050.0" w:type="dxa"/>
              <w:bottom w:w="15.0" w:type="dxa"/>
              <w:right w:w="15.0" w:type="dxa"/>
            </w:tcMar>
          </w:tcPr>
          <w:p w:rsidR="00000000" w:rsidDel="00000000" w:rsidP="00000000" w:rsidRDefault="00000000" w:rsidRPr="00000000" w14:paraId="0000008B">
            <w:pPr>
              <w:rPr/>
            </w:pPr>
            <w:r w:rsidDel="00000000" w:rsidR="00000000" w:rsidRPr="00000000">
              <w:rPr>
                <w:b w:val="1"/>
                <w:rtl w:val="0"/>
              </w:rPr>
              <w:t xml:space="preserve">11.</w:t>
            </w:r>
            <w:r w:rsidDel="00000000" w:rsidR="00000000" w:rsidRPr="00000000">
              <w:rPr>
                <w:rtl w:val="0"/>
              </w:rPr>
              <w:t xml:space="preserve"> Bernheim Middle School - CO 30- Band Room Instrument Storage</w:t>
            </w:r>
          </w:p>
        </w:tc>
      </w:tr>
      <w:tr>
        <w:trPr>
          <w:cantSplit w:val="0"/>
          <w:tblHeader w:val="0"/>
        </w:trPr>
        <w:tc>
          <w:tcPr>
            <w:tcMar>
              <w:top w:w="15.0" w:type="dxa"/>
              <w:left w:w="1050.0" w:type="dxa"/>
              <w:bottom w:w="15.0" w:type="dxa"/>
              <w:right w:w="15.0" w:type="dxa"/>
            </w:tcMar>
          </w:tcPr>
          <w:p w:rsidR="00000000" w:rsidDel="00000000" w:rsidP="00000000" w:rsidRDefault="00000000" w:rsidRPr="00000000" w14:paraId="0000008C">
            <w:pPr>
              <w:rPr/>
            </w:pPr>
            <w:r w:rsidDel="00000000" w:rsidR="00000000" w:rsidRPr="00000000">
              <w:rPr>
                <w:rtl w:val="0"/>
              </w:rPr>
              <w:t xml:space="preserve">General Contractor demolished existing instrument storage cabinets that were noted to remain per </w:t>
            </w:r>
          </w:p>
          <w:p w:rsidR="00000000" w:rsidDel="00000000" w:rsidP="00000000" w:rsidRDefault="00000000" w:rsidRPr="00000000" w14:paraId="0000008D">
            <w:pPr>
              <w:rPr/>
            </w:pPr>
            <w:r w:rsidDel="00000000" w:rsidR="00000000" w:rsidRPr="00000000">
              <w:rPr>
                <w:rtl w:val="0"/>
              </w:rPr>
              <w:t xml:space="preserve">Architectural drawings. BCPS Facilities directed removal of all cabinets.  As a result, the General </w:t>
            </w:r>
          </w:p>
          <w:p w:rsidR="00000000" w:rsidDel="00000000" w:rsidP="00000000" w:rsidRDefault="00000000" w:rsidRPr="00000000" w14:paraId="0000008E">
            <w:pPr>
              <w:rPr/>
            </w:pPr>
            <w:r w:rsidDel="00000000" w:rsidR="00000000" w:rsidRPr="00000000">
              <w:rPr>
                <w:rtl w:val="0"/>
              </w:rPr>
              <w:t xml:space="preserve">Contractor is paying 1/3 the material cost and all the labor to install.  BCPS is covering the cost of </w:t>
            </w:r>
          </w:p>
          <w:p w:rsidR="00000000" w:rsidDel="00000000" w:rsidP="00000000" w:rsidRDefault="00000000" w:rsidRPr="00000000" w14:paraId="0000008F">
            <w:pPr>
              <w:rPr/>
            </w:pPr>
            <w:r w:rsidDel="00000000" w:rsidR="00000000" w:rsidRPr="00000000">
              <w:rPr>
                <w:rtl w:val="0"/>
              </w:rPr>
              <w:t xml:space="preserve">2/3rd material based on Owner direction.  </w:t>
            </w:r>
          </w:p>
        </w:tc>
      </w:tr>
      <w:tr>
        <w:trPr>
          <w:cantSplit w:val="0"/>
          <w:tblHeader w:val="0"/>
        </w:trPr>
        <w:tc>
          <w:tcPr>
            <w:tcMar>
              <w:top w:w="15.0" w:type="dxa"/>
              <w:left w:w="1050.0" w:type="dxa"/>
              <w:bottom w:w="15.0" w:type="dxa"/>
              <w:right w:w="15.0" w:type="dxa"/>
            </w:tcMar>
          </w:tcPr>
          <w:p w:rsidR="00000000" w:rsidDel="00000000" w:rsidP="00000000" w:rsidRDefault="00000000" w:rsidRPr="00000000" w14:paraId="00000090">
            <w:pPr>
              <w:rPr/>
            </w:pPr>
            <w:r w:rsidDel="00000000" w:rsidR="00000000" w:rsidRPr="00000000">
              <w:rPr>
                <w:b w:val="1"/>
                <w:rtl w:val="0"/>
              </w:rPr>
              <w:t xml:space="preserve">12.</w:t>
            </w:r>
            <w:r w:rsidDel="00000000" w:rsidR="00000000" w:rsidRPr="00000000">
              <w:rPr>
                <w:rtl w:val="0"/>
              </w:rPr>
              <w:t xml:space="preserve"> Bernheim Middle School- CO 31- Miscellaneous Exterior Work</w:t>
            </w:r>
          </w:p>
        </w:tc>
      </w:tr>
      <w:tr>
        <w:trPr>
          <w:cantSplit w:val="0"/>
          <w:tblHeader w:val="0"/>
        </w:trPr>
        <w:tc>
          <w:tcPr>
            <w:tcMar>
              <w:top w:w="15.0" w:type="dxa"/>
              <w:left w:w="1050.0" w:type="dxa"/>
              <w:bottom w:w="15.0" w:type="dxa"/>
              <w:right w:w="15.0" w:type="dxa"/>
            </w:tcMar>
          </w:tcPr>
          <w:p w:rsidR="00000000" w:rsidDel="00000000" w:rsidP="00000000" w:rsidRDefault="00000000" w:rsidRPr="00000000" w14:paraId="0000009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This CO includes two CORs for work to address finishing at the exterior of this building.  Costs include </w:t>
            </w:r>
          </w:p>
          <w:p w:rsidR="00000000" w:rsidDel="00000000" w:rsidP="00000000" w:rsidRDefault="00000000" w:rsidRPr="00000000" w14:paraId="0000009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the following: </w:t>
            </w:r>
          </w:p>
          <w:p w:rsidR="00000000" w:rsidDel="00000000" w:rsidP="00000000" w:rsidRDefault="00000000" w:rsidRPr="00000000" w14:paraId="0000009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COR 45- Civil drawings indicated to tie a downspout into existing storm piping, however there was no </w:t>
            </w:r>
          </w:p>
          <w:p w:rsidR="00000000" w:rsidDel="00000000" w:rsidP="00000000" w:rsidRDefault="00000000" w:rsidRPr="00000000" w14:paraId="0000009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existing DS shown at this location.  It was located on the elevation on Sheet A2.1, but no further details </w:t>
            </w:r>
          </w:p>
          <w:p w:rsidR="00000000" w:rsidDel="00000000" w:rsidP="00000000" w:rsidRDefault="00000000" w:rsidRPr="00000000" w14:paraId="0000009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provided.  The downspout was installed with no boot because the patio was originally scheduled to be </w:t>
            </w:r>
          </w:p>
          <w:p w:rsidR="00000000" w:rsidDel="00000000" w:rsidP="00000000" w:rsidRDefault="00000000" w:rsidRPr="00000000" w14:paraId="0000009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gravel.  When the patio was replaced with concrete, a new boot and storm connection was installed to </w:t>
            </w:r>
          </w:p>
          <w:p w:rsidR="00000000" w:rsidDel="00000000" w:rsidP="00000000" w:rsidRDefault="00000000" w:rsidRPr="00000000" w14:paraId="0000009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tie into the site storm system rather than draining directly onto the concrete patio.</w:t>
            </w:r>
          </w:p>
          <w:p w:rsidR="00000000" w:rsidDel="00000000" w:rsidP="00000000" w:rsidRDefault="00000000" w:rsidRPr="00000000" w14:paraId="0000009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COR 48- Existing louvers that are scheduled to be reinstalled required additional patching and will break </w:t>
            </w:r>
          </w:p>
          <w:p w:rsidR="00000000" w:rsidDel="00000000" w:rsidP="00000000" w:rsidRDefault="00000000" w:rsidRPr="00000000" w14:paraId="0000009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metal to complete the reinstallation.</w:t>
            </w:r>
          </w:p>
        </w:tc>
      </w:tr>
      <w:tr>
        <w:trPr>
          <w:cantSplit w:val="0"/>
          <w:tblHeader w:val="0"/>
        </w:trPr>
        <w:tc>
          <w:tcPr>
            <w:tcMar>
              <w:top w:w="15.0" w:type="dxa"/>
              <w:left w:w="525.0" w:type="dxa"/>
              <w:bottom w:w="15.0" w:type="dxa"/>
              <w:right w:w="15.0" w:type="dxa"/>
            </w:tcMar>
          </w:tcPr>
          <w:p w:rsidR="00000000" w:rsidDel="00000000" w:rsidP="00000000" w:rsidRDefault="00000000" w:rsidRPr="00000000" w14:paraId="0000009A">
            <w:pPr>
              <w:rPr>
                <w:u w:val="single"/>
              </w:rPr>
            </w:pPr>
            <w:r w:rsidDel="00000000" w:rsidR="00000000" w:rsidRPr="00000000">
              <w:rPr>
                <w:b w:val="1"/>
                <w:u w:val="single"/>
                <w:rtl w:val="0"/>
              </w:rPr>
              <w:t xml:space="preserve">5.</w:t>
            </w:r>
            <w:r w:rsidDel="00000000" w:rsidR="00000000" w:rsidRPr="00000000">
              <w:rPr>
                <w:u w:val="single"/>
                <w:rtl w:val="0"/>
              </w:rPr>
              <w:t xml:space="preserve"> Human Resources</w:t>
            </w:r>
          </w:p>
        </w:tc>
      </w:tr>
      <w:tr>
        <w:trPr>
          <w:cantSplit w:val="0"/>
          <w:tblHeader w:val="0"/>
        </w:trPr>
        <w:tc>
          <w:tcPr>
            <w:tcMar>
              <w:top w:w="15.0" w:type="dxa"/>
              <w:left w:w="1050.0" w:type="dxa"/>
              <w:bottom w:w="15.0" w:type="dxa"/>
              <w:right w:w="15.0" w:type="dxa"/>
            </w:tcMar>
          </w:tcPr>
          <w:p w:rsidR="00000000" w:rsidDel="00000000" w:rsidP="00000000" w:rsidRDefault="00000000" w:rsidRPr="00000000" w14:paraId="0000009B">
            <w:pPr>
              <w:rPr/>
            </w:pPr>
            <w:r w:rsidDel="00000000" w:rsidR="00000000" w:rsidRPr="00000000">
              <w:rPr>
                <w:b w:val="1"/>
                <w:rtl w:val="0"/>
              </w:rPr>
              <w:t xml:space="preserve">1.</w:t>
            </w:r>
            <w:r w:rsidDel="00000000" w:rsidR="00000000" w:rsidRPr="00000000">
              <w:rPr>
                <w:rtl w:val="0"/>
              </w:rPr>
              <w:t xml:space="preserve"> Leave of Absence Requests</w:t>
            </w:r>
          </w:p>
        </w:tc>
      </w:tr>
      <w:tr>
        <w:trPr>
          <w:cantSplit w:val="0"/>
          <w:tblHeader w:val="0"/>
        </w:trPr>
        <w:tc>
          <w:tcPr>
            <w:tcMar>
              <w:top w:w="15.0" w:type="dxa"/>
              <w:left w:w="1050.0" w:type="dxa"/>
              <w:bottom w:w="15.0" w:type="dxa"/>
              <w:right w:w="15.0" w:type="dxa"/>
            </w:tcMar>
          </w:tcPr>
          <w:p w:rsidR="00000000" w:rsidDel="00000000" w:rsidP="00000000" w:rsidRDefault="00000000" w:rsidRPr="00000000" w14:paraId="0000009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Please recommend to the Board at the November, 2024 meeting the approval for the following </w:t>
            </w:r>
          </w:p>
          <w:p w:rsidR="00000000" w:rsidDel="00000000" w:rsidP="00000000" w:rsidRDefault="00000000" w:rsidRPr="00000000" w14:paraId="0000009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requests for unpaid leave of absences.</w:t>
            </w:r>
          </w:p>
          <w:p w:rsidR="00000000" w:rsidDel="00000000" w:rsidP="00000000" w:rsidRDefault="00000000" w:rsidRPr="00000000" w14:paraId="0000009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Abigail Scott-Lunchroom Monitor-Old Mill Elementary- Ms. Scott is requesting leave without pay </w:t>
            </w:r>
          </w:p>
          <w:p w:rsidR="00000000" w:rsidDel="00000000" w:rsidP="00000000" w:rsidRDefault="00000000" w:rsidRPr="00000000" w14:paraId="0000009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for the dates of August 30th, 2024 and September 3th, 2024 for a total of 2 hours without pay. She </w:t>
            </w:r>
          </w:p>
          <w:p w:rsidR="00000000" w:rsidDel="00000000" w:rsidP="00000000" w:rsidRDefault="00000000" w:rsidRPr="00000000" w14:paraId="000000A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has used all of her accrued time. </w:t>
            </w:r>
          </w:p>
          <w:p w:rsidR="00000000" w:rsidDel="00000000" w:rsidP="00000000" w:rsidRDefault="00000000" w:rsidRPr="00000000" w14:paraId="000000A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A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Leslie Cook-Lunchroom Monitor-Crossroad Elementary- Ms. Cook is requesting leave without pay </w:t>
            </w:r>
          </w:p>
          <w:p w:rsidR="00000000" w:rsidDel="00000000" w:rsidP="00000000" w:rsidRDefault="00000000" w:rsidRPr="00000000" w14:paraId="000000A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for the dates of August 30th, 2024 for a total of 1 hour without pay. She has used all of her accrued </w:t>
            </w:r>
          </w:p>
          <w:p w:rsidR="00000000" w:rsidDel="00000000" w:rsidP="00000000" w:rsidRDefault="00000000" w:rsidRPr="00000000" w14:paraId="000000A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time.</w:t>
            </w:r>
          </w:p>
          <w:p w:rsidR="00000000" w:rsidDel="00000000" w:rsidP="00000000" w:rsidRDefault="00000000" w:rsidRPr="00000000" w14:paraId="000000A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A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Elizabeth Norris-Secretary-Central Office- Ms. Norris is requesting leave without pay for the dates </w:t>
            </w:r>
          </w:p>
          <w:p w:rsidR="00000000" w:rsidDel="00000000" w:rsidP="00000000" w:rsidRDefault="00000000" w:rsidRPr="00000000" w14:paraId="000000A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of August 14th, 2024 - August 23rd, 2024 for a total of 64 hours without pay. She has used all of her </w:t>
            </w:r>
          </w:p>
          <w:p w:rsidR="00000000" w:rsidDel="00000000" w:rsidP="00000000" w:rsidRDefault="00000000" w:rsidRPr="00000000" w14:paraId="000000A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accrued time.</w:t>
            </w:r>
          </w:p>
          <w:p w:rsidR="00000000" w:rsidDel="00000000" w:rsidP="00000000" w:rsidRDefault="00000000" w:rsidRPr="00000000" w14:paraId="000000A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A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Emily Parks-MTSS Coach-Bullitt Lick Middle- Ms. Park is requesting leave without pay for the </w:t>
            </w:r>
          </w:p>
          <w:p w:rsidR="00000000" w:rsidDel="00000000" w:rsidP="00000000" w:rsidRDefault="00000000" w:rsidRPr="00000000" w14:paraId="000000A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dates of September 30th, 2024-October 4th, 2024 and October 14th, 2024-October 30th, 2024. She </w:t>
            </w:r>
          </w:p>
          <w:p w:rsidR="00000000" w:rsidDel="00000000" w:rsidP="00000000" w:rsidRDefault="00000000" w:rsidRPr="00000000" w14:paraId="000000A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has used all of her accrued time. </w:t>
            </w:r>
          </w:p>
          <w:p w:rsidR="00000000" w:rsidDel="00000000" w:rsidP="00000000" w:rsidRDefault="00000000" w:rsidRPr="00000000" w14:paraId="000000A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A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Sharon Nicoles-Lunchroom Monitor-Overdale Elementary- Ms. Nichols is requesting leave without </w:t>
            </w:r>
          </w:p>
          <w:p w:rsidR="00000000" w:rsidDel="00000000" w:rsidP="00000000" w:rsidRDefault="00000000" w:rsidRPr="00000000" w14:paraId="000000A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pay for the date of 10/15/2024 for a total of 1 hour without pay. She has used all of her accrued time.</w:t>
            </w:r>
          </w:p>
          <w:p w:rsidR="00000000" w:rsidDel="00000000" w:rsidP="00000000" w:rsidRDefault="00000000" w:rsidRPr="00000000" w14:paraId="000000B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B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Michaela Metcalf-Teacher-Eastside Middle- Ms. Metcalf is requesting leave without pay for the dates </w:t>
            </w:r>
          </w:p>
          <w:p w:rsidR="00000000" w:rsidDel="00000000" w:rsidP="00000000" w:rsidRDefault="00000000" w:rsidRPr="00000000" w14:paraId="000000B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of September 16th, 2024-September 19th, 2024. She has used all of her accrued time.</w:t>
            </w:r>
          </w:p>
          <w:p w:rsidR="00000000" w:rsidDel="00000000" w:rsidP="00000000" w:rsidRDefault="00000000" w:rsidRPr="00000000" w14:paraId="000000B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B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Tessa Spratt-District Instructional Coach-Zoneton Middle- Ms. Spratt is requesting leave without pay </w:t>
            </w:r>
          </w:p>
          <w:p w:rsidR="00000000" w:rsidDel="00000000" w:rsidP="00000000" w:rsidRDefault="00000000" w:rsidRPr="00000000" w14:paraId="000000B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for the dates of September 17th, 2024 through October 28th, 2024 for a total of 181.25 hours without </w:t>
            </w:r>
          </w:p>
          <w:p w:rsidR="00000000" w:rsidDel="00000000" w:rsidP="00000000" w:rsidRDefault="00000000" w:rsidRPr="00000000" w14:paraId="000000B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pay. She has used all of her accrued time.</w:t>
            </w:r>
          </w:p>
          <w:p w:rsidR="00000000" w:rsidDel="00000000" w:rsidP="00000000" w:rsidRDefault="00000000" w:rsidRPr="00000000" w14:paraId="000000B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B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Madison Castello-Middle School Classroom Instructor- Bullitt Lick Middle- Ms. Castello is requesting </w:t>
            </w:r>
          </w:p>
          <w:p w:rsidR="00000000" w:rsidDel="00000000" w:rsidP="00000000" w:rsidRDefault="00000000" w:rsidRPr="00000000" w14:paraId="000000B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leave without pay for the dates of September 19th, 2024 through September 27th, 2024 for a total of </w:t>
            </w:r>
          </w:p>
          <w:p w:rsidR="00000000" w:rsidDel="00000000" w:rsidP="00000000" w:rsidRDefault="00000000" w:rsidRPr="00000000" w14:paraId="000000B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50.75 hours of leave without pay. She has used all of her accrued time.</w:t>
            </w:r>
          </w:p>
          <w:p w:rsidR="00000000" w:rsidDel="00000000" w:rsidP="00000000" w:rsidRDefault="00000000" w:rsidRPr="00000000" w14:paraId="000000B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B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Beth Blissett-Instructional Coach-Central Office-Ms. Blissett is requesting leave without pay for the </w:t>
            </w:r>
          </w:p>
          <w:p w:rsidR="00000000" w:rsidDel="00000000" w:rsidP="00000000" w:rsidRDefault="00000000" w:rsidRPr="00000000" w14:paraId="000000B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dates of August 5th, 2024 and August 6th, 2024 for a total of 7.26 hours without pay. She has used all </w:t>
            </w:r>
          </w:p>
          <w:p w:rsidR="00000000" w:rsidDel="00000000" w:rsidP="00000000" w:rsidRDefault="00000000" w:rsidRPr="00000000" w14:paraId="000000B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of her accrued time.</w:t>
            </w:r>
          </w:p>
          <w:p w:rsidR="00000000" w:rsidDel="00000000" w:rsidP="00000000" w:rsidRDefault="00000000" w:rsidRPr="00000000" w14:paraId="000000B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C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Joy Wine-Bus Driver-Transportation-Ms. Wine is requesting leave without pay for the dates of </w:t>
            </w:r>
          </w:p>
          <w:p w:rsidR="00000000" w:rsidDel="00000000" w:rsidP="00000000" w:rsidRDefault="00000000" w:rsidRPr="00000000" w14:paraId="000000C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October 2nd, 2024-October 4th, 2024 for a total of 24 hours without pay. She has used all of her </w:t>
            </w:r>
          </w:p>
          <w:p w:rsidR="00000000" w:rsidDel="00000000" w:rsidP="00000000" w:rsidRDefault="00000000" w:rsidRPr="00000000" w14:paraId="000000C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accrued time.</w:t>
            </w:r>
          </w:p>
          <w:p w:rsidR="00000000" w:rsidDel="00000000" w:rsidP="00000000" w:rsidRDefault="00000000" w:rsidRPr="00000000" w14:paraId="000000C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C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Dawn Dunford-Cook/Baker-North Bullitt High-Ms. Dunford is requesting leave without pay for the </w:t>
            </w:r>
          </w:p>
          <w:p w:rsidR="00000000" w:rsidDel="00000000" w:rsidP="00000000" w:rsidRDefault="00000000" w:rsidRPr="00000000" w14:paraId="000000C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dates of August 28th, 2024-November 7th, 2024 for a total of 252.8 hours without pay. She has used all </w:t>
            </w:r>
          </w:p>
          <w:p w:rsidR="00000000" w:rsidDel="00000000" w:rsidP="00000000" w:rsidRDefault="00000000" w:rsidRPr="00000000" w14:paraId="000000C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of her accrued time.</w:t>
            </w:r>
          </w:p>
        </w:tc>
      </w:tr>
      <w:tr>
        <w:trPr>
          <w:cantSplit w:val="0"/>
          <w:tblHeader w:val="0"/>
        </w:trPr>
        <w:tc>
          <w:tcPr>
            <w:tcMar>
              <w:top w:w="15.0" w:type="dxa"/>
              <w:left w:w="1050.0" w:type="dxa"/>
              <w:bottom w:w="15.0" w:type="dxa"/>
              <w:right w:w="15.0" w:type="dxa"/>
            </w:tcMar>
          </w:tcPr>
          <w:p w:rsidR="00000000" w:rsidDel="00000000" w:rsidP="00000000" w:rsidRDefault="00000000" w:rsidRPr="00000000" w14:paraId="000000C7">
            <w:pPr>
              <w:rPr/>
            </w:pPr>
            <w:r w:rsidDel="00000000" w:rsidR="00000000" w:rsidRPr="00000000">
              <w:rPr>
                <w:b w:val="1"/>
                <w:rtl w:val="0"/>
              </w:rPr>
              <w:t xml:space="preserve">2.</w:t>
            </w:r>
            <w:r w:rsidDel="00000000" w:rsidR="00000000" w:rsidRPr="00000000">
              <w:rPr>
                <w:rtl w:val="0"/>
              </w:rPr>
              <w:t xml:space="preserve"> Entry of the Employment Records in the Minutes of Record</w:t>
            </w:r>
          </w:p>
        </w:tc>
      </w:tr>
      <w:tr>
        <w:trPr>
          <w:cantSplit w:val="0"/>
          <w:tblHeader w:val="0"/>
        </w:trPr>
        <w:tc>
          <w:tcPr>
            <w:tcMar>
              <w:top w:w="15.0" w:type="dxa"/>
              <w:left w:w="1050.0" w:type="dxa"/>
              <w:bottom w:w="15.0" w:type="dxa"/>
              <w:right w:w="15.0" w:type="dxa"/>
            </w:tcMar>
          </w:tcPr>
          <w:p w:rsidR="00000000" w:rsidDel="00000000" w:rsidP="00000000" w:rsidRDefault="00000000" w:rsidRPr="00000000" w14:paraId="000000C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Employment records for both the certified and classified personnel for the period of September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2024</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p>
          <w:p w:rsidR="00000000" w:rsidDel="00000000" w:rsidP="00000000" w:rsidRDefault="00000000" w:rsidRPr="00000000" w14:paraId="000000C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through October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2024 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are submitted for the Board’s information and inclusion in the minutes of this </w:t>
            </w:r>
          </w:p>
          <w:p w:rsidR="00000000" w:rsidDel="00000000" w:rsidP="00000000" w:rsidRDefault="00000000" w:rsidRPr="00000000" w14:paraId="000000C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meeting.</w:t>
            </w:r>
          </w:p>
        </w:tc>
      </w:tr>
      <w:tr>
        <w:trPr>
          <w:cantSplit w:val="0"/>
          <w:tblHeader w:val="0"/>
        </w:trPr>
        <w:tc>
          <w:tcPr>
            <w:tcMar>
              <w:top w:w="15.0" w:type="dxa"/>
              <w:left w:w="525.0" w:type="dxa"/>
              <w:bottom w:w="15.0" w:type="dxa"/>
              <w:right w:w="15.0" w:type="dxa"/>
            </w:tcMar>
          </w:tcPr>
          <w:p w:rsidR="00000000" w:rsidDel="00000000" w:rsidP="00000000" w:rsidRDefault="00000000" w:rsidRPr="00000000" w14:paraId="000000CB">
            <w:pPr>
              <w:rPr>
                <w:b w:val="1"/>
                <w:u w:val="single"/>
              </w:rPr>
            </w:pPr>
            <w:r w:rsidDel="00000000" w:rsidR="00000000" w:rsidRPr="00000000">
              <w:rPr>
                <w:rtl w:val="0"/>
              </w:rPr>
            </w:r>
          </w:p>
          <w:p w:rsidR="00000000" w:rsidDel="00000000" w:rsidP="00000000" w:rsidRDefault="00000000" w:rsidRPr="00000000" w14:paraId="000000CC">
            <w:pPr>
              <w:rPr>
                <w:u w:val="single"/>
              </w:rPr>
            </w:pPr>
            <w:r w:rsidDel="00000000" w:rsidR="00000000" w:rsidRPr="00000000">
              <w:rPr>
                <w:b w:val="1"/>
                <w:u w:val="single"/>
                <w:rtl w:val="0"/>
              </w:rPr>
              <w:t xml:space="preserve">6.</w:t>
            </w:r>
            <w:r w:rsidDel="00000000" w:rsidR="00000000" w:rsidRPr="00000000">
              <w:rPr>
                <w:u w:val="single"/>
                <w:rtl w:val="0"/>
              </w:rPr>
              <w:t xml:space="preserve"> Contracts</w:t>
            </w:r>
          </w:p>
        </w:tc>
      </w:tr>
      <w:tr>
        <w:trPr>
          <w:cantSplit w:val="0"/>
          <w:tblHeader w:val="0"/>
        </w:trPr>
        <w:tc>
          <w:tcPr>
            <w:tcMar>
              <w:top w:w="15.0" w:type="dxa"/>
              <w:left w:w="1050.0" w:type="dxa"/>
              <w:bottom w:w="15.0" w:type="dxa"/>
              <w:right w:w="15.0" w:type="dxa"/>
            </w:tcMar>
          </w:tcPr>
          <w:p w:rsidR="00000000" w:rsidDel="00000000" w:rsidP="00000000" w:rsidRDefault="00000000" w:rsidRPr="00000000" w14:paraId="000000CD">
            <w:pPr>
              <w:rPr/>
            </w:pPr>
            <w:r w:rsidDel="00000000" w:rsidR="00000000" w:rsidRPr="00000000">
              <w:rPr>
                <w:b w:val="1"/>
                <w:rtl w:val="0"/>
              </w:rPr>
              <w:t xml:space="preserve">1.</w:t>
            </w:r>
            <w:r w:rsidDel="00000000" w:rsidR="00000000" w:rsidRPr="00000000">
              <w:rPr>
                <w:rtl w:val="0"/>
              </w:rPr>
              <w:t xml:space="preserve"> MOU with Bellarmine University</w:t>
            </w:r>
          </w:p>
        </w:tc>
      </w:tr>
      <w:tr>
        <w:trPr>
          <w:cantSplit w:val="0"/>
          <w:tblHeader w:val="0"/>
        </w:trPr>
        <w:tc>
          <w:tcPr>
            <w:tcMar>
              <w:top w:w="15.0" w:type="dxa"/>
              <w:left w:w="1050.0" w:type="dxa"/>
              <w:bottom w:w="15.0" w:type="dxa"/>
              <w:right w:w="15.0" w:type="dxa"/>
            </w:tcMar>
          </w:tcPr>
          <w:p w:rsidR="00000000" w:rsidDel="00000000" w:rsidP="00000000" w:rsidRDefault="00000000" w:rsidRPr="00000000" w14:paraId="000000C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Attached is a Memorandum of Understanding between Bullitt County Public School and Bellarmine </w:t>
            </w:r>
          </w:p>
          <w:p w:rsidR="00000000" w:rsidDel="00000000" w:rsidP="00000000" w:rsidRDefault="00000000" w:rsidRPr="00000000" w14:paraId="000000C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University.  Bellarmine University will provide</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 a discounted tuition rate</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r w:rsidDel="00000000" w:rsidR="00000000" w:rsidRPr="00000000">
              <w:rPr>
                <w:rFonts w:ascii="Times New Roman" w:cs="Times New Roman" w:eastAsia="Times New Roman" w:hAnsi="Times New Roman"/>
                <w:b w:val="0"/>
                <w:i w:val="1"/>
                <w:smallCaps w:val="0"/>
                <w:strike w:val="0"/>
                <w:color w:val="000000"/>
                <w:sz w:val="24"/>
                <w:szCs w:val="24"/>
                <w:u w:val="none"/>
                <w:shd w:fill="auto" w:val="clear"/>
                <w:vertAlign w:val="baseline"/>
                <w:rtl w:val="0"/>
              </w:rPr>
              <w:t xml:space="preserve">graduate and undergraduate</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w:t>
            </w:r>
          </w:p>
          <w:p w:rsidR="00000000" w:rsidDel="00000000" w:rsidP="00000000" w:rsidRDefault="00000000" w:rsidRPr="00000000" w14:paraId="000000D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to BCPS employees who meet admission standards.  In exchange, BCPS will work with Bellarmine </w:t>
            </w:r>
          </w:p>
          <w:p w:rsidR="00000000" w:rsidDel="00000000" w:rsidP="00000000" w:rsidRDefault="00000000" w:rsidRPr="00000000" w14:paraId="000000D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University to communicate the benefits via email, webinars, internal website, staff newsletters, and </w:t>
            </w:r>
          </w:p>
          <w:p w:rsidR="00000000" w:rsidDel="00000000" w:rsidP="00000000" w:rsidRDefault="00000000" w:rsidRPr="00000000" w14:paraId="000000D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in-person events.  Our Board attorney has reviewed the MOU. </w:t>
            </w:r>
          </w:p>
        </w:tc>
      </w:tr>
      <w:tr>
        <w:trPr>
          <w:cantSplit w:val="0"/>
          <w:trHeight w:val="360" w:hRule="atLeast"/>
          <w:tblHeader w:val="0"/>
        </w:trPr>
        <w:tc>
          <w:tcPr>
            <w:tcMar>
              <w:top w:w="15.0" w:type="dxa"/>
              <w:left w:w="1050.0" w:type="dxa"/>
              <w:bottom w:w="15.0" w:type="dxa"/>
              <w:right w:w="15.0" w:type="dxa"/>
            </w:tcMar>
          </w:tcPr>
          <w:p w:rsidR="00000000" w:rsidDel="00000000" w:rsidP="00000000" w:rsidRDefault="00000000" w:rsidRPr="00000000" w14:paraId="000000D3">
            <w:pPr>
              <w:rPr/>
            </w:pPr>
            <w:r w:rsidDel="00000000" w:rsidR="00000000" w:rsidRPr="00000000">
              <w:rPr>
                <w:b w:val="1"/>
                <w:rtl w:val="0"/>
              </w:rPr>
              <w:t xml:space="preserve">2.</w:t>
            </w:r>
            <w:r w:rsidDel="00000000" w:rsidR="00000000" w:rsidRPr="00000000">
              <w:rPr>
                <w:rtl w:val="0"/>
              </w:rPr>
              <w:t xml:space="preserve"> Energage Insights</w:t>
            </w:r>
          </w:p>
        </w:tc>
      </w:tr>
      <w:tr>
        <w:trPr>
          <w:cantSplit w:val="0"/>
          <w:trHeight w:val="4712.578125" w:hRule="atLeast"/>
          <w:tblHeader w:val="0"/>
        </w:trPr>
        <w:tc>
          <w:tcPr>
            <w:tcMar>
              <w:top w:w="15.0" w:type="dxa"/>
              <w:left w:w="1050.0" w:type="dxa"/>
              <w:bottom w:w="15.0" w:type="dxa"/>
              <w:right w:w="15.0" w:type="dxa"/>
            </w:tcMar>
          </w:tcPr>
          <w:p w:rsidR="00000000" w:rsidDel="00000000" w:rsidP="00000000" w:rsidRDefault="00000000" w:rsidRPr="00000000" w14:paraId="000000D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For the past 17 years, Energage has studied the nation’s Top Workplaces to identify the key drivers of </w:t>
            </w:r>
          </w:p>
          <w:p w:rsidR="00000000" w:rsidDel="00000000" w:rsidP="00000000" w:rsidRDefault="00000000" w:rsidRPr="00000000" w14:paraId="000000D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success. They use that research to power their platform of tools that enable companies to improve the </w:t>
            </w:r>
          </w:p>
          <w:p w:rsidR="00000000" w:rsidDel="00000000" w:rsidP="00000000" w:rsidRDefault="00000000" w:rsidRPr="00000000" w14:paraId="000000D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working conditions for their employees, build distinct brands, and achieve better business results. </w:t>
            </w:r>
          </w:p>
          <w:p w:rsidR="00000000" w:rsidDel="00000000" w:rsidP="00000000" w:rsidRDefault="00000000" w:rsidRPr="00000000" w14:paraId="000000D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Energage’s purpose is to empower leaders to create cultures where employees are engaged, motivated, </w:t>
            </w:r>
          </w:p>
          <w:p w:rsidR="00000000" w:rsidDel="00000000" w:rsidP="00000000" w:rsidRDefault="00000000" w:rsidRPr="00000000" w14:paraId="000000D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and fulfilled. When employees are happy and thriving at work, they are more productive, creative, and </w:t>
            </w:r>
          </w:p>
          <w:p w:rsidR="00000000" w:rsidDel="00000000" w:rsidP="00000000" w:rsidRDefault="00000000" w:rsidRPr="00000000" w14:paraId="000000D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loyal. Energage’s platform is designed to help leaders measure and improve employee engagement, </w:t>
            </w:r>
          </w:p>
          <w:p w:rsidR="00000000" w:rsidDel="00000000" w:rsidP="00000000" w:rsidRDefault="00000000" w:rsidRPr="00000000" w14:paraId="000000D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while also creating an authentic employer brand that attracts and retains top talent. </w:t>
            </w:r>
          </w:p>
          <w:p w:rsidR="00000000" w:rsidDel="00000000" w:rsidP="00000000" w:rsidRDefault="00000000" w:rsidRPr="00000000" w14:paraId="000000D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Today, the Top Workplaces badge is recognized as the gold standard for workplace excellence, and </w:t>
            </w:r>
          </w:p>
          <w:p w:rsidR="00000000" w:rsidDel="00000000" w:rsidP="00000000" w:rsidRDefault="00000000" w:rsidRPr="00000000" w14:paraId="000000D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in BCPS we are working to achieve such recognition. Energage is committed to helping companies </w:t>
            </w:r>
          </w:p>
          <w:p w:rsidR="00000000" w:rsidDel="00000000" w:rsidP="00000000" w:rsidRDefault="00000000" w:rsidRPr="00000000" w14:paraId="000000D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of all sizes and industries create workplaces where people can thrive, grow, and achieve their full </w:t>
            </w:r>
          </w:p>
          <w:p w:rsidR="00000000" w:rsidDel="00000000" w:rsidP="00000000" w:rsidRDefault="00000000" w:rsidRPr="00000000" w14:paraId="000000D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potential.</w:t>
            </w:r>
          </w:p>
          <w:p w:rsidR="00000000" w:rsidDel="00000000" w:rsidP="00000000" w:rsidRDefault="00000000" w:rsidRPr="00000000" w14:paraId="000000D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Presented for your approval is the renewal agreement between BCPS and Energage. The agreement </w:t>
            </w:r>
          </w:p>
          <w:p w:rsidR="00000000" w:rsidDel="00000000" w:rsidP="00000000" w:rsidRDefault="00000000" w:rsidRPr="00000000" w14:paraId="000000E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will allow us to survey all staff (certified and classified) multiple times throughout the next calendar </w:t>
            </w:r>
          </w:p>
          <w:p w:rsidR="00000000" w:rsidDel="00000000" w:rsidP="00000000" w:rsidRDefault="00000000" w:rsidRPr="00000000" w14:paraId="000000E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year; obtain district, building, and department level employment engagement data; and provide access to </w:t>
            </w:r>
          </w:p>
          <w:p w:rsidR="00000000" w:rsidDel="00000000" w:rsidP="00000000" w:rsidRDefault="00000000" w:rsidRPr="00000000" w14:paraId="000000E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the Energage platform of tools and support for increasing employee engagement based on survey results. </w:t>
            </w:r>
          </w:p>
          <w:p w:rsidR="00000000" w:rsidDel="00000000" w:rsidP="00000000" w:rsidRDefault="00000000" w:rsidRPr="00000000" w14:paraId="000000E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I ask that you please approve the agreement. Funds for this agreement will come from the Director of </w:t>
            </w:r>
          </w:p>
          <w:p w:rsidR="00000000" w:rsidDel="00000000" w:rsidP="00000000" w:rsidRDefault="00000000" w:rsidRPr="00000000" w14:paraId="000000E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Communications budget. </w:t>
            </w:r>
            <w:r w:rsidDel="00000000" w:rsidR="00000000" w:rsidRPr="00000000">
              <w:rPr>
                <w:rtl w:val="0"/>
              </w:rPr>
            </w:r>
          </w:p>
        </w:tc>
      </w:tr>
      <w:tr>
        <w:trPr>
          <w:cantSplit w:val="0"/>
          <w:tblHeader w:val="0"/>
        </w:trPr>
        <w:tc>
          <w:tcPr>
            <w:tcMar>
              <w:top w:w="15.0" w:type="dxa"/>
              <w:left w:w="1050.0" w:type="dxa"/>
              <w:bottom w:w="15.0" w:type="dxa"/>
              <w:right w:w="15.0" w:type="dxa"/>
            </w:tcMar>
          </w:tcPr>
          <w:p w:rsidR="00000000" w:rsidDel="00000000" w:rsidP="00000000" w:rsidRDefault="00000000" w:rsidRPr="00000000" w14:paraId="000000E5">
            <w:pPr>
              <w:rPr/>
            </w:pPr>
            <w:r w:rsidDel="00000000" w:rsidR="00000000" w:rsidRPr="00000000">
              <w:rPr>
                <w:b w:val="1"/>
                <w:rtl w:val="0"/>
              </w:rPr>
              <w:t xml:space="preserve">3.</w:t>
            </w:r>
            <w:r w:rsidDel="00000000" w:rsidR="00000000" w:rsidRPr="00000000">
              <w:rPr>
                <w:rtl w:val="0"/>
              </w:rPr>
              <w:t xml:space="preserve"> Annual Renewal Software Maintenance Support Tracer Ensemble and SC+</w:t>
            </w:r>
          </w:p>
        </w:tc>
      </w:tr>
      <w:tr>
        <w:trPr>
          <w:cantSplit w:val="0"/>
          <w:tblHeader w:val="0"/>
        </w:trPr>
        <w:tc>
          <w:tcPr>
            <w:tcMar>
              <w:top w:w="15.0" w:type="dxa"/>
              <w:left w:w="1050.0" w:type="dxa"/>
              <w:bottom w:w="15.0" w:type="dxa"/>
              <w:right w:w="15.0" w:type="dxa"/>
            </w:tcMar>
          </w:tcPr>
          <w:p w:rsidR="00000000" w:rsidDel="00000000" w:rsidP="00000000" w:rsidRDefault="00000000" w:rsidRPr="00000000" w14:paraId="000000E6">
            <w:pPr>
              <w:rPr/>
            </w:pPr>
            <w:r w:rsidDel="00000000" w:rsidR="00000000" w:rsidRPr="00000000">
              <w:rPr>
                <w:rtl w:val="0"/>
              </w:rPr>
              <w:t xml:space="preserve">Requested is the annual renewal for software licensing and bi-annual upgrades for the Tracer Ensemble </w:t>
            </w:r>
          </w:p>
          <w:p w:rsidR="00000000" w:rsidDel="00000000" w:rsidP="00000000" w:rsidRDefault="00000000" w:rsidRPr="00000000" w14:paraId="000000E7">
            <w:pPr>
              <w:rPr/>
            </w:pPr>
            <w:r w:rsidDel="00000000" w:rsidR="00000000" w:rsidRPr="00000000">
              <w:rPr>
                <w:rtl w:val="0"/>
              </w:rPr>
              <w:t xml:space="preserve">server and SC+ device located in the district buildings.  The amount for the services is $13,335.00 </w:t>
            </w:r>
          </w:p>
          <w:p w:rsidR="00000000" w:rsidDel="00000000" w:rsidP="00000000" w:rsidRDefault="00000000" w:rsidRPr="00000000" w14:paraId="000000E8">
            <w:pPr>
              <w:rPr/>
            </w:pPr>
            <w:r w:rsidDel="00000000" w:rsidR="00000000" w:rsidRPr="00000000">
              <w:rPr>
                <w:rtl w:val="0"/>
              </w:rPr>
              <w:t xml:space="preserve">provided by Trane. </w:t>
            </w:r>
          </w:p>
        </w:tc>
      </w:tr>
      <w:tr>
        <w:trPr>
          <w:cantSplit w:val="0"/>
          <w:tblHeader w:val="0"/>
        </w:trPr>
        <w:tc>
          <w:tcPr>
            <w:tcMar>
              <w:top w:w="15.0" w:type="dxa"/>
              <w:left w:w="1050.0" w:type="dxa"/>
              <w:bottom w:w="15.0" w:type="dxa"/>
              <w:right w:w="15.0" w:type="dxa"/>
            </w:tcMar>
          </w:tcPr>
          <w:p w:rsidR="00000000" w:rsidDel="00000000" w:rsidP="00000000" w:rsidRDefault="00000000" w:rsidRPr="00000000" w14:paraId="000000E9">
            <w:pPr>
              <w:rPr/>
            </w:pPr>
            <w:r w:rsidDel="00000000" w:rsidR="00000000" w:rsidRPr="00000000">
              <w:rPr>
                <w:b w:val="1"/>
                <w:rtl w:val="0"/>
              </w:rPr>
              <w:t xml:space="preserve">4.</w:t>
            </w:r>
            <w:r w:rsidDel="00000000" w:rsidR="00000000" w:rsidRPr="00000000">
              <w:rPr>
                <w:rtl w:val="0"/>
              </w:rPr>
              <w:t xml:space="preserve"> Contract-Community Share</w:t>
            </w:r>
          </w:p>
        </w:tc>
      </w:tr>
      <w:tr>
        <w:trPr>
          <w:cantSplit w:val="0"/>
          <w:tblHeader w:val="0"/>
        </w:trPr>
        <w:tc>
          <w:tcPr>
            <w:tcMar>
              <w:top w:w="15.0" w:type="dxa"/>
              <w:left w:w="1050.0" w:type="dxa"/>
              <w:bottom w:w="15.0" w:type="dxa"/>
              <w:right w:w="15.0" w:type="dxa"/>
            </w:tcMar>
          </w:tcPr>
          <w:p w:rsidR="00000000" w:rsidDel="00000000" w:rsidP="00000000" w:rsidRDefault="00000000" w:rsidRPr="00000000" w14:paraId="000000EA">
            <w:pPr>
              <w:rPr/>
            </w:pPr>
            <w:r w:rsidDel="00000000" w:rsidR="00000000" w:rsidRPr="00000000">
              <w:rPr>
                <w:rtl w:val="0"/>
              </w:rPr>
              <w:t xml:space="preserve">Please find attached the agreement between Community Share and Bullitt County Public Schools for </w:t>
            </w:r>
          </w:p>
          <w:p w:rsidR="00000000" w:rsidDel="00000000" w:rsidP="00000000" w:rsidRDefault="00000000" w:rsidRPr="00000000" w14:paraId="000000EB">
            <w:pPr>
              <w:rPr/>
            </w:pPr>
            <w:r w:rsidDel="00000000" w:rsidR="00000000" w:rsidRPr="00000000">
              <w:rPr>
                <w:rtl w:val="0"/>
              </w:rPr>
              <w:t xml:space="preserve">the 2024-2025 school year.  This agreement has been reviewed by Dinsmore and Shohl, LLP.  </w:t>
            </w:r>
          </w:p>
        </w:tc>
      </w:tr>
      <w:tr>
        <w:trPr>
          <w:cantSplit w:val="0"/>
          <w:tblHeader w:val="0"/>
        </w:trPr>
        <w:tc>
          <w:tcPr>
            <w:tcMar>
              <w:top w:w="15.0" w:type="dxa"/>
              <w:left w:w="1050.0" w:type="dxa"/>
              <w:bottom w:w="15.0" w:type="dxa"/>
              <w:right w:w="15.0" w:type="dxa"/>
            </w:tcMar>
          </w:tcPr>
          <w:p w:rsidR="00000000" w:rsidDel="00000000" w:rsidP="00000000" w:rsidRDefault="00000000" w:rsidRPr="00000000" w14:paraId="000000EC">
            <w:pPr>
              <w:rPr/>
            </w:pPr>
            <w:r w:rsidDel="00000000" w:rsidR="00000000" w:rsidRPr="00000000">
              <w:rPr>
                <w:b w:val="1"/>
                <w:rtl w:val="0"/>
              </w:rPr>
              <w:t xml:space="preserve">5.</w:t>
            </w:r>
            <w:r w:rsidDel="00000000" w:rsidR="00000000" w:rsidRPr="00000000">
              <w:rPr>
                <w:rtl w:val="0"/>
              </w:rPr>
              <w:t xml:space="preserve"> Insurance Change</w:t>
            </w:r>
          </w:p>
        </w:tc>
      </w:tr>
      <w:tr>
        <w:trPr>
          <w:cantSplit w:val="0"/>
          <w:tblHeader w:val="0"/>
        </w:trPr>
        <w:tc>
          <w:tcPr>
            <w:tcMar>
              <w:top w:w="15.0" w:type="dxa"/>
              <w:left w:w="1050.0" w:type="dxa"/>
              <w:bottom w:w="15.0" w:type="dxa"/>
              <w:right w:w="15.0" w:type="dxa"/>
            </w:tcMar>
          </w:tcPr>
          <w:p w:rsidR="00000000" w:rsidDel="00000000" w:rsidP="00000000" w:rsidRDefault="00000000" w:rsidRPr="00000000" w14:paraId="000000E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Currently, the district holds its Commercial Property, Commercial General Liability, Commercial </w:t>
            </w:r>
          </w:p>
          <w:p w:rsidR="00000000" w:rsidDel="00000000" w:rsidP="00000000" w:rsidRDefault="00000000" w:rsidRPr="00000000" w14:paraId="000000E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Automobile, and Commercial Umbrella insurance policies with Liberty Mutual Insurance through </w:t>
            </w:r>
          </w:p>
          <w:p w:rsidR="00000000" w:rsidDel="00000000" w:rsidP="00000000" w:rsidRDefault="00000000" w:rsidRPr="00000000" w14:paraId="000000E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Assured Partners NL LLC.  In June 2024, the Board approved the renewal of these policies for a full year.</w:t>
            </w:r>
          </w:p>
          <w:p w:rsidR="00000000" w:rsidDel="00000000" w:rsidP="00000000" w:rsidRDefault="00000000" w:rsidRPr="00000000" w14:paraId="000000F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Although we typically do not make changes to our insurance coverage mid-year, the district has a </w:t>
            </w:r>
          </w:p>
          <w:p w:rsidR="00000000" w:rsidDel="00000000" w:rsidP="00000000" w:rsidRDefault="00000000" w:rsidRPr="00000000" w14:paraId="000000F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unique opportunity to join the Bluegrass Risk Management (BRM) insurance program.  This would </w:t>
            </w:r>
          </w:p>
          <w:p w:rsidR="00000000" w:rsidDel="00000000" w:rsidP="00000000" w:rsidRDefault="00000000" w:rsidRPr="00000000" w14:paraId="000000F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involve discontinuing our policy with Liberty Mutual as of December 31, 2024, and starting a new </w:t>
            </w:r>
          </w:p>
          <w:p w:rsidR="00000000" w:rsidDel="00000000" w:rsidP="00000000" w:rsidRDefault="00000000" w:rsidRPr="00000000" w14:paraId="000000F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policy with BRM effective January 1, 2025.  </w:t>
            </w:r>
          </w:p>
          <w:p w:rsidR="00000000" w:rsidDel="00000000" w:rsidP="00000000" w:rsidRDefault="00000000" w:rsidRPr="00000000" w14:paraId="000000F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 program highlight is attached.  Due to the potential benefits, I respectfully request the Board's </w:t>
            </w:r>
          </w:p>
          <w:p w:rsidR="00000000" w:rsidDel="00000000" w:rsidP="00000000" w:rsidRDefault="00000000" w:rsidRPr="00000000" w14:paraId="000000F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approval to transition our insurance coverage to the BRM insurance program as of January 1, 2025, </w:t>
            </w:r>
          </w:p>
          <w:p w:rsidR="00000000" w:rsidDel="00000000" w:rsidP="00000000" w:rsidRDefault="00000000" w:rsidRPr="00000000" w14:paraId="000000F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despite this mid-year adjustment. </w:t>
            </w:r>
          </w:p>
        </w:tc>
      </w:tr>
      <w:tr>
        <w:trPr>
          <w:cantSplit w:val="0"/>
          <w:tblHeader w:val="0"/>
        </w:trPr>
        <w:tc>
          <w:tcPr>
            <w:tcMar>
              <w:top w:w="15.0" w:type="dxa"/>
              <w:left w:w="1050.0" w:type="dxa"/>
              <w:bottom w:w="15.0" w:type="dxa"/>
              <w:right w:w="15.0" w:type="dxa"/>
            </w:tcMar>
          </w:tcPr>
          <w:p w:rsidR="00000000" w:rsidDel="00000000" w:rsidP="00000000" w:rsidRDefault="00000000" w:rsidRPr="00000000" w14:paraId="000000F7">
            <w:pPr>
              <w:rPr/>
            </w:pPr>
            <w:r w:rsidDel="00000000" w:rsidR="00000000" w:rsidRPr="00000000">
              <w:rPr>
                <w:b w:val="1"/>
                <w:rtl w:val="0"/>
              </w:rPr>
              <w:t xml:space="preserve">6.</w:t>
            </w:r>
            <w:r w:rsidDel="00000000" w:rsidR="00000000" w:rsidRPr="00000000">
              <w:rPr>
                <w:rtl w:val="0"/>
              </w:rPr>
              <w:t xml:space="preserve"> AFPlanServ 403(b) Plan Document</w:t>
            </w:r>
          </w:p>
        </w:tc>
      </w:tr>
      <w:tr>
        <w:trPr>
          <w:cantSplit w:val="0"/>
          <w:tblHeader w:val="0"/>
        </w:trPr>
        <w:tc>
          <w:tcPr>
            <w:tcMar>
              <w:top w:w="15.0" w:type="dxa"/>
              <w:left w:w="1050.0" w:type="dxa"/>
              <w:bottom w:w="15.0" w:type="dxa"/>
              <w:right w:w="15.0" w:type="dxa"/>
            </w:tcMar>
          </w:tcPr>
          <w:p w:rsidR="00000000" w:rsidDel="00000000" w:rsidP="00000000" w:rsidRDefault="00000000" w:rsidRPr="00000000" w14:paraId="000000F8">
            <w:pPr>
              <w:rPr/>
            </w:pPr>
            <w:r w:rsidDel="00000000" w:rsidR="00000000" w:rsidRPr="00000000">
              <w:rPr>
                <w:rtl w:val="0"/>
              </w:rPr>
              <w:t xml:space="preserve">Enclosed for your review is the adoption agreement for the AFPlanServ 403 (b) Plan Document.  </w:t>
            </w:r>
          </w:p>
          <w:p w:rsidR="00000000" w:rsidDel="00000000" w:rsidP="00000000" w:rsidRDefault="00000000" w:rsidRPr="00000000" w14:paraId="000000F9">
            <w:pPr>
              <w:rPr/>
            </w:pPr>
            <w:r w:rsidDel="00000000" w:rsidR="00000000" w:rsidRPr="00000000">
              <w:rPr>
                <w:rtl w:val="0"/>
              </w:rPr>
              <w:t xml:space="preserve">This plan is being updated to add Metlife to our approved list.  I ask the plan document by approved.</w:t>
            </w:r>
          </w:p>
        </w:tc>
      </w:tr>
      <w:tr>
        <w:trPr>
          <w:cantSplit w:val="0"/>
          <w:tblHeader w:val="0"/>
        </w:trPr>
        <w:tc>
          <w:tcPr>
            <w:tcMar>
              <w:top w:w="15.0" w:type="dxa"/>
              <w:left w:w="1050.0" w:type="dxa"/>
              <w:bottom w:w="15.0" w:type="dxa"/>
              <w:right w:w="15.0" w:type="dxa"/>
            </w:tcMar>
          </w:tcPr>
          <w:p w:rsidR="00000000" w:rsidDel="00000000" w:rsidP="00000000" w:rsidRDefault="00000000" w:rsidRPr="00000000" w14:paraId="000000FA">
            <w:pPr>
              <w:rPr/>
            </w:pPr>
            <w:r w:rsidDel="00000000" w:rsidR="00000000" w:rsidRPr="00000000">
              <w:rPr>
                <w:b w:val="1"/>
                <w:rtl w:val="0"/>
              </w:rPr>
              <w:t xml:space="preserve">7.</w:t>
            </w:r>
            <w:r w:rsidDel="00000000" w:rsidR="00000000" w:rsidRPr="00000000">
              <w:rPr>
                <w:rtl w:val="0"/>
              </w:rPr>
              <w:t xml:space="preserve"> Underclassmen and High School Pictures</w:t>
            </w:r>
          </w:p>
        </w:tc>
      </w:tr>
      <w:tr>
        <w:trPr>
          <w:cantSplit w:val="0"/>
          <w:tblHeader w:val="0"/>
        </w:trPr>
        <w:tc>
          <w:tcPr>
            <w:tcMar>
              <w:top w:w="15.0" w:type="dxa"/>
              <w:left w:w="1050.0" w:type="dxa"/>
              <w:bottom w:w="15.0" w:type="dxa"/>
              <w:right w:w="15.0" w:type="dxa"/>
            </w:tcMar>
          </w:tcPr>
          <w:p w:rsidR="00000000" w:rsidDel="00000000" w:rsidP="00000000" w:rsidRDefault="00000000" w:rsidRPr="00000000" w14:paraId="000000FB">
            <w:pPr>
              <w:rPr/>
            </w:pPr>
            <w:r w:rsidDel="00000000" w:rsidR="00000000" w:rsidRPr="00000000">
              <w:rPr>
                <w:rtl w:val="0"/>
              </w:rPr>
              <w:t xml:space="preserve">At this time, I ask for the Board's permission to extend the contract with Lifetouch for Underclassman </w:t>
            </w:r>
          </w:p>
          <w:p w:rsidR="00000000" w:rsidDel="00000000" w:rsidP="00000000" w:rsidRDefault="00000000" w:rsidRPr="00000000" w14:paraId="000000FC">
            <w:pPr>
              <w:rPr/>
            </w:pPr>
            <w:r w:rsidDel="00000000" w:rsidR="00000000" w:rsidRPr="00000000">
              <w:rPr>
                <w:rtl w:val="0"/>
              </w:rPr>
              <w:t xml:space="preserve">and High School Pictures (i.e. senior pictures, etc.) for the district.  The original contract covered </w:t>
            </w:r>
          </w:p>
          <w:p w:rsidR="00000000" w:rsidDel="00000000" w:rsidP="00000000" w:rsidRDefault="00000000" w:rsidRPr="00000000" w14:paraId="000000FD">
            <w:pPr>
              <w:rPr/>
            </w:pPr>
            <w:r w:rsidDel="00000000" w:rsidR="00000000" w:rsidRPr="00000000">
              <w:rPr>
                <w:rtl w:val="0"/>
              </w:rPr>
              <w:t xml:space="preserve">2021-22 school year and may be renewed for three additional one-year periods with the consent of </w:t>
            </w:r>
          </w:p>
          <w:p w:rsidR="00000000" w:rsidDel="00000000" w:rsidP="00000000" w:rsidRDefault="00000000" w:rsidRPr="00000000" w14:paraId="000000FE">
            <w:pPr>
              <w:rPr/>
            </w:pPr>
            <w:r w:rsidDel="00000000" w:rsidR="00000000" w:rsidRPr="00000000">
              <w:rPr>
                <w:rtl w:val="0"/>
              </w:rPr>
              <w:t xml:space="preserve">both parties.  I ask the Board to approve the extension for underclassmen and High School Pictures </w:t>
            </w:r>
          </w:p>
          <w:p w:rsidR="00000000" w:rsidDel="00000000" w:rsidP="00000000" w:rsidRDefault="00000000" w:rsidRPr="00000000" w14:paraId="000000FF">
            <w:pPr>
              <w:rPr/>
            </w:pPr>
            <w:r w:rsidDel="00000000" w:rsidR="00000000" w:rsidRPr="00000000">
              <w:rPr>
                <w:rtl w:val="0"/>
              </w:rPr>
              <w:t xml:space="preserve">for the district with Lifetouch.</w:t>
            </w:r>
          </w:p>
        </w:tc>
      </w:tr>
      <w:tr>
        <w:trPr>
          <w:cantSplit w:val="0"/>
          <w:tblHeader w:val="0"/>
        </w:trPr>
        <w:tc>
          <w:tcPr>
            <w:tcMar>
              <w:top w:w="15.0" w:type="dxa"/>
              <w:left w:w="1050.0" w:type="dxa"/>
              <w:bottom w:w="15.0" w:type="dxa"/>
              <w:right w:w="15.0" w:type="dxa"/>
            </w:tcMar>
          </w:tcPr>
          <w:p w:rsidR="00000000" w:rsidDel="00000000" w:rsidP="00000000" w:rsidRDefault="00000000" w:rsidRPr="00000000" w14:paraId="00000100">
            <w:pPr>
              <w:rPr/>
            </w:pPr>
            <w:r w:rsidDel="00000000" w:rsidR="00000000" w:rsidRPr="00000000">
              <w:rPr>
                <w:b w:val="1"/>
                <w:rtl w:val="0"/>
              </w:rPr>
              <w:t xml:space="preserve">8.</w:t>
            </w:r>
            <w:r w:rsidDel="00000000" w:rsidR="00000000" w:rsidRPr="00000000">
              <w:rPr>
                <w:rtl w:val="0"/>
              </w:rPr>
              <w:t xml:space="preserve"> ADLM Consulting, LLC Services Agreement</w:t>
            </w:r>
          </w:p>
        </w:tc>
      </w:tr>
      <w:tr>
        <w:trPr>
          <w:cantSplit w:val="0"/>
          <w:tblHeader w:val="0"/>
        </w:trPr>
        <w:tc>
          <w:tcPr>
            <w:tcMar>
              <w:top w:w="15.0" w:type="dxa"/>
              <w:left w:w="1050.0" w:type="dxa"/>
              <w:bottom w:w="15.0" w:type="dxa"/>
              <w:right w:w="15.0" w:type="dxa"/>
            </w:tcMar>
          </w:tcPr>
          <w:p w:rsidR="00000000" w:rsidDel="00000000" w:rsidP="00000000" w:rsidRDefault="00000000" w:rsidRPr="00000000" w14:paraId="00000101">
            <w:pPr>
              <w:rPr/>
            </w:pPr>
            <w:r w:rsidDel="00000000" w:rsidR="00000000" w:rsidRPr="00000000">
              <w:rPr>
                <w:rtl w:val="0"/>
              </w:rPr>
              <w:t xml:space="preserve">The attached contract is between Bullitt County Public Schools and ADLM Consulting, LLC.  BCPS </w:t>
            </w:r>
          </w:p>
          <w:p w:rsidR="00000000" w:rsidDel="00000000" w:rsidP="00000000" w:rsidRDefault="00000000" w:rsidRPr="00000000" w14:paraId="00000102">
            <w:pPr>
              <w:rPr/>
            </w:pPr>
            <w:r w:rsidDel="00000000" w:rsidR="00000000" w:rsidRPr="00000000">
              <w:rPr>
                <w:rtl w:val="0"/>
              </w:rPr>
              <w:t xml:space="preserve">historically partnered with Envision Learning Partner (ELP) years ago to help co-create our current </w:t>
            </w:r>
          </w:p>
          <w:p w:rsidR="00000000" w:rsidDel="00000000" w:rsidP="00000000" w:rsidRDefault="00000000" w:rsidRPr="00000000" w14:paraId="00000103">
            <w:pPr>
              <w:rPr/>
            </w:pPr>
            <w:r w:rsidDel="00000000" w:rsidR="00000000" w:rsidRPr="00000000">
              <w:rPr>
                <w:rtl w:val="0"/>
              </w:rPr>
              <w:t xml:space="preserve">Graduate Profile competencies and indicators.  In addition, they most recently worked with our teachers </w:t>
            </w:r>
          </w:p>
          <w:p w:rsidR="00000000" w:rsidDel="00000000" w:rsidP="00000000" w:rsidRDefault="00000000" w:rsidRPr="00000000" w14:paraId="00000104">
            <w:pPr>
              <w:rPr/>
            </w:pPr>
            <w:r w:rsidDel="00000000" w:rsidR="00000000" w:rsidRPr="00000000">
              <w:rPr>
                <w:rtl w:val="0"/>
              </w:rPr>
              <w:t xml:space="preserve">in spring 2024 to facilitate development of our Graduate Profile Performance Outcomes. Due to changes </w:t>
            </w:r>
          </w:p>
          <w:p w:rsidR="00000000" w:rsidDel="00000000" w:rsidP="00000000" w:rsidRDefault="00000000" w:rsidRPr="00000000" w14:paraId="00000105">
            <w:pPr>
              <w:rPr/>
            </w:pPr>
            <w:r w:rsidDel="00000000" w:rsidR="00000000" w:rsidRPr="00000000">
              <w:rPr>
                <w:rtl w:val="0"/>
              </w:rPr>
              <w:t xml:space="preserve">in the organization, this contact is with ADLM Consulting, LLC which does the same work with the </w:t>
            </w:r>
          </w:p>
          <w:p w:rsidR="00000000" w:rsidDel="00000000" w:rsidP="00000000" w:rsidRDefault="00000000" w:rsidRPr="00000000" w14:paraId="00000106">
            <w:pPr>
              <w:rPr/>
            </w:pPr>
            <w:r w:rsidDel="00000000" w:rsidR="00000000" w:rsidRPr="00000000">
              <w:rPr>
                <w:rtl w:val="0"/>
              </w:rPr>
              <w:t xml:space="preserve">same consultant we previously worked with over the last several years.  In addition, as a requirement </w:t>
            </w:r>
          </w:p>
          <w:p w:rsidR="00000000" w:rsidDel="00000000" w:rsidP="00000000" w:rsidRDefault="00000000" w:rsidRPr="00000000" w14:paraId="00000107">
            <w:pPr>
              <w:rPr/>
            </w:pPr>
            <w:r w:rsidDel="00000000" w:rsidR="00000000" w:rsidRPr="00000000">
              <w:rPr>
                <w:rtl w:val="0"/>
              </w:rPr>
              <w:t xml:space="preserve">of BCPS receiving the Phase II Innovative School Systems Grant, funds have to be spent on continuing</w:t>
            </w:r>
          </w:p>
          <w:p w:rsidR="00000000" w:rsidDel="00000000" w:rsidP="00000000" w:rsidRDefault="00000000" w:rsidRPr="00000000" w14:paraId="00000108">
            <w:pPr>
              <w:rPr/>
            </w:pPr>
            <w:r w:rsidDel="00000000" w:rsidR="00000000" w:rsidRPr="00000000">
              <w:rPr>
                <w:rtl w:val="0"/>
              </w:rPr>
              <w:t xml:space="preserve">to create more innovative learning and assessment practices and systems within our classrooms with </w:t>
            </w:r>
          </w:p>
          <w:p w:rsidR="00000000" w:rsidDel="00000000" w:rsidP="00000000" w:rsidRDefault="00000000" w:rsidRPr="00000000" w14:paraId="00000109">
            <w:pPr>
              <w:rPr/>
            </w:pPr>
            <w:r w:rsidDel="00000000" w:rsidR="00000000" w:rsidRPr="00000000">
              <w:rPr>
                <w:rtl w:val="0"/>
              </w:rPr>
              <w:t xml:space="preserve">input of teachers based on the submitted grant application.  This contract is for a strategic planning </w:t>
            </w:r>
          </w:p>
          <w:p w:rsidR="00000000" w:rsidDel="00000000" w:rsidP="00000000" w:rsidRDefault="00000000" w:rsidRPr="00000000" w14:paraId="0000010A">
            <w:pPr>
              <w:rPr/>
            </w:pPr>
            <w:r w:rsidDel="00000000" w:rsidR="00000000" w:rsidRPr="00000000">
              <w:rPr>
                <w:rtl w:val="0"/>
              </w:rPr>
              <w:t xml:space="preserve">day with an ADLM Consulting combined with spending a day with our principals to begin development </w:t>
            </w:r>
          </w:p>
          <w:p w:rsidR="00000000" w:rsidDel="00000000" w:rsidP="00000000" w:rsidRDefault="00000000" w:rsidRPr="00000000" w14:paraId="0000010B">
            <w:pPr>
              <w:rPr/>
            </w:pPr>
            <w:r w:rsidDel="00000000" w:rsidR="00000000" w:rsidRPr="00000000">
              <w:rPr>
                <w:rtl w:val="0"/>
              </w:rPr>
              <w:t xml:space="preserve">of a competency-based assessment system along with creation of resources to support our Graduate </w:t>
            </w:r>
          </w:p>
          <w:p w:rsidR="00000000" w:rsidDel="00000000" w:rsidP="00000000" w:rsidRDefault="00000000" w:rsidRPr="00000000" w14:paraId="0000010C">
            <w:pPr>
              <w:rPr/>
            </w:pPr>
            <w:r w:rsidDel="00000000" w:rsidR="00000000" w:rsidRPr="00000000">
              <w:rPr>
                <w:rtl w:val="0"/>
              </w:rPr>
              <w:t xml:space="preserve">Profile competencies aligned with our instructional vision.  The contract and included travel expense </w:t>
            </w:r>
          </w:p>
          <w:p w:rsidR="00000000" w:rsidDel="00000000" w:rsidP="00000000" w:rsidRDefault="00000000" w:rsidRPr="00000000" w14:paraId="0000010D">
            <w:pPr>
              <w:rPr/>
            </w:pPr>
            <w:r w:rsidDel="00000000" w:rsidR="00000000" w:rsidRPr="00000000">
              <w:rPr>
                <w:rtl w:val="0"/>
              </w:rPr>
              <w:t xml:space="preserve">will be paid for through the Phase I Innovative School Systems Grant (ISSG) for a total cost of </w:t>
            </w:r>
          </w:p>
          <w:p w:rsidR="00000000" w:rsidDel="00000000" w:rsidP="00000000" w:rsidRDefault="00000000" w:rsidRPr="00000000" w14:paraId="0000010E">
            <w:pPr>
              <w:rPr/>
            </w:pPr>
            <w:r w:rsidDel="00000000" w:rsidR="00000000" w:rsidRPr="00000000">
              <w:rPr>
                <w:rtl w:val="0"/>
              </w:rPr>
              <w:t xml:space="preserve">$15,000. The agreement has been reviewed by Dinsmore and Shohl, LLC.  Approval is requested </w:t>
            </w:r>
          </w:p>
          <w:p w:rsidR="00000000" w:rsidDel="00000000" w:rsidP="00000000" w:rsidRDefault="00000000" w:rsidRPr="00000000" w14:paraId="0000010F">
            <w:pPr>
              <w:rPr/>
            </w:pPr>
            <w:r w:rsidDel="00000000" w:rsidR="00000000" w:rsidRPr="00000000">
              <w:rPr>
                <w:rtl w:val="0"/>
              </w:rPr>
              <w:t xml:space="preserve">of the services agreement between ADLM Consulting, LLC and Bullitt County Public Schools. </w:t>
            </w:r>
          </w:p>
        </w:tc>
      </w:tr>
      <w:tr>
        <w:trPr>
          <w:cantSplit w:val="0"/>
          <w:tblHeader w:val="0"/>
        </w:trPr>
        <w:tc>
          <w:tcPr>
            <w:tcMar>
              <w:top w:w="15.0" w:type="dxa"/>
              <w:left w:w="1050.0" w:type="dxa"/>
              <w:bottom w:w="15.0" w:type="dxa"/>
              <w:right w:w="15.0" w:type="dxa"/>
            </w:tcMar>
          </w:tcPr>
          <w:p w:rsidR="00000000" w:rsidDel="00000000" w:rsidP="00000000" w:rsidRDefault="00000000" w:rsidRPr="00000000" w14:paraId="00000110">
            <w:pPr>
              <w:rPr/>
            </w:pPr>
            <w:r w:rsidDel="00000000" w:rsidR="00000000" w:rsidRPr="00000000">
              <w:rPr>
                <w:b w:val="1"/>
                <w:rtl w:val="0"/>
              </w:rPr>
              <w:t xml:space="preserve">9.</w:t>
            </w:r>
            <w:r w:rsidDel="00000000" w:rsidR="00000000" w:rsidRPr="00000000">
              <w:rPr>
                <w:rtl w:val="0"/>
              </w:rPr>
              <w:t xml:space="preserve"> BEHS- Quadient Postage Agreement</w:t>
            </w:r>
          </w:p>
        </w:tc>
      </w:tr>
      <w:tr>
        <w:trPr>
          <w:cantSplit w:val="0"/>
          <w:tblHeader w:val="0"/>
        </w:trPr>
        <w:tc>
          <w:tcPr>
            <w:tcMar>
              <w:top w:w="15.0" w:type="dxa"/>
              <w:left w:w="1050.0" w:type="dxa"/>
              <w:bottom w:w="15.0" w:type="dxa"/>
              <w:right w:w="15.0" w:type="dxa"/>
            </w:tcMar>
          </w:tcPr>
          <w:p w:rsidR="00000000" w:rsidDel="00000000" w:rsidP="00000000" w:rsidRDefault="00000000" w:rsidRPr="00000000" w14:paraId="00000111">
            <w:pPr>
              <w:rPr/>
            </w:pPr>
            <w:r w:rsidDel="00000000" w:rsidR="00000000" w:rsidRPr="00000000">
              <w:rPr>
                <w:rtl w:val="0"/>
              </w:rPr>
              <w:t xml:space="preserve">Bullitt East High school would like to enter into a lease agreement with Quadient for their postage </w:t>
            </w:r>
          </w:p>
          <w:p w:rsidR="00000000" w:rsidDel="00000000" w:rsidP="00000000" w:rsidRDefault="00000000" w:rsidRPr="00000000" w14:paraId="00000112">
            <w:pPr>
              <w:rPr/>
            </w:pPr>
            <w:r w:rsidDel="00000000" w:rsidR="00000000" w:rsidRPr="00000000">
              <w:rPr>
                <w:rtl w:val="0"/>
              </w:rPr>
              <w:t xml:space="preserve">needs.  This organization is covered by a Master Agreement through the Commonwealth of Kentucky.  </w:t>
            </w:r>
          </w:p>
          <w:p w:rsidR="00000000" w:rsidDel="00000000" w:rsidP="00000000" w:rsidRDefault="00000000" w:rsidRPr="00000000" w14:paraId="00000113">
            <w:pPr>
              <w:rPr/>
            </w:pPr>
            <w:r w:rsidDel="00000000" w:rsidR="00000000" w:rsidRPr="00000000">
              <w:rPr>
                <w:rtl w:val="0"/>
              </w:rPr>
              <w:t xml:space="preserve">The funding for this lease will be funded through Section 6.  I ask for the lease with Quadient by </w:t>
            </w:r>
          </w:p>
          <w:p w:rsidR="00000000" w:rsidDel="00000000" w:rsidP="00000000" w:rsidRDefault="00000000" w:rsidRPr="00000000" w14:paraId="00000114">
            <w:pPr>
              <w:rPr/>
            </w:pPr>
            <w:r w:rsidDel="00000000" w:rsidR="00000000" w:rsidRPr="00000000">
              <w:rPr>
                <w:rtl w:val="0"/>
              </w:rPr>
              <w:t xml:space="preserve">approved. </w:t>
            </w:r>
          </w:p>
        </w:tc>
      </w:tr>
      <w:tr>
        <w:trPr>
          <w:cantSplit w:val="0"/>
          <w:tblHeader w:val="0"/>
        </w:trPr>
        <w:tc>
          <w:tcPr>
            <w:tcMar>
              <w:top w:w="15.0" w:type="dxa"/>
              <w:left w:w="1050.0" w:type="dxa"/>
              <w:bottom w:w="15.0" w:type="dxa"/>
              <w:right w:w="15.0" w:type="dxa"/>
            </w:tcMar>
          </w:tcPr>
          <w:p w:rsidR="00000000" w:rsidDel="00000000" w:rsidP="00000000" w:rsidRDefault="00000000" w:rsidRPr="00000000" w14:paraId="00000115">
            <w:pPr>
              <w:rPr/>
            </w:pPr>
            <w:r w:rsidDel="00000000" w:rsidR="00000000" w:rsidRPr="00000000">
              <w:rPr>
                <w:b w:val="1"/>
                <w:rtl w:val="0"/>
              </w:rPr>
              <w:t xml:space="preserve">10.</w:t>
            </w:r>
            <w:r w:rsidDel="00000000" w:rsidR="00000000" w:rsidRPr="00000000">
              <w:rPr>
                <w:rtl w:val="0"/>
              </w:rPr>
              <w:t xml:space="preserve"> Request for Board Approval to participate in Free Pilot Program to help improve attendance</w:t>
            </w:r>
          </w:p>
        </w:tc>
      </w:tr>
      <w:tr>
        <w:trPr>
          <w:cantSplit w:val="0"/>
          <w:tblHeader w:val="0"/>
        </w:trPr>
        <w:tc>
          <w:tcPr>
            <w:tcMar>
              <w:top w:w="15.0" w:type="dxa"/>
              <w:left w:w="1050.0" w:type="dxa"/>
              <w:bottom w:w="15.0" w:type="dxa"/>
              <w:right w:w="15.0" w:type="dxa"/>
            </w:tcMar>
          </w:tcPr>
          <w:p w:rsidR="00000000" w:rsidDel="00000000" w:rsidP="00000000" w:rsidRDefault="00000000" w:rsidRPr="00000000" w14:paraId="0000011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I am requesting approval for BCPS to partner with Sherpa, Inc.  The representative of Sherpa is a </w:t>
            </w:r>
          </w:p>
          <w:p w:rsidR="00000000" w:rsidDel="00000000" w:rsidP="00000000" w:rsidRDefault="00000000" w:rsidRPr="00000000" w14:paraId="0000011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graduate of Stanford University and he reached out to me to see if we would like to partner with</w:t>
            </w:r>
          </w:p>
          <w:p w:rsidR="00000000" w:rsidDel="00000000" w:rsidP="00000000" w:rsidRDefault="00000000" w:rsidRPr="00000000" w14:paraId="0000011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Sherpa to help improve attendance within our schools as part of a FREE PILOT PROGRAM. </w:t>
            </w:r>
          </w:p>
          <w:p w:rsidR="00000000" w:rsidDel="00000000" w:rsidP="00000000" w:rsidRDefault="00000000" w:rsidRPr="00000000" w14:paraId="0000011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Sherpa is a chronic absenteeism platform that identifies and addresses root causes of chronic </w:t>
            </w:r>
          </w:p>
          <w:p w:rsidR="00000000" w:rsidDel="00000000" w:rsidP="00000000" w:rsidRDefault="00000000" w:rsidRPr="00000000" w14:paraId="0000011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absenteeism.  The platform has two-prongs, first is scales personalized, two-way communication </w:t>
            </w:r>
          </w:p>
          <w:p w:rsidR="00000000" w:rsidDel="00000000" w:rsidP="00000000" w:rsidRDefault="00000000" w:rsidRPr="00000000" w14:paraId="0000011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with parents and families, and second, it houses a digital dashboard to monitor student relationships </w:t>
            </w:r>
          </w:p>
          <w:p w:rsidR="00000000" w:rsidDel="00000000" w:rsidP="00000000" w:rsidRDefault="00000000" w:rsidRPr="00000000" w14:paraId="0000011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to help develop a continuous measure of student belonging.  Sherpa is working with districts in </w:t>
            </w:r>
          </w:p>
          <w:p w:rsidR="00000000" w:rsidDel="00000000" w:rsidP="00000000" w:rsidRDefault="00000000" w:rsidRPr="00000000" w14:paraId="0000011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Nebraska, Iowa, and California and we would like to start working with them in December and </w:t>
            </w:r>
          </w:p>
          <w:p w:rsidR="00000000" w:rsidDel="00000000" w:rsidP="00000000" w:rsidRDefault="00000000" w:rsidRPr="00000000" w14:paraId="0000011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January to improve attendance for the following 4 schools in the 2nd semester:  Bullitt Central </w:t>
            </w:r>
          </w:p>
          <w:p w:rsidR="00000000" w:rsidDel="00000000" w:rsidP="00000000" w:rsidRDefault="00000000" w:rsidRPr="00000000" w14:paraId="0000011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High School, North Bullitt High School, BAC and ROC.  I have included their power point, </w:t>
            </w:r>
          </w:p>
          <w:p w:rsidR="00000000" w:rsidDel="00000000" w:rsidP="00000000" w:rsidRDefault="00000000" w:rsidRPr="00000000" w14:paraId="0000012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Data Sharing Agreement, Data Privacy Policy for your review.  </w:t>
            </w:r>
          </w:p>
        </w:tc>
      </w:tr>
      <w:tr>
        <w:trPr>
          <w:cantSplit w:val="0"/>
          <w:tblHeader w:val="0"/>
        </w:trPr>
        <w:tc>
          <w:tcPr>
            <w:tcMar>
              <w:top w:w="15.0" w:type="dxa"/>
              <w:left w:w="525.0" w:type="dxa"/>
              <w:bottom w:w="15.0" w:type="dxa"/>
              <w:right w:w="15.0" w:type="dxa"/>
            </w:tcMar>
          </w:tcPr>
          <w:p w:rsidR="00000000" w:rsidDel="00000000" w:rsidP="00000000" w:rsidRDefault="00000000" w:rsidRPr="00000000" w14:paraId="00000121">
            <w:pPr>
              <w:rPr/>
            </w:pPr>
            <w:r w:rsidDel="00000000" w:rsidR="00000000" w:rsidRPr="00000000">
              <w:rPr>
                <w:b w:val="1"/>
                <w:rtl w:val="0"/>
              </w:rPr>
              <w:t xml:space="preserve">7.</w:t>
            </w:r>
            <w:r w:rsidDel="00000000" w:rsidR="00000000" w:rsidRPr="00000000">
              <w:rPr>
                <w:rtl w:val="0"/>
              </w:rPr>
              <w:t xml:space="preserve"> Revised 2024-2025 Pay Scales- November</w:t>
            </w:r>
          </w:p>
        </w:tc>
      </w:tr>
      <w:tr>
        <w:trPr>
          <w:cantSplit w:val="0"/>
          <w:tblHeader w:val="0"/>
        </w:trPr>
        <w:tc>
          <w:tcPr>
            <w:tcMar>
              <w:top w:w="15.0" w:type="dxa"/>
              <w:left w:w="525.0" w:type="dxa"/>
              <w:bottom w:w="15.0" w:type="dxa"/>
              <w:right w:w="15.0" w:type="dxa"/>
            </w:tcMar>
          </w:tcPr>
          <w:p w:rsidR="00000000" w:rsidDel="00000000" w:rsidP="00000000" w:rsidRDefault="00000000" w:rsidRPr="00000000" w14:paraId="0000012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Enclosed please find the Revised Annual Pay Scales for FY 2025.  The following are addition/changes to </w:t>
            </w:r>
          </w:p>
          <w:p w:rsidR="00000000" w:rsidDel="00000000" w:rsidP="00000000" w:rsidRDefault="00000000" w:rsidRPr="00000000" w14:paraId="0000012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the scales on the attached schedules:</w:t>
            </w:r>
          </w:p>
          <w:p w:rsidR="00000000" w:rsidDel="00000000" w:rsidP="00000000" w:rsidRDefault="00000000" w:rsidRPr="00000000" w14:paraId="00000124">
            <w:pPr>
              <w:numPr>
                <w:ilvl w:val="0"/>
                <w:numId w:val="1"/>
              </w:numPr>
              <w:spacing w:after="0" w:before="280" w:lineRule="auto"/>
              <w:ind w:left="720" w:hanging="360"/>
              <w:rPr/>
            </w:pPr>
            <w:r w:rsidDel="00000000" w:rsidR="00000000" w:rsidRPr="00000000">
              <w:rPr>
                <w:rtl w:val="0"/>
              </w:rPr>
              <w:t xml:space="preserve">Add Building Assessment Coordinator (BCHS)-  3 extended days</w:t>
            </w:r>
          </w:p>
          <w:p w:rsidR="00000000" w:rsidDel="00000000" w:rsidP="00000000" w:rsidRDefault="00000000" w:rsidRPr="00000000" w14:paraId="00000125">
            <w:pPr>
              <w:numPr>
                <w:ilvl w:val="0"/>
                <w:numId w:val="1"/>
              </w:numPr>
              <w:spacing w:after="0" w:before="0" w:lineRule="auto"/>
              <w:ind w:left="720" w:hanging="360"/>
              <w:rPr/>
            </w:pPr>
            <w:r w:rsidDel="00000000" w:rsidR="00000000" w:rsidRPr="00000000">
              <w:rPr>
                <w:rtl w:val="0"/>
              </w:rPr>
              <w:t xml:space="preserve">Add job class to middle school assistant athletic director (school paid)</w:t>
            </w:r>
          </w:p>
          <w:p w:rsidR="00000000" w:rsidDel="00000000" w:rsidP="00000000" w:rsidRDefault="00000000" w:rsidRPr="00000000" w14:paraId="00000126">
            <w:pPr>
              <w:numPr>
                <w:ilvl w:val="0"/>
                <w:numId w:val="1"/>
              </w:numPr>
              <w:spacing w:after="0" w:before="0" w:lineRule="auto"/>
              <w:ind w:left="720" w:hanging="360"/>
              <w:rPr/>
            </w:pPr>
            <w:r w:rsidDel="00000000" w:rsidR="00000000" w:rsidRPr="00000000">
              <w:rPr>
                <w:rtl w:val="0"/>
              </w:rPr>
              <w:t xml:space="preserve">Correct salary code for behavior support intervention coach/project coordinator (Stronger </w:t>
            </w:r>
          </w:p>
          <w:p w:rsidR="00000000" w:rsidDel="00000000" w:rsidP="00000000" w:rsidRDefault="00000000" w:rsidRPr="00000000" w14:paraId="00000127">
            <w:pPr>
              <w:numPr>
                <w:ilvl w:val="0"/>
                <w:numId w:val="1"/>
              </w:numPr>
              <w:spacing w:after="0" w:before="0" w:lineRule="auto"/>
              <w:ind w:left="720" w:hanging="360"/>
              <w:rPr/>
            </w:pPr>
            <w:r w:rsidDel="00000000" w:rsidR="00000000" w:rsidRPr="00000000">
              <w:rPr>
                <w:rtl w:val="0"/>
              </w:rPr>
              <w:t xml:space="preserve">Connections Grant)</w:t>
            </w:r>
          </w:p>
          <w:p w:rsidR="00000000" w:rsidDel="00000000" w:rsidP="00000000" w:rsidRDefault="00000000" w:rsidRPr="00000000" w14:paraId="00000128">
            <w:pPr>
              <w:numPr>
                <w:ilvl w:val="0"/>
                <w:numId w:val="1"/>
              </w:numPr>
              <w:spacing w:after="0" w:before="0" w:lineRule="auto"/>
              <w:ind w:left="720" w:hanging="360"/>
              <w:rPr/>
            </w:pPr>
            <w:r w:rsidDel="00000000" w:rsidR="00000000" w:rsidRPr="00000000">
              <w:rPr>
                <w:rtl w:val="0"/>
              </w:rPr>
              <w:t xml:space="preserve">Add the job class and salary table information for the educator's rising sponsor for middle school</w:t>
            </w:r>
          </w:p>
          <w:p w:rsidR="00000000" w:rsidDel="00000000" w:rsidP="00000000" w:rsidRDefault="00000000" w:rsidRPr="00000000" w14:paraId="00000129">
            <w:pPr>
              <w:numPr>
                <w:ilvl w:val="0"/>
                <w:numId w:val="1"/>
              </w:numPr>
              <w:spacing w:after="0" w:before="0" w:lineRule="auto"/>
              <w:ind w:left="720" w:hanging="360"/>
              <w:rPr/>
            </w:pPr>
            <w:r w:rsidDel="00000000" w:rsidR="00000000" w:rsidRPr="00000000">
              <w:rPr>
                <w:rtl w:val="0"/>
              </w:rPr>
              <w:t xml:space="preserve">Corrected the job class for the Stronger Connections Grant for high school, middle school and </w:t>
            </w:r>
          </w:p>
          <w:p w:rsidR="00000000" w:rsidDel="00000000" w:rsidP="00000000" w:rsidRDefault="00000000" w:rsidRPr="00000000" w14:paraId="0000012A">
            <w:pPr>
              <w:numPr>
                <w:ilvl w:val="0"/>
                <w:numId w:val="1"/>
              </w:numPr>
              <w:spacing w:after="0" w:before="0" w:lineRule="auto"/>
              <w:ind w:left="720" w:hanging="360"/>
              <w:rPr/>
            </w:pPr>
            <w:r w:rsidDel="00000000" w:rsidR="00000000" w:rsidRPr="00000000">
              <w:rPr>
                <w:rtl w:val="0"/>
              </w:rPr>
              <w:t xml:space="preserve">elementary school</w:t>
            </w:r>
          </w:p>
          <w:p w:rsidR="00000000" w:rsidDel="00000000" w:rsidP="00000000" w:rsidRDefault="00000000" w:rsidRPr="00000000" w14:paraId="0000012B">
            <w:pPr>
              <w:numPr>
                <w:ilvl w:val="0"/>
                <w:numId w:val="1"/>
              </w:numPr>
              <w:spacing w:after="280" w:before="0" w:lineRule="auto"/>
              <w:ind w:left="720" w:hanging="360"/>
              <w:rPr/>
            </w:pPr>
            <w:r w:rsidDel="00000000" w:rsidR="00000000" w:rsidRPr="00000000">
              <w:rPr>
                <w:rtl w:val="0"/>
              </w:rPr>
              <w:t xml:space="preserve">Add sub-FRYSC Coordinator to the Family Resource/Youth Service Center Coordinator page</w:t>
            </w:r>
          </w:p>
          <w:p w:rsidR="00000000" w:rsidDel="00000000" w:rsidP="00000000" w:rsidRDefault="00000000" w:rsidRPr="00000000" w14:paraId="0000012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I recommend that you approve the revised 2024-2025-pay scales. </w:t>
            </w:r>
          </w:p>
        </w:tc>
      </w:tr>
      <w:tr>
        <w:trPr>
          <w:cantSplit w:val="0"/>
          <w:tblHeader w:val="0"/>
        </w:trPr>
        <w:tc>
          <w:tcPr>
            <w:tcMar>
              <w:top w:w="15.0" w:type="dxa"/>
              <w:left w:w="525.0" w:type="dxa"/>
              <w:bottom w:w="15.0" w:type="dxa"/>
              <w:right w:w="15.0" w:type="dxa"/>
            </w:tcMar>
          </w:tcPr>
          <w:p w:rsidR="00000000" w:rsidDel="00000000" w:rsidP="00000000" w:rsidRDefault="00000000" w:rsidRPr="00000000" w14:paraId="0000012D">
            <w:pPr>
              <w:rPr>
                <w:b w:val="1"/>
              </w:rPr>
            </w:pPr>
            <w:r w:rsidDel="00000000" w:rsidR="00000000" w:rsidRPr="00000000">
              <w:rPr>
                <w:rtl w:val="0"/>
              </w:rPr>
            </w:r>
          </w:p>
          <w:p w:rsidR="00000000" w:rsidDel="00000000" w:rsidP="00000000" w:rsidRDefault="00000000" w:rsidRPr="00000000" w14:paraId="0000012E">
            <w:pPr>
              <w:rPr>
                <w:b w:val="1"/>
              </w:rPr>
            </w:pPr>
            <w:r w:rsidDel="00000000" w:rsidR="00000000" w:rsidRPr="00000000">
              <w:rPr>
                <w:rtl w:val="0"/>
              </w:rPr>
            </w:r>
          </w:p>
          <w:p w:rsidR="00000000" w:rsidDel="00000000" w:rsidP="00000000" w:rsidRDefault="00000000" w:rsidRPr="00000000" w14:paraId="0000012F">
            <w:pPr>
              <w:rPr/>
            </w:pPr>
            <w:r w:rsidDel="00000000" w:rsidR="00000000" w:rsidRPr="00000000">
              <w:rPr>
                <w:b w:val="1"/>
                <w:rtl w:val="0"/>
              </w:rPr>
              <w:t xml:space="preserve">8.</w:t>
            </w:r>
            <w:r w:rsidDel="00000000" w:rsidR="00000000" w:rsidRPr="00000000">
              <w:rPr>
                <w:rtl w:val="0"/>
              </w:rPr>
              <w:t xml:space="preserve"> 2024 Nutrition and Physical Activity Report and AHG Report</w:t>
            </w:r>
          </w:p>
        </w:tc>
      </w:tr>
      <w:tr>
        <w:trPr>
          <w:cantSplit w:val="0"/>
          <w:tblHeader w:val="0"/>
        </w:trPr>
        <w:tc>
          <w:tcPr>
            <w:tcMar>
              <w:top w:w="15.0" w:type="dxa"/>
              <w:left w:w="525.0" w:type="dxa"/>
              <w:bottom w:w="15.0" w:type="dxa"/>
              <w:right w:w="15.0" w:type="dxa"/>
            </w:tcMar>
          </w:tcPr>
          <w:p w:rsidR="00000000" w:rsidDel="00000000" w:rsidP="00000000" w:rsidRDefault="00000000" w:rsidRPr="00000000" w14:paraId="00000130">
            <w:pPr>
              <w:rPr/>
            </w:pPr>
            <w:r w:rsidDel="00000000" w:rsidR="00000000" w:rsidRPr="00000000">
              <w:rPr>
                <w:rtl w:val="0"/>
              </w:rPr>
              <w:t xml:space="preserve">Bullitt County Schools partners with The Alliance for a Healthier Generation (AHG) as part of a </w:t>
            </w:r>
          </w:p>
          <w:p w:rsidR="00000000" w:rsidDel="00000000" w:rsidP="00000000" w:rsidRDefault="00000000" w:rsidRPr="00000000" w14:paraId="00000131">
            <w:pPr>
              <w:rPr/>
            </w:pPr>
            <w:r w:rsidDel="00000000" w:rsidR="00000000" w:rsidRPr="00000000">
              <w:rPr>
                <w:rtl w:val="0"/>
              </w:rPr>
              <w:t xml:space="preserve">Wellness Initiative to help create and sustain healthier school environments.  The Alliance for a </w:t>
            </w:r>
          </w:p>
          <w:p w:rsidR="00000000" w:rsidDel="00000000" w:rsidP="00000000" w:rsidRDefault="00000000" w:rsidRPr="00000000" w14:paraId="00000132">
            <w:pPr>
              <w:rPr/>
            </w:pPr>
            <w:r w:rsidDel="00000000" w:rsidR="00000000" w:rsidRPr="00000000">
              <w:rPr>
                <w:rtl w:val="0"/>
              </w:rPr>
              <w:t xml:space="preserve">Healthier Generation uses the Healthy Schools Assessment to help measure the effectiveness of creating </w:t>
            </w:r>
          </w:p>
          <w:p w:rsidR="00000000" w:rsidDel="00000000" w:rsidP="00000000" w:rsidRDefault="00000000" w:rsidRPr="00000000" w14:paraId="00000133">
            <w:pPr>
              <w:rPr/>
            </w:pPr>
            <w:r w:rsidDel="00000000" w:rsidR="00000000" w:rsidRPr="00000000">
              <w:rPr>
                <w:rtl w:val="0"/>
              </w:rPr>
              <w:t xml:space="preserve">such environments.  A key benefit in this collaboration is the opportunity to use the Alliance's assessment </w:t>
            </w:r>
          </w:p>
          <w:p w:rsidR="00000000" w:rsidDel="00000000" w:rsidP="00000000" w:rsidRDefault="00000000" w:rsidRPr="00000000" w14:paraId="00000134">
            <w:pPr>
              <w:rPr/>
            </w:pPr>
            <w:r w:rsidDel="00000000" w:rsidR="00000000" w:rsidRPr="00000000">
              <w:rPr>
                <w:rtl w:val="0"/>
              </w:rPr>
              <w:t xml:space="preserve">tools as an addition to the Nutrition and Physical Activity Report in the evaluation and recommendations </w:t>
            </w:r>
          </w:p>
          <w:p w:rsidR="00000000" w:rsidDel="00000000" w:rsidP="00000000" w:rsidRDefault="00000000" w:rsidRPr="00000000" w14:paraId="00000135">
            <w:pPr>
              <w:rPr/>
            </w:pPr>
            <w:r w:rsidDel="00000000" w:rsidR="00000000" w:rsidRPr="00000000">
              <w:rPr>
                <w:rtl w:val="0"/>
              </w:rPr>
              <w:t xml:space="preserve">relating to KRS 158.856 and to the Healthy Hunger Free Kids Act of 2010.  Included is the 2024 Nutrition &amp; </w:t>
            </w:r>
          </w:p>
          <w:p w:rsidR="00000000" w:rsidDel="00000000" w:rsidP="00000000" w:rsidRDefault="00000000" w:rsidRPr="00000000" w14:paraId="00000136">
            <w:pPr>
              <w:rPr/>
            </w:pPr>
            <w:r w:rsidDel="00000000" w:rsidR="00000000" w:rsidRPr="00000000">
              <w:rPr>
                <w:rtl w:val="0"/>
              </w:rPr>
              <w:t xml:space="preserve">Physical Activity Report, along with the Healthy Schools Assessment results from the Alliance for a </w:t>
            </w:r>
          </w:p>
          <w:p w:rsidR="00000000" w:rsidDel="00000000" w:rsidP="00000000" w:rsidRDefault="00000000" w:rsidRPr="00000000" w14:paraId="00000137">
            <w:pPr>
              <w:rPr/>
            </w:pPr>
            <w:r w:rsidDel="00000000" w:rsidR="00000000" w:rsidRPr="00000000">
              <w:rPr>
                <w:rtl w:val="0"/>
              </w:rPr>
              <w:t xml:space="preserve">Healthier Generation.  The Nutrition and Physical Activity Report is available for review and is open for </w:t>
            </w:r>
          </w:p>
          <w:p w:rsidR="00000000" w:rsidDel="00000000" w:rsidP="00000000" w:rsidRDefault="00000000" w:rsidRPr="00000000" w14:paraId="00000138">
            <w:pPr>
              <w:rPr/>
            </w:pPr>
            <w:r w:rsidDel="00000000" w:rsidR="00000000" w:rsidRPr="00000000">
              <w:rPr>
                <w:rtl w:val="0"/>
              </w:rPr>
              <w:t xml:space="preserve">public comment.  No action is required at this time.  </w:t>
            </w:r>
          </w:p>
        </w:tc>
      </w:tr>
      <w:tr>
        <w:trPr>
          <w:cantSplit w:val="0"/>
          <w:tblHeader w:val="0"/>
        </w:trPr>
        <w:tc>
          <w:tcPr>
            <w:tcMar>
              <w:top w:w="15.0" w:type="dxa"/>
              <w:left w:w="525.0" w:type="dxa"/>
              <w:bottom w:w="15.0" w:type="dxa"/>
              <w:right w:w="15.0" w:type="dxa"/>
            </w:tcMar>
          </w:tcPr>
          <w:p w:rsidR="00000000" w:rsidDel="00000000" w:rsidP="00000000" w:rsidRDefault="00000000" w:rsidRPr="00000000" w14:paraId="00000139">
            <w:pPr>
              <w:rPr/>
            </w:pPr>
            <w:r w:rsidDel="00000000" w:rsidR="00000000" w:rsidRPr="00000000">
              <w:rPr>
                <w:b w:val="1"/>
                <w:rtl w:val="0"/>
              </w:rPr>
              <w:t xml:space="preserve">9.</w:t>
            </w:r>
            <w:r w:rsidDel="00000000" w:rsidR="00000000" w:rsidRPr="00000000">
              <w:rPr>
                <w:rtl w:val="0"/>
              </w:rPr>
              <w:t xml:space="preserve"> Curriculum/Instructional Resources, etc. Approval</w:t>
            </w:r>
          </w:p>
        </w:tc>
      </w:tr>
      <w:tr>
        <w:trPr>
          <w:cantSplit w:val="0"/>
          <w:tblHeader w:val="0"/>
        </w:trPr>
        <w:tc>
          <w:tcPr>
            <w:tcMar>
              <w:top w:w="15.0" w:type="dxa"/>
              <w:left w:w="525.0" w:type="dxa"/>
              <w:bottom w:w="15.0" w:type="dxa"/>
              <w:right w:w="15.0" w:type="dxa"/>
            </w:tcMar>
          </w:tcPr>
          <w:p w:rsidR="00000000" w:rsidDel="00000000" w:rsidP="00000000" w:rsidRDefault="00000000" w:rsidRPr="00000000" w14:paraId="0000013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As of July 25, 2022, the Superintendent will oversee all curriculum, textbooks, instructional materials, </w:t>
            </w:r>
          </w:p>
          <w:p w:rsidR="00000000" w:rsidDel="00000000" w:rsidP="00000000" w:rsidRDefault="00000000" w:rsidRPr="00000000" w14:paraId="0000013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and student support services per changes in Kentucky Revised Statutes (KRS 160.345). The curriculum in </w:t>
            </w:r>
          </w:p>
          <w:p w:rsidR="00000000" w:rsidDel="00000000" w:rsidP="00000000" w:rsidRDefault="00000000" w:rsidRPr="00000000" w14:paraId="0000013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each school shall be designed to achieve student capacities established by KRS 158.645 and the school </w:t>
            </w:r>
          </w:p>
          <w:p w:rsidR="00000000" w:rsidDel="00000000" w:rsidP="00000000" w:rsidRDefault="00000000" w:rsidRPr="00000000" w14:paraId="0000013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goals established by KRS 158.6451. The curriculum shall comply with all applicable state and federal </w:t>
            </w:r>
          </w:p>
          <w:p w:rsidR="00000000" w:rsidDel="00000000" w:rsidP="00000000" w:rsidRDefault="00000000" w:rsidRPr="00000000" w14:paraId="0000013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statutes and regulations.</w:t>
            </w:r>
          </w:p>
          <w:p w:rsidR="00000000" w:rsidDel="00000000" w:rsidP="00000000" w:rsidRDefault="00000000" w:rsidRPr="00000000" w14:paraId="0000013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In any school administered under the provisions of KRS 160.345, the Superintendent shall determine </w:t>
            </w:r>
          </w:p>
          <w:p w:rsidR="00000000" w:rsidDel="00000000" w:rsidP="00000000" w:rsidRDefault="00000000" w:rsidRPr="00000000" w14:paraId="0000014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which curriculum, textbooks, instructional materials, and student support services shall be provided in </w:t>
            </w:r>
          </w:p>
          <w:p w:rsidR="00000000" w:rsidDel="00000000" w:rsidP="00000000" w:rsidRDefault="00000000" w:rsidRPr="00000000" w14:paraId="0000014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the school after consulting with the Board, the Principal, and the school council and after a reasonable </w:t>
            </w:r>
          </w:p>
          <w:p w:rsidR="00000000" w:rsidDel="00000000" w:rsidP="00000000" w:rsidRDefault="00000000" w:rsidRPr="00000000" w14:paraId="0000014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public review and response period for all stakeholders. The attached documentation provides details on </w:t>
            </w:r>
          </w:p>
          <w:p w:rsidR="00000000" w:rsidDel="00000000" w:rsidP="00000000" w:rsidRDefault="00000000" w:rsidRPr="00000000" w14:paraId="0000014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the following. </w:t>
            </w:r>
          </w:p>
          <w:p w:rsidR="00000000" w:rsidDel="00000000" w:rsidP="00000000" w:rsidRDefault="00000000" w:rsidRPr="00000000" w14:paraId="00000144">
            <w:pPr>
              <w:rPr/>
            </w:pPr>
            <w:r w:rsidDel="00000000" w:rsidR="00000000" w:rsidRPr="00000000">
              <w:rPr>
                <w:rtl w:val="0"/>
              </w:rPr>
            </w:r>
          </w:p>
          <w:p w:rsidR="00000000" w:rsidDel="00000000" w:rsidP="00000000" w:rsidRDefault="00000000" w:rsidRPr="00000000" w14:paraId="00000145">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School/Location</w:t>
            </w:r>
          </w:p>
          <w:p w:rsidR="00000000" w:rsidDel="00000000" w:rsidP="00000000" w:rsidRDefault="00000000" w:rsidRPr="00000000" w14:paraId="00000146">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Name of program or department requesting curriculum</w:t>
            </w:r>
          </w:p>
          <w:p w:rsidR="00000000" w:rsidDel="00000000" w:rsidP="00000000" w:rsidRDefault="00000000" w:rsidRPr="00000000" w14:paraId="00000147">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Applicable research and/or evidence-based findings for this curriculum (What Works ClearingHouse, </w:t>
            </w:r>
          </w:p>
          <w:p w:rsidR="00000000" w:rsidDel="00000000" w:rsidP="00000000" w:rsidRDefault="00000000" w:rsidRPr="00000000" w14:paraId="00000148">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EdReports, etc.)</w:t>
            </w:r>
          </w:p>
          <w:p w:rsidR="00000000" w:rsidDel="00000000" w:rsidP="00000000" w:rsidRDefault="00000000" w:rsidRPr="00000000" w14:paraId="00000149">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Explanation of curriculum materials including purpose, when will be utilized, content area, etc.</w:t>
            </w:r>
          </w:p>
          <w:p w:rsidR="00000000" w:rsidDel="00000000" w:rsidP="00000000" w:rsidRDefault="00000000" w:rsidRPr="00000000" w14:paraId="0000014A">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Date of minimum two-week public stakeholder review by staff, parents, and the school community</w:t>
            </w:r>
          </w:p>
          <w:p w:rsidR="00000000" w:rsidDel="00000000" w:rsidP="00000000" w:rsidRDefault="00000000" w:rsidRPr="00000000" w14:paraId="0000014B">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Review/approval date by Assistant Superintendent and/or Chief Academic Officer</w:t>
            </w:r>
          </w:p>
          <w:p w:rsidR="00000000" w:rsidDel="00000000" w:rsidP="00000000" w:rsidRDefault="00000000" w:rsidRPr="00000000" w14:paraId="0000014C">
            <w:pPr>
              <w:rPr/>
            </w:pPr>
            <w:r w:rsidDel="00000000" w:rsidR="00000000" w:rsidRPr="00000000">
              <w:rPr>
                <w:rtl w:val="0"/>
              </w:rPr>
            </w:r>
          </w:p>
          <w:p w:rsidR="00000000" w:rsidDel="00000000" w:rsidP="00000000" w:rsidRDefault="00000000" w:rsidRPr="00000000" w14:paraId="0000014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Approval is requested of curriculum and/or instructional resources for district wide use along with several </w:t>
            </w:r>
          </w:p>
          <w:p w:rsidR="00000000" w:rsidDel="00000000" w:rsidP="00000000" w:rsidRDefault="00000000" w:rsidRPr="00000000" w14:paraId="0000014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schools. </w:t>
            </w:r>
          </w:p>
        </w:tc>
      </w:tr>
      <w:tr>
        <w:trPr>
          <w:cantSplit w:val="0"/>
          <w:tblHeader w:val="0"/>
        </w:trPr>
        <w:tc>
          <w:tcPr>
            <w:tcMar>
              <w:top w:w="15.0" w:type="dxa"/>
              <w:left w:w="525.0" w:type="dxa"/>
              <w:bottom w:w="15.0" w:type="dxa"/>
              <w:right w:w="15.0" w:type="dxa"/>
            </w:tcMar>
          </w:tcPr>
          <w:p w:rsidR="00000000" w:rsidDel="00000000" w:rsidP="00000000" w:rsidRDefault="00000000" w:rsidRPr="00000000" w14:paraId="0000014F">
            <w:pPr>
              <w:rPr/>
            </w:pPr>
            <w:r w:rsidDel="00000000" w:rsidR="00000000" w:rsidRPr="00000000">
              <w:rPr>
                <w:b w:val="1"/>
                <w:rtl w:val="0"/>
              </w:rPr>
              <w:t xml:space="preserve">10.</w:t>
            </w:r>
            <w:r w:rsidDel="00000000" w:rsidR="00000000" w:rsidRPr="00000000">
              <w:rPr>
                <w:rtl w:val="0"/>
              </w:rPr>
              <w:t xml:space="preserve"> Permission to Accept Donations/Grant Funding</w:t>
            </w:r>
          </w:p>
        </w:tc>
      </w:tr>
      <w:tr>
        <w:trPr>
          <w:cantSplit w:val="0"/>
          <w:tblHeader w:val="0"/>
        </w:trPr>
        <w:tc>
          <w:tcPr>
            <w:tcMar>
              <w:top w:w="15.0" w:type="dxa"/>
              <w:left w:w="1050.0" w:type="dxa"/>
              <w:bottom w:w="15.0" w:type="dxa"/>
              <w:right w:w="15.0" w:type="dxa"/>
            </w:tcMar>
          </w:tcPr>
          <w:p w:rsidR="00000000" w:rsidDel="00000000" w:rsidP="00000000" w:rsidRDefault="00000000" w:rsidRPr="00000000" w14:paraId="00000150">
            <w:pPr>
              <w:rPr/>
            </w:pPr>
            <w:r w:rsidDel="00000000" w:rsidR="00000000" w:rsidRPr="00000000">
              <w:rPr>
                <w:b w:val="1"/>
                <w:rtl w:val="0"/>
              </w:rPr>
              <w:t xml:space="preserve">1.</w:t>
            </w:r>
            <w:r w:rsidDel="00000000" w:rsidR="00000000" w:rsidRPr="00000000">
              <w:rPr>
                <w:rtl w:val="0"/>
              </w:rPr>
              <w:t xml:space="preserve"> Donations, Gifts &amp; Grants for November 25, 2024</w:t>
            </w:r>
          </w:p>
        </w:tc>
      </w:tr>
      <w:tr>
        <w:trPr>
          <w:cantSplit w:val="0"/>
          <w:tblHeader w:val="0"/>
        </w:trPr>
        <w:tc>
          <w:tcPr>
            <w:vAlign w:val="center"/>
          </w:tcPr>
          <w:p w:rsidR="00000000" w:rsidDel="00000000" w:rsidP="00000000" w:rsidRDefault="00000000" w:rsidRPr="00000000" w14:paraId="00000151">
            <w:pPr>
              <w:rPr/>
            </w:pPr>
            <w:r w:rsidDel="00000000" w:rsidR="00000000" w:rsidRPr="00000000">
              <w:rPr>
                <w:rtl w:val="0"/>
              </w:rPr>
            </w:r>
          </w:p>
        </w:tc>
      </w:tr>
      <w:tr>
        <w:trPr>
          <w:cantSplit w:val="0"/>
          <w:tblHeader w:val="0"/>
        </w:trPr>
        <w:tc>
          <w:tcPr>
            <w:tcMar>
              <w:top w:w="15.0" w:type="dxa"/>
              <w:left w:w="1050.0" w:type="dxa"/>
              <w:bottom w:w="15.0" w:type="dxa"/>
              <w:right w:w="15.0" w:type="dxa"/>
            </w:tcMar>
          </w:tcPr>
          <w:p w:rsidR="00000000" w:rsidDel="00000000" w:rsidP="00000000" w:rsidRDefault="00000000" w:rsidRPr="00000000" w14:paraId="00000152">
            <w:pPr>
              <w:rPr>
                <w:sz w:val="16"/>
                <w:szCs w:val="16"/>
              </w:rPr>
            </w:pPr>
            <w:r w:rsidDel="00000000" w:rsidR="00000000" w:rsidRPr="00000000">
              <w:rPr>
                <w:sz w:val="16"/>
                <w:szCs w:val="16"/>
                <w:rtl w:val="0"/>
              </w:rPr>
              <w:t xml:space="preserve">&lt;google-sheets-html-origin&gt;&lt;/google-sheets-html-origin&gt; </w:t>
            </w:r>
          </w:p>
          <w:tbl>
            <w:tblPr>
              <w:tblStyle w:val="Table5"/>
              <w:tblW w:w="8160.0" w:type="dxa"/>
              <w:jc w:val="left"/>
              <w:tblBorders>
                <w:top w:color="000000" w:space="0" w:sz="6" w:val="single"/>
                <w:left w:color="000000" w:space="0" w:sz="6" w:val="single"/>
                <w:bottom w:color="000000" w:space="0" w:sz="6" w:val="single"/>
                <w:right w:color="000000" w:space="0" w:sz="6" w:val="single"/>
              </w:tblBorders>
              <w:tblLayout w:type="fixed"/>
              <w:tblLook w:val="0400"/>
            </w:tblPr>
            <w:tblGrid>
              <w:gridCol w:w="1440"/>
              <w:gridCol w:w="1005"/>
              <w:gridCol w:w="660"/>
              <w:gridCol w:w="3990"/>
              <w:gridCol w:w="1065"/>
              <w:tblGridChange w:id="0">
                <w:tblGrid>
                  <w:gridCol w:w="1440"/>
                  <w:gridCol w:w="1005"/>
                  <w:gridCol w:w="660"/>
                  <w:gridCol w:w="3990"/>
                  <w:gridCol w:w="1065"/>
                </w:tblGrid>
              </w:tblGridChange>
            </w:tblGrid>
            <w:tr>
              <w:trPr>
                <w:cantSplit w:val="0"/>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53">
                  <w:pPr>
                    <w:rPr>
                      <w:sz w:val="16"/>
                      <w:szCs w:val="16"/>
                    </w:rPr>
                  </w:pPr>
                  <w:r w:rsidDel="00000000" w:rsidR="00000000" w:rsidRPr="00000000">
                    <w:rPr>
                      <w:sz w:val="16"/>
                      <w:szCs w:val="16"/>
                      <w:rtl w:val="0"/>
                    </w:rPr>
                    <w:t xml:space="preserve">School/Program Receiving Contribution</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54">
                  <w:pPr>
                    <w:rPr>
                      <w:sz w:val="16"/>
                      <w:szCs w:val="16"/>
                    </w:rPr>
                  </w:pPr>
                  <w:r w:rsidDel="00000000" w:rsidR="00000000" w:rsidRPr="00000000">
                    <w:rPr>
                      <w:sz w:val="16"/>
                      <w:szCs w:val="16"/>
                      <w:rtl w:val="0"/>
                    </w:rPr>
                    <w:t xml:space="preserve">Donor</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55">
                  <w:pPr>
                    <w:rPr>
                      <w:sz w:val="16"/>
                      <w:szCs w:val="16"/>
                    </w:rPr>
                  </w:pPr>
                  <w:r w:rsidDel="00000000" w:rsidR="00000000" w:rsidRPr="00000000">
                    <w:rPr>
                      <w:sz w:val="16"/>
                      <w:szCs w:val="16"/>
                      <w:rtl w:val="0"/>
                    </w:rPr>
                    <w:t xml:space="preserve">Description</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56">
                  <w:pPr>
                    <w:rPr>
                      <w:sz w:val="16"/>
                      <w:szCs w:val="16"/>
                    </w:rPr>
                  </w:pPr>
                  <w:r w:rsidDel="00000000" w:rsidR="00000000" w:rsidRPr="00000000">
                    <w:rPr>
                      <w:sz w:val="16"/>
                      <w:szCs w:val="16"/>
                      <w:rtl w:val="0"/>
                    </w:rPr>
                    <w:t xml:space="preserve">Purpose</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57">
                  <w:pPr>
                    <w:rPr>
                      <w:sz w:val="16"/>
                      <w:szCs w:val="16"/>
                    </w:rPr>
                  </w:pPr>
                  <w:r w:rsidDel="00000000" w:rsidR="00000000" w:rsidRPr="00000000">
                    <w:rPr>
                      <w:sz w:val="16"/>
                      <w:szCs w:val="16"/>
                      <w:rtl w:val="0"/>
                    </w:rPr>
                    <w:t xml:space="preserve">Value</w:t>
                  </w:r>
                </w:p>
              </w:tc>
            </w:tr>
            <w:tr>
              <w:trPr>
                <w:cantSplit w:val="0"/>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58">
                  <w:pPr>
                    <w:rPr>
                      <w:sz w:val="16"/>
                      <w:szCs w:val="16"/>
                    </w:rPr>
                  </w:pPr>
                  <w:r w:rsidDel="00000000" w:rsidR="00000000" w:rsidRPr="00000000">
                    <w:rPr>
                      <w:sz w:val="16"/>
                      <w:szCs w:val="16"/>
                      <w:rtl w:val="0"/>
                    </w:rPr>
                    <w:t xml:space="preserve">North Bullitt High School Music Department</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59">
                  <w:pPr>
                    <w:rPr>
                      <w:sz w:val="16"/>
                      <w:szCs w:val="16"/>
                    </w:rPr>
                  </w:pPr>
                  <w:r w:rsidDel="00000000" w:rsidR="00000000" w:rsidRPr="00000000">
                    <w:rPr>
                      <w:sz w:val="16"/>
                      <w:szCs w:val="16"/>
                      <w:rtl w:val="0"/>
                    </w:rPr>
                    <w:t xml:space="preserve">Lowe's Home Improvement</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5A">
                  <w:pPr>
                    <w:rPr>
                      <w:sz w:val="16"/>
                      <w:szCs w:val="16"/>
                    </w:rPr>
                  </w:pPr>
                  <w:r w:rsidDel="00000000" w:rsidR="00000000" w:rsidRPr="00000000">
                    <w:rPr>
                      <w:sz w:val="16"/>
                      <w:szCs w:val="16"/>
                      <w:rtl w:val="0"/>
                    </w:rPr>
                    <w:t xml:space="preserve">Donation</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5B">
                  <w:pPr>
                    <w:rPr>
                      <w:sz w:val="16"/>
                      <w:szCs w:val="16"/>
                    </w:rPr>
                  </w:pPr>
                  <w:r w:rsidDel="00000000" w:rsidR="00000000" w:rsidRPr="00000000">
                    <w:rPr>
                      <w:sz w:val="16"/>
                      <w:szCs w:val="16"/>
                      <w:rtl w:val="0"/>
                    </w:rPr>
                    <w:t xml:space="preserve">Donated eight gallons of paint, rollers, brushes </w:t>
                  </w:r>
                </w:p>
                <w:p w:rsidR="00000000" w:rsidDel="00000000" w:rsidP="00000000" w:rsidRDefault="00000000" w:rsidRPr="00000000" w14:paraId="0000015C">
                  <w:pPr>
                    <w:rPr>
                      <w:sz w:val="16"/>
                      <w:szCs w:val="16"/>
                    </w:rPr>
                  </w:pPr>
                  <w:r w:rsidDel="00000000" w:rsidR="00000000" w:rsidRPr="00000000">
                    <w:rPr>
                      <w:sz w:val="16"/>
                      <w:szCs w:val="16"/>
                      <w:rtl w:val="0"/>
                    </w:rPr>
                    <w:t xml:space="preserve">&amp; other materials for a mural in the Band Room</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5D">
                  <w:pPr>
                    <w:rPr>
                      <w:sz w:val="16"/>
                      <w:szCs w:val="16"/>
                    </w:rPr>
                  </w:pPr>
                  <w:r w:rsidDel="00000000" w:rsidR="00000000" w:rsidRPr="00000000">
                    <w:rPr>
                      <w:sz w:val="16"/>
                      <w:szCs w:val="16"/>
                      <w:rtl w:val="0"/>
                    </w:rPr>
                    <w:t xml:space="preserve">$500.00</w:t>
                  </w:r>
                </w:p>
              </w:tc>
            </w:tr>
            <w:tr>
              <w:trPr>
                <w:cantSplit w:val="0"/>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5E">
                  <w:pPr>
                    <w:rPr>
                      <w:sz w:val="16"/>
                      <w:szCs w:val="16"/>
                    </w:rPr>
                  </w:pPr>
                  <w:r w:rsidDel="00000000" w:rsidR="00000000" w:rsidRPr="00000000">
                    <w:rPr>
                      <w:sz w:val="16"/>
                      <w:szCs w:val="16"/>
                      <w:rtl w:val="0"/>
                    </w:rPr>
                    <w:t xml:space="preserve">BCPS</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5F">
                  <w:pPr>
                    <w:rPr>
                      <w:sz w:val="16"/>
                      <w:szCs w:val="16"/>
                    </w:rPr>
                  </w:pPr>
                  <w:r w:rsidDel="00000000" w:rsidR="00000000" w:rsidRPr="00000000">
                    <w:rPr>
                      <w:sz w:val="16"/>
                      <w:szCs w:val="16"/>
                      <w:rtl w:val="0"/>
                    </w:rPr>
                    <w:t xml:space="preserve">Dandy: The Fully Digital Dental Lab</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60">
                  <w:pPr>
                    <w:rPr>
                      <w:sz w:val="16"/>
                      <w:szCs w:val="16"/>
                    </w:rPr>
                  </w:pPr>
                  <w:r w:rsidDel="00000000" w:rsidR="00000000" w:rsidRPr="00000000">
                    <w:rPr>
                      <w:sz w:val="16"/>
                      <w:szCs w:val="16"/>
                      <w:rtl w:val="0"/>
                    </w:rPr>
                    <w:t xml:space="preserve">Donation</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61">
                  <w:pPr>
                    <w:rPr>
                      <w:sz w:val="16"/>
                      <w:szCs w:val="16"/>
                    </w:rPr>
                  </w:pPr>
                  <w:r w:rsidDel="00000000" w:rsidR="00000000" w:rsidRPr="00000000">
                    <w:rPr>
                      <w:sz w:val="16"/>
                      <w:szCs w:val="16"/>
                      <w:rtl w:val="0"/>
                    </w:rPr>
                    <w:t xml:space="preserve">1,200 plastic book holding components, valued </w:t>
                  </w:r>
                </w:p>
                <w:p w:rsidR="00000000" w:rsidDel="00000000" w:rsidP="00000000" w:rsidRDefault="00000000" w:rsidRPr="00000000" w14:paraId="00000162">
                  <w:pPr>
                    <w:rPr>
                      <w:sz w:val="16"/>
                      <w:szCs w:val="16"/>
                    </w:rPr>
                  </w:pPr>
                  <w:r w:rsidDel="00000000" w:rsidR="00000000" w:rsidRPr="00000000">
                    <w:rPr>
                      <w:sz w:val="16"/>
                      <w:szCs w:val="16"/>
                      <w:rtl w:val="0"/>
                    </w:rPr>
                    <w:t xml:space="preserve">at $1.99 each, made available for various school </w:t>
                  </w:r>
                </w:p>
                <w:p w:rsidR="00000000" w:rsidDel="00000000" w:rsidP="00000000" w:rsidRDefault="00000000" w:rsidRPr="00000000" w14:paraId="00000163">
                  <w:pPr>
                    <w:rPr>
                      <w:sz w:val="16"/>
                      <w:szCs w:val="16"/>
                    </w:rPr>
                  </w:pPr>
                  <w:r w:rsidDel="00000000" w:rsidR="00000000" w:rsidRPr="00000000">
                    <w:rPr>
                      <w:sz w:val="16"/>
                      <w:szCs w:val="16"/>
                      <w:rtl w:val="0"/>
                    </w:rPr>
                    <w:t xml:space="preserve">initiatives</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64">
                  <w:pPr>
                    <w:rPr>
                      <w:sz w:val="16"/>
                      <w:szCs w:val="16"/>
                    </w:rPr>
                  </w:pPr>
                  <w:r w:rsidDel="00000000" w:rsidR="00000000" w:rsidRPr="00000000">
                    <w:rPr>
                      <w:sz w:val="16"/>
                      <w:szCs w:val="16"/>
                      <w:rtl w:val="0"/>
                    </w:rPr>
                    <w:t xml:space="preserve">$2,388.00</w:t>
                  </w:r>
                </w:p>
              </w:tc>
            </w:tr>
            <w:tr>
              <w:trPr>
                <w:cantSplit w:val="0"/>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65">
                  <w:pPr>
                    <w:rPr>
                      <w:sz w:val="16"/>
                      <w:szCs w:val="16"/>
                    </w:rPr>
                  </w:pPr>
                  <w:r w:rsidDel="00000000" w:rsidR="00000000" w:rsidRPr="00000000">
                    <w:rPr>
                      <w:sz w:val="16"/>
                      <w:szCs w:val="16"/>
                      <w:rtl w:val="0"/>
                    </w:rPr>
                    <w:t xml:space="preserve">Nichols Elementary School</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66">
                  <w:pPr>
                    <w:rPr>
                      <w:sz w:val="16"/>
                      <w:szCs w:val="16"/>
                    </w:rPr>
                  </w:pPr>
                  <w:r w:rsidDel="00000000" w:rsidR="00000000" w:rsidRPr="00000000">
                    <w:rPr>
                      <w:sz w:val="16"/>
                      <w:szCs w:val="16"/>
                      <w:rtl w:val="0"/>
                    </w:rPr>
                    <w:t xml:space="preserve">Lisa Hodges</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67">
                  <w:pPr>
                    <w:rPr>
                      <w:sz w:val="16"/>
                      <w:szCs w:val="16"/>
                    </w:rPr>
                  </w:pPr>
                  <w:r w:rsidDel="00000000" w:rsidR="00000000" w:rsidRPr="00000000">
                    <w:rPr>
                      <w:sz w:val="16"/>
                      <w:szCs w:val="16"/>
                      <w:rtl w:val="0"/>
                    </w:rPr>
                    <w:t xml:space="preserve">Donation</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68">
                  <w:pPr>
                    <w:rPr>
                      <w:sz w:val="16"/>
                      <w:szCs w:val="16"/>
                    </w:rPr>
                  </w:pPr>
                  <w:r w:rsidDel="00000000" w:rsidR="00000000" w:rsidRPr="00000000">
                    <w:rPr>
                      <w:sz w:val="16"/>
                      <w:szCs w:val="16"/>
                      <w:rtl w:val="0"/>
                    </w:rPr>
                    <w:t xml:space="preserve">Check # 145 to use as needed after recent </w:t>
                  </w:r>
                </w:p>
                <w:p w:rsidR="00000000" w:rsidDel="00000000" w:rsidP="00000000" w:rsidRDefault="00000000" w:rsidRPr="00000000" w14:paraId="00000169">
                  <w:pPr>
                    <w:rPr>
                      <w:sz w:val="16"/>
                      <w:szCs w:val="16"/>
                    </w:rPr>
                  </w:pPr>
                  <w:r w:rsidDel="00000000" w:rsidR="00000000" w:rsidRPr="00000000">
                    <w:rPr>
                      <w:sz w:val="16"/>
                      <w:szCs w:val="16"/>
                      <w:rtl w:val="0"/>
                    </w:rPr>
                    <w:t xml:space="preserve">flooding inside school</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6A">
                  <w:pPr>
                    <w:rPr>
                      <w:sz w:val="16"/>
                      <w:szCs w:val="16"/>
                    </w:rPr>
                  </w:pPr>
                  <w:r w:rsidDel="00000000" w:rsidR="00000000" w:rsidRPr="00000000">
                    <w:rPr>
                      <w:sz w:val="16"/>
                      <w:szCs w:val="16"/>
                      <w:rtl w:val="0"/>
                    </w:rPr>
                    <w:t xml:space="preserve">$300.00</w:t>
                  </w:r>
                </w:p>
              </w:tc>
            </w:tr>
            <w:tr>
              <w:trPr>
                <w:cantSplit w:val="0"/>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6B">
                  <w:pPr>
                    <w:rPr>
                      <w:sz w:val="16"/>
                      <w:szCs w:val="16"/>
                    </w:rPr>
                  </w:pPr>
                  <w:r w:rsidDel="00000000" w:rsidR="00000000" w:rsidRPr="00000000">
                    <w:rPr>
                      <w:sz w:val="16"/>
                      <w:szCs w:val="16"/>
                      <w:rtl w:val="0"/>
                    </w:rPr>
                    <w:t xml:space="preserve">Old Mill Elementary School</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6C">
                  <w:pPr>
                    <w:rPr>
                      <w:sz w:val="16"/>
                      <w:szCs w:val="16"/>
                    </w:rPr>
                  </w:pPr>
                  <w:r w:rsidDel="00000000" w:rsidR="00000000" w:rsidRPr="00000000">
                    <w:rPr>
                      <w:sz w:val="16"/>
                      <w:szCs w:val="16"/>
                      <w:rtl w:val="0"/>
                    </w:rPr>
                    <w:t xml:space="preserve">Benevity/America Online Giving Foundation, Inc.</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6D">
                  <w:pPr>
                    <w:rPr>
                      <w:sz w:val="16"/>
                      <w:szCs w:val="16"/>
                    </w:rPr>
                  </w:pPr>
                  <w:r w:rsidDel="00000000" w:rsidR="00000000" w:rsidRPr="00000000">
                    <w:rPr>
                      <w:sz w:val="16"/>
                      <w:szCs w:val="16"/>
                      <w:rtl w:val="0"/>
                    </w:rPr>
                    <w:t xml:space="preserve">Donation</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6E">
                  <w:pPr>
                    <w:rPr>
                      <w:sz w:val="16"/>
                      <w:szCs w:val="16"/>
                    </w:rPr>
                  </w:pPr>
                  <w:r w:rsidDel="00000000" w:rsidR="00000000" w:rsidRPr="00000000">
                    <w:rPr>
                      <w:sz w:val="16"/>
                      <w:szCs w:val="16"/>
                      <w:rtl w:val="0"/>
                    </w:rPr>
                    <w:t xml:space="preserve">Check #0000339389 to be used</w:t>
                    <w:br w:type="textWrapping"/>
                    <w:t xml:space="preserve">as needed</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6F">
                  <w:pPr>
                    <w:rPr>
                      <w:sz w:val="16"/>
                      <w:szCs w:val="16"/>
                    </w:rPr>
                  </w:pPr>
                  <w:r w:rsidDel="00000000" w:rsidR="00000000" w:rsidRPr="00000000">
                    <w:rPr>
                      <w:sz w:val="16"/>
                      <w:szCs w:val="16"/>
                      <w:rtl w:val="0"/>
                    </w:rPr>
                    <w:t xml:space="preserve">$446.20</w:t>
                  </w:r>
                </w:p>
              </w:tc>
            </w:tr>
            <w:tr>
              <w:trPr>
                <w:cantSplit w:val="0"/>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70">
                  <w:pPr>
                    <w:rPr>
                      <w:sz w:val="16"/>
                      <w:szCs w:val="16"/>
                    </w:rPr>
                  </w:pPr>
                  <w:r w:rsidDel="00000000" w:rsidR="00000000" w:rsidRPr="00000000">
                    <w:rPr>
                      <w:sz w:val="16"/>
                      <w:szCs w:val="16"/>
                      <w:rtl w:val="0"/>
                    </w:rPr>
                    <w:t xml:space="preserve">Bullitt East High School's Ladies Basketball</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71">
                  <w:pPr>
                    <w:rPr>
                      <w:sz w:val="16"/>
                      <w:szCs w:val="16"/>
                    </w:rPr>
                  </w:pPr>
                  <w:r w:rsidDel="00000000" w:rsidR="00000000" w:rsidRPr="00000000">
                    <w:rPr>
                      <w:sz w:val="16"/>
                      <w:szCs w:val="16"/>
                      <w:rtl w:val="0"/>
                    </w:rPr>
                    <w:t xml:space="preserve">L&amp;N Federal Credit Union</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72">
                  <w:pPr>
                    <w:rPr>
                      <w:sz w:val="16"/>
                      <w:szCs w:val="16"/>
                    </w:rPr>
                  </w:pPr>
                  <w:r w:rsidDel="00000000" w:rsidR="00000000" w:rsidRPr="00000000">
                    <w:rPr>
                      <w:sz w:val="16"/>
                      <w:szCs w:val="16"/>
                      <w:rtl w:val="0"/>
                    </w:rPr>
                    <w:t xml:space="preserve">Donation</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73">
                  <w:pPr>
                    <w:rPr>
                      <w:sz w:val="16"/>
                      <w:szCs w:val="16"/>
                    </w:rPr>
                  </w:pPr>
                  <w:r w:rsidDel="00000000" w:rsidR="00000000" w:rsidRPr="00000000">
                    <w:rPr>
                      <w:sz w:val="16"/>
                      <w:szCs w:val="16"/>
                      <w:rtl w:val="0"/>
                    </w:rPr>
                    <w:t xml:space="preserve">Check #99758 to pay officials for Hooparama </w:t>
                  </w:r>
                </w:p>
                <w:p w:rsidR="00000000" w:rsidDel="00000000" w:rsidP="00000000" w:rsidRDefault="00000000" w:rsidRPr="00000000" w14:paraId="00000174">
                  <w:pPr>
                    <w:rPr>
                      <w:sz w:val="16"/>
                      <w:szCs w:val="16"/>
                    </w:rPr>
                  </w:pPr>
                  <w:r w:rsidDel="00000000" w:rsidR="00000000" w:rsidRPr="00000000">
                    <w:rPr>
                      <w:sz w:val="16"/>
                      <w:szCs w:val="16"/>
                      <w:rtl w:val="0"/>
                    </w:rPr>
                    <w:t xml:space="preserve">Nov. 23rd</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75">
                  <w:pPr>
                    <w:rPr>
                      <w:sz w:val="16"/>
                      <w:szCs w:val="16"/>
                    </w:rPr>
                  </w:pPr>
                  <w:r w:rsidDel="00000000" w:rsidR="00000000" w:rsidRPr="00000000">
                    <w:rPr>
                      <w:sz w:val="16"/>
                      <w:szCs w:val="16"/>
                      <w:rtl w:val="0"/>
                    </w:rPr>
                    <w:t xml:space="preserve">$1,500.00</w:t>
                  </w:r>
                </w:p>
              </w:tc>
            </w:tr>
            <w:tr>
              <w:trPr>
                <w:cantSplit w:val="0"/>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76">
                  <w:pPr>
                    <w:rPr>
                      <w:sz w:val="16"/>
                      <w:szCs w:val="16"/>
                    </w:rPr>
                  </w:pPr>
                  <w:r w:rsidDel="00000000" w:rsidR="00000000" w:rsidRPr="00000000">
                    <w:rPr>
                      <w:sz w:val="16"/>
                      <w:szCs w:val="16"/>
                      <w:rtl w:val="0"/>
                    </w:rPr>
                    <w:t xml:space="preserve">Bullitt Central High School's Youth Services Center</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77">
                  <w:pPr>
                    <w:rPr>
                      <w:sz w:val="16"/>
                      <w:szCs w:val="16"/>
                    </w:rPr>
                  </w:pPr>
                  <w:r w:rsidDel="00000000" w:rsidR="00000000" w:rsidRPr="00000000">
                    <w:rPr>
                      <w:sz w:val="16"/>
                      <w:szCs w:val="16"/>
                      <w:rtl w:val="0"/>
                    </w:rPr>
                    <w:t xml:space="preserve">Hebron Presbyterian Church</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78">
                  <w:pPr>
                    <w:rPr>
                      <w:sz w:val="16"/>
                      <w:szCs w:val="16"/>
                    </w:rPr>
                  </w:pPr>
                  <w:r w:rsidDel="00000000" w:rsidR="00000000" w:rsidRPr="00000000">
                    <w:rPr>
                      <w:sz w:val="16"/>
                      <w:szCs w:val="16"/>
                      <w:rtl w:val="0"/>
                    </w:rPr>
                    <w:t xml:space="preserve">Donation</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79">
                  <w:pPr>
                    <w:rPr>
                      <w:sz w:val="16"/>
                      <w:szCs w:val="16"/>
                    </w:rPr>
                  </w:pPr>
                  <w:r w:rsidDel="00000000" w:rsidR="00000000" w:rsidRPr="00000000">
                    <w:rPr>
                      <w:sz w:val="16"/>
                      <w:szCs w:val="16"/>
                      <w:rtl w:val="0"/>
                    </w:rPr>
                    <w:t xml:space="preserve">Check # 3614 to be for student needs</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7A">
                  <w:pPr>
                    <w:rPr>
                      <w:sz w:val="16"/>
                      <w:szCs w:val="16"/>
                    </w:rPr>
                  </w:pPr>
                  <w:r w:rsidDel="00000000" w:rsidR="00000000" w:rsidRPr="00000000">
                    <w:rPr>
                      <w:sz w:val="16"/>
                      <w:szCs w:val="16"/>
                      <w:rtl w:val="0"/>
                    </w:rPr>
                    <w:t xml:space="preserve">$400.00</w:t>
                  </w:r>
                </w:p>
              </w:tc>
            </w:tr>
            <w:tr>
              <w:trPr>
                <w:cantSplit w:val="0"/>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7B">
                  <w:pPr>
                    <w:rPr>
                      <w:sz w:val="16"/>
                      <w:szCs w:val="16"/>
                    </w:rPr>
                  </w:pPr>
                  <w:r w:rsidDel="00000000" w:rsidR="00000000" w:rsidRPr="00000000">
                    <w:rPr>
                      <w:sz w:val="16"/>
                      <w:szCs w:val="16"/>
                      <w:rtl w:val="0"/>
                    </w:rPr>
                    <w:t xml:space="preserve">Bullitt County Area Technology Center</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7C">
                  <w:pPr>
                    <w:rPr>
                      <w:sz w:val="16"/>
                      <w:szCs w:val="16"/>
                    </w:rPr>
                  </w:pPr>
                  <w:r w:rsidDel="00000000" w:rsidR="00000000" w:rsidRPr="00000000">
                    <w:rPr>
                      <w:sz w:val="16"/>
                      <w:szCs w:val="16"/>
                      <w:rtl w:val="0"/>
                    </w:rPr>
                    <w:t xml:space="preserve">Donald Olden</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7D">
                  <w:pPr>
                    <w:rPr>
                      <w:sz w:val="16"/>
                      <w:szCs w:val="16"/>
                    </w:rPr>
                  </w:pPr>
                  <w:r w:rsidDel="00000000" w:rsidR="00000000" w:rsidRPr="00000000">
                    <w:rPr>
                      <w:sz w:val="16"/>
                      <w:szCs w:val="16"/>
                      <w:rtl w:val="0"/>
                    </w:rPr>
                    <w:t xml:space="preserve">Donation</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7E">
                  <w:pPr>
                    <w:rPr>
                      <w:sz w:val="16"/>
                      <w:szCs w:val="16"/>
                    </w:rPr>
                  </w:pPr>
                  <w:r w:rsidDel="00000000" w:rsidR="00000000" w:rsidRPr="00000000">
                    <w:rPr>
                      <w:sz w:val="16"/>
                      <w:szCs w:val="16"/>
                      <w:rtl w:val="0"/>
                    </w:rPr>
                    <w:t xml:space="preserve">Salvaged 2000 Chevy Silverado truck to be </w:t>
                  </w:r>
                </w:p>
                <w:p w:rsidR="00000000" w:rsidDel="00000000" w:rsidP="00000000" w:rsidRDefault="00000000" w:rsidRPr="00000000" w14:paraId="0000017F">
                  <w:pPr>
                    <w:rPr>
                      <w:sz w:val="16"/>
                      <w:szCs w:val="16"/>
                    </w:rPr>
                  </w:pPr>
                  <w:r w:rsidDel="00000000" w:rsidR="00000000" w:rsidRPr="00000000">
                    <w:rPr>
                      <w:sz w:val="16"/>
                      <w:szCs w:val="16"/>
                      <w:rtl w:val="0"/>
                    </w:rPr>
                    <w:t xml:space="preserve">used as a learning tool for students in the </w:t>
                  </w:r>
                </w:p>
                <w:p w:rsidR="00000000" w:rsidDel="00000000" w:rsidP="00000000" w:rsidRDefault="00000000" w:rsidRPr="00000000" w14:paraId="00000180">
                  <w:pPr>
                    <w:rPr>
                      <w:sz w:val="16"/>
                      <w:szCs w:val="16"/>
                    </w:rPr>
                  </w:pPr>
                  <w:r w:rsidDel="00000000" w:rsidR="00000000" w:rsidRPr="00000000">
                    <w:rPr>
                      <w:sz w:val="16"/>
                      <w:szCs w:val="16"/>
                      <w:rtl w:val="0"/>
                    </w:rPr>
                    <w:t xml:space="preserve">Automotive Program</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81">
                  <w:pPr>
                    <w:rPr>
                      <w:sz w:val="16"/>
                      <w:szCs w:val="16"/>
                    </w:rPr>
                  </w:pPr>
                  <w:r w:rsidDel="00000000" w:rsidR="00000000" w:rsidRPr="00000000">
                    <w:rPr>
                      <w:sz w:val="16"/>
                      <w:szCs w:val="16"/>
                      <w:rtl w:val="0"/>
                    </w:rPr>
                    <w:t xml:space="preserve">$4,000.00</w:t>
                  </w:r>
                </w:p>
              </w:tc>
            </w:tr>
            <w:tr>
              <w:trPr>
                <w:cantSplit w:val="0"/>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82">
                  <w:pPr>
                    <w:rPr>
                      <w:sz w:val="16"/>
                      <w:szCs w:val="16"/>
                    </w:rPr>
                  </w:pPr>
                  <w:r w:rsidDel="00000000" w:rsidR="00000000" w:rsidRPr="00000000">
                    <w:rPr>
                      <w:sz w:val="16"/>
                      <w:szCs w:val="16"/>
                      <w:rtl w:val="0"/>
                    </w:rPr>
                    <w:t xml:space="preserve">Bullitt Alternative Center</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83">
                  <w:pPr>
                    <w:rPr>
                      <w:sz w:val="16"/>
                      <w:szCs w:val="16"/>
                    </w:rPr>
                  </w:pPr>
                  <w:r w:rsidDel="00000000" w:rsidR="00000000" w:rsidRPr="00000000">
                    <w:rPr>
                      <w:sz w:val="16"/>
                      <w:szCs w:val="16"/>
                      <w:rtl w:val="0"/>
                    </w:rPr>
                    <w:t xml:space="preserve">KY ASAP</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84">
                  <w:pPr>
                    <w:rPr>
                      <w:sz w:val="16"/>
                      <w:szCs w:val="16"/>
                    </w:rPr>
                  </w:pPr>
                  <w:r w:rsidDel="00000000" w:rsidR="00000000" w:rsidRPr="00000000">
                    <w:rPr>
                      <w:sz w:val="16"/>
                      <w:szCs w:val="16"/>
                      <w:rtl w:val="0"/>
                    </w:rPr>
                    <w:t xml:space="preserve">Grant</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85">
                  <w:pPr>
                    <w:rPr>
                      <w:sz w:val="16"/>
                      <w:szCs w:val="16"/>
                    </w:rPr>
                  </w:pPr>
                  <w:r w:rsidDel="00000000" w:rsidR="00000000" w:rsidRPr="00000000">
                    <w:rPr>
                      <w:sz w:val="16"/>
                      <w:szCs w:val="16"/>
                      <w:rtl w:val="0"/>
                    </w:rPr>
                    <w:t xml:space="preserve">Resiliency Program for students</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86">
                  <w:pPr>
                    <w:rPr>
                      <w:sz w:val="16"/>
                      <w:szCs w:val="16"/>
                    </w:rPr>
                  </w:pPr>
                  <w:r w:rsidDel="00000000" w:rsidR="00000000" w:rsidRPr="00000000">
                    <w:rPr>
                      <w:sz w:val="16"/>
                      <w:szCs w:val="16"/>
                      <w:rtl w:val="0"/>
                    </w:rPr>
                    <w:t xml:space="preserve">$2,448.00</w:t>
                  </w:r>
                </w:p>
              </w:tc>
            </w:tr>
            <w:tr>
              <w:trPr>
                <w:cantSplit w:val="0"/>
                <w:tblHeader w:val="0"/>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87">
                  <w:pPr>
                    <w:rPr>
                      <w:sz w:val="16"/>
                      <w:szCs w:val="16"/>
                    </w:rPr>
                  </w:pPr>
                  <w:r w:rsidDel="00000000" w:rsidR="00000000" w:rsidRPr="00000000">
                    <w:rPr>
                      <w:sz w:val="16"/>
                      <w:szCs w:val="16"/>
                      <w:rtl w:val="0"/>
                    </w:rPr>
                    <w:t xml:space="preserve">Total for BOE</w:t>
                    <w:br w:type="textWrapping"/>
                    <w:t xml:space="preserve">Review &amp; Approval</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88">
                  <w:pPr>
                    <w:rPr>
                      <w:sz w:val="16"/>
                      <w:szCs w:val="16"/>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89">
                  <w:pPr>
                    <w:rPr>
                      <w:sz w:val="16"/>
                      <w:szCs w:val="16"/>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8A">
                  <w:pPr>
                    <w:rPr>
                      <w:sz w:val="16"/>
                      <w:szCs w:val="16"/>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8B">
                  <w:pPr>
                    <w:rPr>
                      <w:sz w:val="16"/>
                      <w:szCs w:val="16"/>
                    </w:rPr>
                  </w:pPr>
                  <w:r w:rsidDel="00000000" w:rsidR="00000000" w:rsidRPr="00000000">
                    <w:rPr>
                      <w:sz w:val="16"/>
                      <w:szCs w:val="16"/>
                      <w:rtl w:val="0"/>
                    </w:rPr>
                    <w:t xml:space="preserve">$11,982.20</w:t>
                  </w:r>
                </w:p>
              </w:tc>
            </w:tr>
          </w:tbl>
          <w:p w:rsidR="00000000" w:rsidDel="00000000" w:rsidP="00000000" w:rsidRDefault="00000000" w:rsidRPr="00000000" w14:paraId="0000018C">
            <w:pPr>
              <w:rPr/>
            </w:pPr>
            <w:r w:rsidDel="00000000" w:rsidR="00000000" w:rsidRPr="00000000">
              <w:rPr>
                <w:rtl w:val="0"/>
              </w:rPr>
            </w:r>
          </w:p>
        </w:tc>
      </w:tr>
      <w:tr>
        <w:trPr>
          <w:cantSplit w:val="0"/>
          <w:tblHeader w:val="0"/>
        </w:trPr>
        <w:tc>
          <w:tcPr>
            <w:tcMar>
              <w:top w:w="15.0" w:type="dxa"/>
              <w:left w:w="525.0" w:type="dxa"/>
              <w:bottom w:w="15.0" w:type="dxa"/>
              <w:right w:w="15.0" w:type="dxa"/>
            </w:tcMar>
          </w:tcPr>
          <w:p w:rsidR="00000000" w:rsidDel="00000000" w:rsidP="00000000" w:rsidRDefault="00000000" w:rsidRPr="00000000" w14:paraId="0000018D">
            <w:pPr>
              <w:rPr/>
            </w:pPr>
            <w:r w:rsidDel="00000000" w:rsidR="00000000" w:rsidRPr="00000000">
              <w:rPr>
                <w:b w:val="1"/>
                <w:rtl w:val="0"/>
              </w:rPr>
              <w:t xml:space="preserve">11.</w:t>
            </w:r>
            <w:r w:rsidDel="00000000" w:rsidR="00000000" w:rsidRPr="00000000">
              <w:rPr>
                <w:rtl w:val="0"/>
              </w:rPr>
              <w:t xml:space="preserve"> Use of District Property Requests</w:t>
            </w:r>
          </w:p>
        </w:tc>
      </w:tr>
      <w:tr>
        <w:trPr>
          <w:cantSplit w:val="0"/>
          <w:tblHeader w:val="0"/>
        </w:trPr>
        <w:tc>
          <w:tcPr>
            <w:tcMar>
              <w:top w:w="15.0" w:type="dxa"/>
              <w:left w:w="1050.0" w:type="dxa"/>
              <w:bottom w:w="15.0" w:type="dxa"/>
              <w:right w:w="15.0" w:type="dxa"/>
            </w:tcMar>
          </w:tcPr>
          <w:p w:rsidR="00000000" w:rsidDel="00000000" w:rsidP="00000000" w:rsidRDefault="00000000" w:rsidRPr="00000000" w14:paraId="0000018E">
            <w:pPr>
              <w:rPr/>
            </w:pPr>
            <w:r w:rsidDel="00000000" w:rsidR="00000000" w:rsidRPr="00000000">
              <w:rPr>
                <w:b w:val="1"/>
                <w:rtl w:val="0"/>
              </w:rPr>
              <w:t xml:space="preserve">1.</w:t>
            </w:r>
            <w:r w:rsidDel="00000000" w:rsidR="00000000" w:rsidRPr="00000000">
              <w:rPr>
                <w:rtl w:val="0"/>
              </w:rPr>
              <w:t xml:space="preserve"> Facility Use of BCHS Gyms on 2/1/25</w:t>
            </w:r>
          </w:p>
        </w:tc>
      </w:tr>
      <w:tr>
        <w:trPr>
          <w:cantSplit w:val="0"/>
          <w:tblHeader w:val="0"/>
        </w:trPr>
        <w:tc>
          <w:tcPr>
            <w:tcMar>
              <w:top w:w="15.0" w:type="dxa"/>
              <w:left w:w="1050.0" w:type="dxa"/>
              <w:bottom w:w="15.0" w:type="dxa"/>
              <w:right w:w="15.0" w:type="dxa"/>
            </w:tcMar>
          </w:tcPr>
          <w:p w:rsidR="00000000" w:rsidDel="00000000" w:rsidP="00000000" w:rsidRDefault="00000000" w:rsidRPr="00000000" w14:paraId="0000018F">
            <w:pPr>
              <w:rPr/>
            </w:pPr>
            <w:r w:rsidDel="00000000" w:rsidR="00000000" w:rsidRPr="00000000">
              <w:rPr>
                <w:rtl w:val="0"/>
              </w:rPr>
              <w:t xml:space="preserve">Mr. Brandon Edmonson is requesting the use of both gyms, library and the cafeteria at Bullitt Central </w:t>
            </w:r>
          </w:p>
          <w:p w:rsidR="00000000" w:rsidDel="00000000" w:rsidP="00000000" w:rsidRDefault="00000000" w:rsidRPr="00000000" w14:paraId="00000190">
            <w:pPr>
              <w:rPr/>
            </w:pPr>
            <w:r w:rsidDel="00000000" w:rsidR="00000000" w:rsidRPr="00000000">
              <w:rPr>
                <w:rtl w:val="0"/>
              </w:rPr>
              <w:t xml:space="preserve">for a Chess Tournament on February 1, 2025 from 7:00am- 4:00pm.  A copy of insurance is included.  </w:t>
            </w:r>
          </w:p>
        </w:tc>
      </w:tr>
      <w:tr>
        <w:trPr>
          <w:cantSplit w:val="0"/>
          <w:tblHeader w:val="0"/>
        </w:trPr>
        <w:tc>
          <w:tcPr>
            <w:tcMar>
              <w:top w:w="15.0" w:type="dxa"/>
              <w:left w:w="525.0" w:type="dxa"/>
              <w:bottom w:w="15.0" w:type="dxa"/>
              <w:right w:w="15.0" w:type="dxa"/>
            </w:tcMar>
          </w:tcPr>
          <w:p w:rsidR="00000000" w:rsidDel="00000000" w:rsidP="00000000" w:rsidRDefault="00000000" w:rsidRPr="00000000" w14:paraId="00000191">
            <w:pPr>
              <w:rPr/>
            </w:pPr>
            <w:r w:rsidDel="00000000" w:rsidR="00000000" w:rsidRPr="00000000">
              <w:rPr>
                <w:b w:val="1"/>
                <w:rtl w:val="0"/>
              </w:rPr>
              <w:t xml:space="preserve">12.</w:t>
            </w:r>
            <w:r w:rsidDel="00000000" w:rsidR="00000000" w:rsidRPr="00000000">
              <w:rPr>
                <w:rtl w:val="0"/>
              </w:rPr>
              <w:t xml:space="preserve"> Modification of District Property Requests</w:t>
            </w:r>
          </w:p>
        </w:tc>
      </w:tr>
      <w:tr>
        <w:trPr>
          <w:cantSplit w:val="0"/>
          <w:tblHeader w:val="0"/>
        </w:trPr>
        <w:tc>
          <w:tcPr>
            <w:tcMar>
              <w:top w:w="15.0" w:type="dxa"/>
              <w:left w:w="1050.0" w:type="dxa"/>
              <w:bottom w:w="15.0" w:type="dxa"/>
              <w:right w:w="15.0" w:type="dxa"/>
            </w:tcMar>
          </w:tcPr>
          <w:p w:rsidR="00000000" w:rsidDel="00000000" w:rsidP="00000000" w:rsidRDefault="00000000" w:rsidRPr="00000000" w14:paraId="00000192">
            <w:pPr>
              <w:rPr/>
            </w:pPr>
            <w:r w:rsidDel="00000000" w:rsidR="00000000" w:rsidRPr="00000000">
              <w:rPr>
                <w:b w:val="1"/>
                <w:rtl w:val="0"/>
              </w:rPr>
              <w:t xml:space="preserve">1.</w:t>
            </w:r>
            <w:r w:rsidDel="00000000" w:rsidR="00000000" w:rsidRPr="00000000">
              <w:rPr>
                <w:rtl w:val="0"/>
              </w:rPr>
              <w:t xml:space="preserve"> Cedar Grove Elementary School Playground Request</w:t>
            </w:r>
          </w:p>
        </w:tc>
      </w:tr>
      <w:tr>
        <w:trPr>
          <w:cantSplit w:val="0"/>
          <w:tblHeader w:val="0"/>
        </w:trPr>
        <w:tc>
          <w:tcPr>
            <w:tcMar>
              <w:top w:w="15.0" w:type="dxa"/>
              <w:left w:w="1050.0" w:type="dxa"/>
              <w:bottom w:w="15.0" w:type="dxa"/>
              <w:right w:w="15.0" w:type="dxa"/>
            </w:tcMar>
          </w:tcPr>
          <w:p w:rsidR="00000000" w:rsidDel="00000000" w:rsidP="00000000" w:rsidRDefault="00000000" w:rsidRPr="00000000" w14:paraId="00000193">
            <w:pPr>
              <w:rPr/>
            </w:pPr>
            <w:r w:rsidDel="00000000" w:rsidR="00000000" w:rsidRPr="00000000">
              <w:rPr>
                <w:rtl w:val="0"/>
              </w:rPr>
              <w:t xml:space="preserve">Cedar Grove Elementary School is requesting to install new playground equipment and to connect </w:t>
            </w:r>
          </w:p>
          <w:p w:rsidR="00000000" w:rsidDel="00000000" w:rsidP="00000000" w:rsidRDefault="00000000" w:rsidRPr="00000000" w14:paraId="00000194">
            <w:pPr>
              <w:rPr/>
            </w:pPr>
            <w:r w:rsidDel="00000000" w:rsidR="00000000" w:rsidRPr="00000000">
              <w:rPr>
                <w:rtl w:val="0"/>
              </w:rPr>
              <w:t xml:space="preserve">their two current playgrounds.  Funding for the project will be provided by the CGES PTO.</w:t>
            </w:r>
          </w:p>
        </w:tc>
      </w:tr>
      <w:tr>
        <w:trPr>
          <w:cantSplit w:val="0"/>
          <w:trHeight w:val="348" w:hRule="atLeast"/>
          <w:tblHeader w:val="0"/>
        </w:trPr>
        <w:tc>
          <w:tcPr>
            <w:tcMar>
              <w:top w:w="15.0" w:type="dxa"/>
              <w:left w:w="0.0" w:type="dxa"/>
              <w:bottom w:w="15.0" w:type="dxa"/>
              <w:right w:w="15.0" w:type="dxa"/>
            </w:tcMar>
          </w:tcPr>
          <w:p w:rsidR="00000000" w:rsidDel="00000000" w:rsidP="00000000" w:rsidRDefault="00000000" w:rsidRPr="00000000" w14:paraId="00000195">
            <w:pPr>
              <w:rPr>
                <w:u w:val="single"/>
              </w:rPr>
            </w:pPr>
            <w:r w:rsidDel="00000000" w:rsidR="00000000" w:rsidRPr="00000000">
              <w:rPr>
                <w:b w:val="1"/>
                <w:u w:val="single"/>
                <w:rtl w:val="0"/>
              </w:rPr>
              <w:t xml:space="preserve">6.</w:t>
            </w:r>
            <w:r w:rsidDel="00000000" w:rsidR="00000000" w:rsidRPr="00000000">
              <w:rPr>
                <w:u w:val="single"/>
                <w:rtl w:val="0"/>
              </w:rPr>
              <w:t xml:space="preserve"> NEW BUSINESS</w:t>
            </w:r>
          </w:p>
        </w:tc>
      </w:tr>
      <w:tr>
        <w:trPr>
          <w:cantSplit w:val="0"/>
          <w:trHeight w:val="290.9765625" w:hRule="atLeast"/>
          <w:tblHeader w:val="0"/>
        </w:trPr>
        <w:tc>
          <w:tcPr>
            <w:tcMar>
              <w:top w:w="15.0" w:type="dxa"/>
              <w:left w:w="525.0" w:type="dxa"/>
              <w:bottom w:w="15.0" w:type="dxa"/>
              <w:right w:w="15.0" w:type="dxa"/>
            </w:tcMar>
          </w:tcPr>
          <w:p w:rsidR="00000000" w:rsidDel="00000000" w:rsidP="00000000" w:rsidRDefault="00000000" w:rsidRPr="00000000" w14:paraId="00000196">
            <w:pPr>
              <w:rPr/>
            </w:pPr>
            <w:r w:rsidDel="00000000" w:rsidR="00000000" w:rsidRPr="00000000">
              <w:rPr>
                <w:b w:val="1"/>
                <w:rtl w:val="0"/>
              </w:rPr>
              <w:t xml:space="preserve">1.</w:t>
            </w:r>
            <w:r w:rsidDel="00000000" w:rsidR="00000000" w:rsidRPr="00000000">
              <w:rPr>
                <w:rtl w:val="0"/>
              </w:rPr>
              <w:t xml:space="preserve"> BCHS- Request to add 3 Extended Days to BAC Position</w:t>
            </w:r>
          </w:p>
        </w:tc>
      </w:tr>
    </w:tbl>
    <w:p w:rsidR="00000000" w:rsidDel="00000000" w:rsidP="00000000" w:rsidRDefault="00000000" w:rsidRPr="00000000" w14:paraId="0000019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bl>
      <w:tblPr>
        <w:tblStyle w:val="Table6"/>
        <w:tblW w:w="11088.0" w:type="dxa"/>
        <w:jc w:val="left"/>
        <w:tblLayout w:type="fixed"/>
        <w:tblLook w:val="0400"/>
      </w:tblPr>
      <w:tblGrid>
        <w:gridCol w:w="11088"/>
        <w:tblGridChange w:id="0">
          <w:tblGrid>
            <w:gridCol w:w="11088"/>
          </w:tblGrid>
        </w:tblGridChange>
      </w:tblGrid>
      <w:tr>
        <w:trPr>
          <w:cantSplit w:val="0"/>
          <w:tblHeader w:val="0"/>
        </w:trPr>
        <w:tc>
          <w:tcPr>
            <w:tcMar>
              <w:top w:w="15.0" w:type="dxa"/>
              <w:left w:w="525.0" w:type="dxa"/>
              <w:bottom w:w="15.0" w:type="dxa"/>
              <w:right w:w="15.0" w:type="dxa"/>
            </w:tcMar>
          </w:tcPr>
          <w:p w:rsidR="00000000" w:rsidDel="00000000" w:rsidP="00000000" w:rsidRDefault="00000000" w:rsidRPr="00000000" w14:paraId="00000198">
            <w:pPr>
              <w:rPr/>
            </w:pPr>
            <w:r w:rsidDel="00000000" w:rsidR="00000000" w:rsidRPr="00000000">
              <w:rPr>
                <w:rtl w:val="0"/>
              </w:rPr>
              <w:t xml:space="preserve">Joe Pat Lee, principal of Bullitt Central High School, requests to add three (3) extended days to his Building Assessment Coordinator (BAC) position.  The extra days will be used to finalize testing results for the ACT and EOP exams.  This request is for the 2024-2025 year only due to Section 6 (SBDM) funding. </w:t>
            </w:r>
          </w:p>
          <w:p w:rsidR="00000000" w:rsidDel="00000000" w:rsidP="00000000" w:rsidRDefault="00000000" w:rsidRPr="00000000" w14:paraId="00000199">
            <w:pPr>
              <w:ind w:hanging="550"/>
              <w:rPr/>
            </w:pPr>
            <w:r w:rsidDel="00000000" w:rsidR="00000000" w:rsidRPr="00000000">
              <w:rPr>
                <w:b w:val="1"/>
                <w:rtl w:val="0"/>
              </w:rPr>
              <w:t xml:space="preserve">2024-184:</w:t>
            </w:r>
            <w:r w:rsidDel="00000000" w:rsidR="00000000" w:rsidRPr="00000000">
              <w:rPr>
                <w:rtl w:val="0"/>
              </w:rPr>
              <w:t xml:space="preserve"> Motion by Dr. Matt Mooney and a second by Mrs. Lisa Hodges to approve request to add (3) Extended </w:t>
            </w:r>
          </w:p>
          <w:p w:rsidR="00000000" w:rsidDel="00000000" w:rsidP="00000000" w:rsidRDefault="00000000" w:rsidRPr="00000000" w14:paraId="0000019A">
            <w:pPr>
              <w:ind w:hanging="550"/>
              <w:rPr/>
            </w:pPr>
            <w:r w:rsidDel="00000000" w:rsidR="00000000" w:rsidRPr="00000000">
              <w:rPr>
                <w:rtl w:val="0"/>
              </w:rPr>
              <w:t xml:space="preserve">Days to BAC Position at BCHS. All present members voted YES.</w:t>
            </w:r>
          </w:p>
        </w:tc>
      </w:tr>
      <w:tr>
        <w:trPr>
          <w:cantSplit w:val="0"/>
          <w:tblHeader w:val="0"/>
        </w:trPr>
        <w:tc>
          <w:tcPr>
            <w:tcMar>
              <w:top w:w="15.0" w:type="dxa"/>
              <w:left w:w="525.0" w:type="dxa"/>
              <w:bottom w:w="15.0" w:type="dxa"/>
              <w:right w:w="15.0" w:type="dxa"/>
            </w:tcMar>
          </w:tcPr>
          <w:p w:rsidR="00000000" w:rsidDel="00000000" w:rsidP="00000000" w:rsidRDefault="00000000" w:rsidRPr="00000000" w14:paraId="0000019B">
            <w:pPr>
              <w:rPr/>
            </w:pPr>
            <w:r w:rsidDel="00000000" w:rsidR="00000000" w:rsidRPr="00000000">
              <w:rPr>
                <w:b w:val="1"/>
                <w:rtl w:val="0"/>
              </w:rPr>
              <w:t xml:space="preserve">2.</w:t>
            </w:r>
            <w:r w:rsidDel="00000000" w:rsidR="00000000" w:rsidRPr="00000000">
              <w:rPr>
                <w:rtl w:val="0"/>
              </w:rPr>
              <w:t xml:space="preserve"> Early Graduation Request</w:t>
            </w:r>
          </w:p>
        </w:tc>
      </w:tr>
    </w:tbl>
    <w:p w:rsidR="00000000" w:rsidDel="00000000" w:rsidP="00000000" w:rsidRDefault="00000000" w:rsidRPr="00000000" w14:paraId="0000019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bl>
      <w:tblPr>
        <w:tblStyle w:val="Table7"/>
        <w:tblW w:w="11088.0" w:type="dxa"/>
        <w:jc w:val="left"/>
        <w:tblLayout w:type="fixed"/>
        <w:tblLook w:val="0400"/>
      </w:tblPr>
      <w:tblGrid>
        <w:gridCol w:w="11088"/>
        <w:tblGridChange w:id="0">
          <w:tblGrid>
            <w:gridCol w:w="11088"/>
          </w:tblGrid>
        </w:tblGridChange>
      </w:tblGrid>
      <w:tr>
        <w:trPr>
          <w:cantSplit w:val="0"/>
          <w:tblHeader w:val="0"/>
        </w:trPr>
        <w:tc>
          <w:tcPr>
            <w:tcMar>
              <w:top w:w="15.0" w:type="dxa"/>
              <w:left w:w="525.0" w:type="dxa"/>
              <w:bottom w:w="15.0" w:type="dxa"/>
              <w:right w:w="15.0" w:type="dxa"/>
            </w:tcMar>
          </w:tcPr>
          <w:p w:rsidR="00000000" w:rsidDel="00000000" w:rsidP="00000000" w:rsidRDefault="00000000" w:rsidRPr="00000000" w14:paraId="0000019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Early Graduation Request SSID# 1961773692</w:t>
            </w:r>
          </w:p>
          <w:p w:rsidR="00000000" w:rsidDel="00000000" w:rsidP="00000000" w:rsidRDefault="00000000" w:rsidRPr="00000000" w14:paraId="0000019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Early Graduation Request SSID# 2120225605</w:t>
            </w:r>
          </w:p>
          <w:p w:rsidR="00000000" w:rsidDel="00000000" w:rsidP="00000000" w:rsidRDefault="00000000" w:rsidRPr="00000000" w14:paraId="0000019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Early Graduation Request SSID# 2120604055</w:t>
            </w:r>
          </w:p>
          <w:p w:rsidR="00000000" w:rsidDel="00000000" w:rsidP="00000000" w:rsidRDefault="00000000" w:rsidRPr="00000000" w14:paraId="000001A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Early Graduation Request SSID# 2120080044</w:t>
            </w:r>
          </w:p>
          <w:p w:rsidR="00000000" w:rsidDel="00000000" w:rsidP="00000000" w:rsidRDefault="00000000" w:rsidRPr="00000000" w14:paraId="000001A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Early Graduation Request SSID# 2120194278'</w:t>
            </w:r>
          </w:p>
          <w:p w:rsidR="00000000" w:rsidDel="00000000" w:rsidP="00000000" w:rsidRDefault="00000000" w:rsidRPr="00000000" w14:paraId="000001A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Early Graduation Request SSID# 2120172323</w:t>
            </w:r>
          </w:p>
          <w:p w:rsidR="00000000" w:rsidDel="00000000" w:rsidP="00000000" w:rsidRDefault="00000000" w:rsidRPr="00000000" w14:paraId="000001A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Early Graduation Request SSID# 2120162319</w:t>
            </w:r>
          </w:p>
          <w:p w:rsidR="00000000" w:rsidDel="00000000" w:rsidP="00000000" w:rsidRDefault="00000000" w:rsidRPr="00000000" w14:paraId="000001A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Early Graduation Request SSID# 2120198867</w:t>
            </w:r>
          </w:p>
          <w:p w:rsidR="00000000" w:rsidDel="00000000" w:rsidP="00000000" w:rsidRDefault="00000000" w:rsidRPr="00000000" w14:paraId="000001A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Early Graduation Request SSID# 2120113041</w:t>
            </w:r>
          </w:p>
          <w:p w:rsidR="00000000" w:rsidDel="00000000" w:rsidP="00000000" w:rsidRDefault="00000000" w:rsidRPr="00000000" w14:paraId="000001A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Early Graduation Request SSID# 2120167269</w:t>
            </w:r>
          </w:p>
          <w:p w:rsidR="00000000" w:rsidDel="00000000" w:rsidP="00000000" w:rsidRDefault="00000000" w:rsidRPr="00000000" w14:paraId="000001A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Early Graduation Request SSID# 1940617390</w:t>
            </w:r>
          </w:p>
          <w:p w:rsidR="00000000" w:rsidDel="00000000" w:rsidP="00000000" w:rsidRDefault="00000000" w:rsidRPr="00000000" w14:paraId="000001A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Early Graduation Request SSID# 2120209189</w:t>
            </w:r>
          </w:p>
          <w:p w:rsidR="00000000" w:rsidDel="00000000" w:rsidP="00000000" w:rsidRDefault="00000000" w:rsidRPr="00000000" w14:paraId="000001A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Early Graduation Request SSID# 2120161242</w:t>
            </w:r>
          </w:p>
          <w:p w:rsidR="00000000" w:rsidDel="00000000" w:rsidP="00000000" w:rsidRDefault="00000000" w:rsidRPr="00000000" w14:paraId="000001A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Early Graduation Request SSID# 2120211183</w:t>
            </w:r>
          </w:p>
          <w:p w:rsidR="00000000" w:rsidDel="00000000" w:rsidP="00000000" w:rsidRDefault="00000000" w:rsidRPr="00000000" w14:paraId="000001A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Early Graduation Request SSID# 2120167388</w:t>
            </w:r>
          </w:p>
          <w:p w:rsidR="00000000" w:rsidDel="00000000" w:rsidP="00000000" w:rsidRDefault="00000000" w:rsidRPr="00000000" w14:paraId="000001A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Early Graduation Request SSID# 2120166248</w:t>
            </w:r>
          </w:p>
          <w:p w:rsidR="00000000" w:rsidDel="00000000" w:rsidP="00000000" w:rsidRDefault="00000000" w:rsidRPr="00000000" w14:paraId="000001A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Early Graduation Request SSID# 2120222119</w:t>
            </w:r>
          </w:p>
          <w:p w:rsidR="00000000" w:rsidDel="00000000" w:rsidP="00000000" w:rsidRDefault="00000000" w:rsidRPr="00000000" w14:paraId="000001A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Posthumous Diploma SSID# 2120363911</w:t>
            </w:r>
          </w:p>
          <w:p w:rsidR="00000000" w:rsidDel="00000000" w:rsidP="00000000" w:rsidRDefault="00000000" w:rsidRPr="00000000" w14:paraId="000001AF">
            <w:pPr>
              <w:rPr/>
            </w:pPr>
            <w:r w:rsidDel="00000000" w:rsidR="00000000" w:rsidRPr="00000000">
              <w:rPr>
                <w:rtl w:val="0"/>
              </w:rPr>
              <w:t xml:space="preserve"> </w:t>
            </w:r>
          </w:p>
          <w:p w:rsidR="00000000" w:rsidDel="00000000" w:rsidP="00000000" w:rsidRDefault="00000000" w:rsidRPr="00000000" w14:paraId="000001B0">
            <w:pPr>
              <w:ind w:left="-550" w:firstLine="0"/>
              <w:rPr/>
            </w:pPr>
            <w:r w:rsidDel="00000000" w:rsidR="00000000" w:rsidRPr="00000000">
              <w:rPr>
                <w:b w:val="1"/>
                <w:rtl w:val="0"/>
              </w:rPr>
              <w:t xml:space="preserve">2024-185:</w:t>
            </w:r>
            <w:r w:rsidDel="00000000" w:rsidR="00000000" w:rsidRPr="00000000">
              <w:rPr>
                <w:rtl w:val="0"/>
              </w:rPr>
              <w:t xml:space="preserve"> Motion by Ms. Nita Neal a second by Dr. Matt Mooney to approve Early Graduation requests and Posthumous Diploma as recommended. All present members voted YES.</w:t>
            </w:r>
          </w:p>
        </w:tc>
      </w:tr>
      <w:tr>
        <w:trPr>
          <w:cantSplit w:val="0"/>
          <w:tblHeader w:val="0"/>
        </w:trPr>
        <w:tc>
          <w:tcPr>
            <w:tcMar>
              <w:top w:w="15.0" w:type="dxa"/>
              <w:left w:w="525.0" w:type="dxa"/>
              <w:bottom w:w="15.0" w:type="dxa"/>
              <w:right w:w="15.0" w:type="dxa"/>
            </w:tcMar>
          </w:tcPr>
          <w:p w:rsidR="00000000" w:rsidDel="00000000" w:rsidP="00000000" w:rsidRDefault="00000000" w:rsidRPr="00000000" w14:paraId="000001B1">
            <w:pPr>
              <w:rPr>
                <w:b w:val="1"/>
              </w:rPr>
            </w:pPr>
            <w:r w:rsidDel="00000000" w:rsidR="00000000" w:rsidRPr="00000000">
              <w:rPr>
                <w:rtl w:val="0"/>
              </w:rPr>
            </w:r>
          </w:p>
          <w:p w:rsidR="00000000" w:rsidDel="00000000" w:rsidP="00000000" w:rsidRDefault="00000000" w:rsidRPr="00000000" w14:paraId="000001B2">
            <w:pPr>
              <w:rPr/>
            </w:pPr>
            <w:r w:rsidDel="00000000" w:rsidR="00000000" w:rsidRPr="00000000">
              <w:rPr>
                <w:b w:val="1"/>
                <w:rtl w:val="0"/>
              </w:rPr>
              <w:t xml:space="preserve">3.</w:t>
            </w:r>
            <w:r w:rsidDel="00000000" w:rsidR="00000000" w:rsidRPr="00000000">
              <w:rPr>
                <w:rtl w:val="0"/>
              </w:rPr>
              <w:t xml:space="preserve"> 25-26 School Calendar for BCPS</w:t>
            </w:r>
          </w:p>
        </w:tc>
      </w:tr>
      <w:tr>
        <w:trPr>
          <w:cantSplit w:val="0"/>
          <w:tblHeader w:val="0"/>
        </w:trPr>
        <w:tc>
          <w:tcPr>
            <w:tcMar>
              <w:top w:w="15.0" w:type="dxa"/>
              <w:left w:w="525.0" w:type="dxa"/>
              <w:bottom w:w="15.0" w:type="dxa"/>
              <w:right w:w="15.0" w:type="dxa"/>
            </w:tcMar>
          </w:tcPr>
          <w:p w:rsidR="00000000" w:rsidDel="00000000" w:rsidP="00000000" w:rsidRDefault="00000000" w:rsidRPr="00000000" w14:paraId="000001B3">
            <w:pPr>
              <w:rPr/>
            </w:pPr>
            <w:r w:rsidDel="00000000" w:rsidR="00000000" w:rsidRPr="00000000">
              <w:rPr>
                <w:rtl w:val="0"/>
              </w:rPr>
              <w:t xml:space="preserve">The BCPS Calendar Committee will meet on November 18, 2024 to develop and finalize three calendar options for the 2025-2026 school year for stakeholders to vote on.  The calendar survey will be open from November 19th through November 22nd.  In order to act on the school calendar, the Board must hold two (2) meetings: 1) one that includes hearing and discussing recommendations from the Superintendent and calendar committee results and 2) a subsequent meeting that includes adoption of the calendar.  The meetings may be special or regular.   I plan to share the survey results with the Board on Monday, November 25, during the regular board meeting and would like to recommend that the Board adopt the 25-26 school calendar on their December 16th regular board meeting. </w:t>
            </w:r>
          </w:p>
        </w:tc>
      </w:tr>
      <w:tr>
        <w:trPr>
          <w:cantSplit w:val="0"/>
          <w:tblHeader w:val="0"/>
        </w:trPr>
        <w:tc>
          <w:tcPr>
            <w:tcMar>
              <w:top w:w="15.0" w:type="dxa"/>
              <w:left w:w="0.0" w:type="dxa"/>
              <w:bottom w:w="15.0" w:type="dxa"/>
              <w:right w:w="15.0" w:type="dxa"/>
            </w:tcMar>
          </w:tcPr>
          <w:p w:rsidR="00000000" w:rsidDel="00000000" w:rsidP="00000000" w:rsidRDefault="00000000" w:rsidRPr="00000000" w14:paraId="000001B4">
            <w:pPr>
              <w:jc w:val="center"/>
              <w:rPr>
                <w:b w:val="1"/>
                <w:u w:val="single"/>
              </w:rPr>
            </w:pPr>
            <w:r w:rsidDel="00000000" w:rsidR="00000000" w:rsidRPr="00000000">
              <w:rPr>
                <w:b w:val="1"/>
                <w:u w:val="single"/>
                <w:rtl w:val="0"/>
              </w:rPr>
              <w:t xml:space="preserve">EXECUTIVE SESSION</w:t>
            </w:r>
          </w:p>
        </w:tc>
      </w:tr>
      <w:tr>
        <w:trPr>
          <w:cantSplit w:val="0"/>
          <w:tblHeader w:val="0"/>
        </w:trPr>
        <w:tc>
          <w:tcPr>
            <w:vAlign w:val="center"/>
          </w:tcPr>
          <w:p w:rsidR="00000000" w:rsidDel="00000000" w:rsidP="00000000" w:rsidRDefault="00000000" w:rsidRPr="00000000" w14:paraId="000001B5">
            <w:pPr>
              <w:rPr/>
            </w:pPr>
            <w:r w:rsidDel="00000000" w:rsidR="00000000" w:rsidRPr="00000000">
              <w:rPr>
                <w:b w:val="1"/>
                <w:rtl w:val="0"/>
              </w:rPr>
              <w:t xml:space="preserve">2024-186:</w:t>
            </w:r>
            <w:r w:rsidDel="00000000" w:rsidR="00000000" w:rsidRPr="00000000">
              <w:rPr>
                <w:rtl w:val="0"/>
              </w:rPr>
              <w:t xml:space="preserve"> Motion by Ms. Nita Neal and a second by Dr. Matt Mooney to approve to recess regular session and enter Executive Session as authorized by: </w:t>
            </w:r>
          </w:p>
        </w:tc>
      </w:tr>
    </w:tbl>
    <w:p w:rsidR="00000000" w:rsidDel="00000000" w:rsidP="00000000" w:rsidRDefault="00000000" w:rsidRPr="00000000" w14:paraId="000001B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bl>
      <w:tblPr>
        <w:tblStyle w:val="Table8"/>
        <w:tblW w:w="11088.0" w:type="dxa"/>
        <w:jc w:val="left"/>
        <w:tblLayout w:type="fixed"/>
        <w:tblLook w:val="0400"/>
      </w:tblPr>
      <w:tblGrid>
        <w:gridCol w:w="11088"/>
        <w:tblGridChange w:id="0">
          <w:tblGrid>
            <w:gridCol w:w="11088"/>
          </w:tblGrid>
        </w:tblGridChange>
      </w:tblGrid>
      <w:tr>
        <w:trPr>
          <w:cantSplit w:val="0"/>
          <w:tblHeader w:val="0"/>
        </w:trPr>
        <w:tc>
          <w:tcPr>
            <w:tcMar>
              <w:top w:w="15.0" w:type="dxa"/>
              <w:left w:w="0.0" w:type="dxa"/>
              <w:bottom w:w="15.0" w:type="dxa"/>
              <w:right w:w="15.0" w:type="dxa"/>
            </w:tcMar>
          </w:tcPr>
          <w:p w:rsidR="00000000" w:rsidDel="00000000" w:rsidP="00000000" w:rsidRDefault="00000000" w:rsidRPr="00000000" w14:paraId="000001B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As authorized by KRS 61.810(1)(b) to discuss the future acquisition or sale of real property by a public agency, but only when publicity would be likely to affect the value of a specific piece of property to be acquired for public use or sold by a public agency.</w:t>
            </w:r>
          </w:p>
          <w:p w:rsidR="00000000" w:rsidDel="00000000" w:rsidP="00000000" w:rsidRDefault="00000000" w:rsidRPr="00000000" w14:paraId="000001B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As authorized by KRS 156.557(6)(c) for preliminary discussions related to the evaluation of the Superintendent by the Board or between the Board and Superintendent prior to the summative evaluation. (November/January/April/June, maybe August) All members present voted YES</w:t>
            </w:r>
          </w:p>
        </w:tc>
      </w:tr>
      <w:tr>
        <w:trPr>
          <w:cantSplit w:val="0"/>
          <w:trHeight w:val="350.9765625" w:hRule="atLeast"/>
          <w:tblHeader w:val="0"/>
        </w:trPr>
        <w:tc>
          <w:tcPr>
            <w:tcMar>
              <w:top w:w="15.0" w:type="dxa"/>
              <w:left w:w="0.0" w:type="dxa"/>
              <w:bottom w:w="15.0" w:type="dxa"/>
              <w:right w:w="15.0" w:type="dxa"/>
            </w:tcMar>
          </w:tcPr>
          <w:p w:rsidR="00000000" w:rsidDel="00000000" w:rsidP="00000000" w:rsidRDefault="00000000" w:rsidRPr="00000000" w14:paraId="000001B9">
            <w:pPr>
              <w:jc w:val="center"/>
              <w:rPr>
                <w:b w:val="1"/>
                <w:u w:val="single"/>
              </w:rPr>
            </w:pPr>
            <w:r w:rsidDel="00000000" w:rsidR="00000000" w:rsidRPr="00000000">
              <w:rPr>
                <w:b w:val="1"/>
                <w:u w:val="single"/>
                <w:rtl w:val="0"/>
              </w:rPr>
              <w:t xml:space="preserve">RECONVENE REGULAR SESSION</w:t>
            </w:r>
          </w:p>
        </w:tc>
      </w:tr>
      <w:tr>
        <w:trPr>
          <w:cantSplit w:val="0"/>
          <w:tblHeader w:val="0"/>
        </w:trPr>
        <w:tc>
          <w:tcPr>
            <w:vAlign w:val="center"/>
          </w:tcPr>
          <w:p w:rsidR="00000000" w:rsidDel="00000000" w:rsidP="00000000" w:rsidRDefault="00000000" w:rsidRPr="00000000" w14:paraId="000001BA">
            <w:pPr>
              <w:rPr/>
            </w:pPr>
            <w:r w:rsidDel="00000000" w:rsidR="00000000" w:rsidRPr="00000000">
              <w:rPr>
                <w:b w:val="1"/>
                <w:rtl w:val="0"/>
              </w:rPr>
              <w:t xml:space="preserve">2024-187:</w:t>
            </w:r>
            <w:r w:rsidDel="00000000" w:rsidR="00000000" w:rsidRPr="00000000">
              <w:rPr>
                <w:rtl w:val="0"/>
              </w:rPr>
              <w:t xml:space="preserve"> Exit executive session and resume regular session. passed with a motion by Ms. Nita Neal and a second by Mrs. Lisa Hodges. All members present voted YES.</w:t>
            </w:r>
          </w:p>
        </w:tc>
      </w:tr>
    </w:tbl>
    <w:p w:rsidR="00000000" w:rsidDel="00000000" w:rsidP="00000000" w:rsidRDefault="00000000" w:rsidRPr="00000000" w14:paraId="000001B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bl>
      <w:tblPr>
        <w:tblStyle w:val="Table9"/>
        <w:tblW w:w="11088.0" w:type="dxa"/>
        <w:jc w:val="left"/>
        <w:tblLayout w:type="fixed"/>
        <w:tblLook w:val="0400"/>
      </w:tblPr>
      <w:tblGrid>
        <w:gridCol w:w="11088"/>
        <w:tblGridChange w:id="0">
          <w:tblGrid>
            <w:gridCol w:w="11088"/>
          </w:tblGrid>
        </w:tblGridChange>
      </w:tblGrid>
      <w:tr>
        <w:trPr>
          <w:cantSplit w:val="0"/>
          <w:tblHeader w:val="0"/>
        </w:trPr>
        <w:tc>
          <w:tcPr>
            <w:tcMar>
              <w:top w:w="15.0" w:type="dxa"/>
              <w:left w:w="0.0" w:type="dxa"/>
              <w:bottom w:w="15.0" w:type="dxa"/>
              <w:right w:w="15.0" w:type="dxa"/>
            </w:tcMar>
          </w:tcPr>
          <w:p w:rsidR="00000000" w:rsidDel="00000000" w:rsidP="00000000" w:rsidRDefault="00000000" w:rsidRPr="00000000" w14:paraId="000001BC">
            <w:pPr>
              <w:jc w:val="center"/>
              <w:rPr>
                <w:b w:val="1"/>
                <w:u w:val="single"/>
              </w:rPr>
            </w:pPr>
            <w:r w:rsidDel="00000000" w:rsidR="00000000" w:rsidRPr="00000000">
              <w:rPr>
                <w:b w:val="1"/>
                <w:u w:val="single"/>
                <w:rtl w:val="0"/>
              </w:rPr>
              <w:t xml:space="preserve">ADJOURNMENT</w:t>
            </w:r>
          </w:p>
        </w:tc>
      </w:tr>
      <w:tr>
        <w:trPr>
          <w:cantSplit w:val="0"/>
          <w:tblHeader w:val="0"/>
        </w:trPr>
        <w:tc>
          <w:tcPr>
            <w:vAlign w:val="center"/>
          </w:tcPr>
          <w:p w:rsidR="00000000" w:rsidDel="00000000" w:rsidP="00000000" w:rsidRDefault="00000000" w:rsidRPr="00000000" w14:paraId="000001BD">
            <w:pPr>
              <w:rPr/>
            </w:pPr>
            <w:r w:rsidDel="00000000" w:rsidR="00000000" w:rsidRPr="00000000">
              <w:rPr>
                <w:b w:val="1"/>
                <w:rtl w:val="0"/>
              </w:rPr>
              <w:t xml:space="preserve">2024-188:</w:t>
            </w:r>
            <w:r w:rsidDel="00000000" w:rsidR="00000000" w:rsidRPr="00000000">
              <w:rPr>
                <w:rtl w:val="0"/>
              </w:rPr>
              <w:t xml:space="preserve"> Adjourn at 6:35 p.m. passed with a motion by Ms. Nita Neal and a second by Dr. Matt Mooney. All members present voted YES. </w:t>
            </w:r>
          </w:p>
        </w:tc>
      </w:tr>
    </w:tbl>
    <w:p w:rsidR="00000000" w:rsidDel="00000000" w:rsidP="00000000" w:rsidRDefault="00000000" w:rsidRPr="00000000" w14:paraId="000001B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bl>
      <w:tblPr>
        <w:tblStyle w:val="Table10"/>
        <w:tblW w:w="96.0" w:type="dxa"/>
        <w:jc w:val="left"/>
        <w:tblLayout w:type="fixed"/>
        <w:tblLook w:val="0400"/>
      </w:tblPr>
      <w:tblGrid>
        <w:gridCol w:w="96"/>
        <w:tblGridChange w:id="0">
          <w:tblGrid>
            <w:gridCol w:w="96"/>
          </w:tblGrid>
        </w:tblGridChange>
      </w:tblGrid>
      <w:tr>
        <w:trPr>
          <w:cantSplit w:val="0"/>
          <w:tblHeader w:val="0"/>
        </w:trPr>
        <w:tc>
          <w:tcPr>
            <w:vAlign w:val="center"/>
          </w:tcPr>
          <w:p w:rsidR="00000000" w:rsidDel="00000000" w:rsidP="00000000" w:rsidRDefault="00000000" w:rsidRPr="00000000" w14:paraId="000001BF">
            <w:pPr>
              <w:rPr/>
            </w:pPr>
            <w:r w:rsidDel="00000000" w:rsidR="00000000" w:rsidRPr="00000000">
              <w:rPr>
                <w:rtl w:val="0"/>
              </w:rPr>
            </w:r>
          </w:p>
        </w:tc>
      </w:tr>
      <w:tr>
        <w:trPr>
          <w:cantSplit w:val="0"/>
          <w:tblHeader w:val="0"/>
        </w:trPr>
        <w:tc>
          <w:tcPr>
            <w:tcMar>
              <w:top w:w="15.0" w:type="dxa"/>
              <w:left w:w="0.0" w:type="dxa"/>
              <w:bottom w:w="15.0" w:type="dxa"/>
              <w:right w:w="15.0" w:type="dxa"/>
            </w:tcMar>
          </w:tcPr>
          <w:p w:rsidR="00000000" w:rsidDel="00000000" w:rsidP="00000000" w:rsidRDefault="00000000" w:rsidRPr="00000000" w14:paraId="000001C0">
            <w:pPr>
              <w:rPr/>
            </w:pPr>
            <w:r w:rsidDel="00000000" w:rsidR="00000000" w:rsidRPr="00000000">
              <w:rPr>
                <w:rtl w:val="0"/>
              </w:rPr>
            </w:r>
          </w:p>
        </w:tc>
      </w:tr>
    </w:tbl>
    <w:p w:rsidR="00000000" w:rsidDel="00000000" w:rsidP="00000000" w:rsidRDefault="00000000" w:rsidRPr="00000000" w14:paraId="000001C1">
      <w:pPr>
        <w:keepNext w:val="0"/>
        <w:keepLines w:val="0"/>
        <w:pageBreakBefore w:val="0"/>
        <w:widowControl w:val="1"/>
        <w:pBdr>
          <w:top w:space="0" w:sz="0" w:val="nil"/>
          <w:left w:space="0" w:sz="0" w:val="nil"/>
          <w:bottom w:space="0" w:sz="0" w:val="nil"/>
          <w:right w:space="0" w:sz="0" w:val="nil"/>
          <w:between w:space="0" w:sz="0" w:val="nil"/>
        </w:pBdr>
        <w:shd w:fill="auto" w:val="clear"/>
        <w:spacing w:after="240" w:before="28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br w:type="textWrapping"/>
      </w:r>
    </w:p>
    <w:p w:rsidR="00000000" w:rsidDel="00000000" w:rsidP="00000000" w:rsidRDefault="00000000" w:rsidRPr="00000000" w14:paraId="000001C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p>
    <w:p w:rsidR="00000000" w:rsidDel="00000000" w:rsidP="00000000" w:rsidRDefault="00000000" w:rsidRPr="00000000" w14:paraId="000001C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_____________________________                    ______________________________</w:t>
      </w:r>
    </w:p>
    <w:p w:rsidR="00000000" w:rsidDel="00000000" w:rsidP="00000000" w:rsidRDefault="00000000" w:rsidRPr="00000000" w14:paraId="000001C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CHAIRPERSON                                                  SECRETARY</w:t>
      </w:r>
    </w:p>
    <w:sectPr>
      <w:pgSz w:h="15840" w:w="12240" w:orient="portrait"/>
      <w:pgMar w:bottom="720" w:top="720" w:left="720" w:right="432"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Georgia"/>
  <w:font w:name="Times New Roman"/>
  <w:font w:name="Courier New"/>
  <w:font w:name="Noto Sans Symbols">
    <w:embedRegular w:fontKey="{00000000-0000-0000-0000-000000000000}" r:id="rId1" w:subsetted="0"/>
    <w:embedBold w:fontKey="{00000000-0000-0000-0000-000000000000}" r:id="rId2"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rFonts w:ascii="Noto Sans Symbols" w:cs="Noto Sans Symbols" w:eastAsia="Noto Sans Symbols" w:hAnsi="Noto Sans Symbols"/>
        <w:sz w:val="20"/>
        <w:szCs w:val="20"/>
      </w:rPr>
    </w:lvl>
    <w:lvl w:ilvl="1">
      <w:start w:val="1"/>
      <w:numFmt w:val="bullet"/>
      <w:lvlText w:val="o"/>
      <w:lvlJc w:val="left"/>
      <w:pPr>
        <w:ind w:left="1440" w:hanging="360"/>
      </w:pPr>
      <w:rPr>
        <w:rFonts w:ascii="Courier New" w:cs="Courier New" w:eastAsia="Courier New" w:hAnsi="Courier New"/>
        <w:sz w:val="20"/>
        <w:szCs w:val="20"/>
      </w:rPr>
    </w:lvl>
    <w:lvl w:ilvl="2">
      <w:start w:val="1"/>
      <w:numFmt w:val="bullet"/>
      <w:lvlText w:val="▪"/>
      <w:lvlJc w:val="left"/>
      <w:pPr>
        <w:ind w:left="2160" w:hanging="360"/>
      </w:pPr>
      <w:rPr>
        <w:rFonts w:ascii="Noto Sans Symbols" w:cs="Noto Sans Symbols" w:eastAsia="Noto Sans Symbols" w:hAnsi="Noto Sans Symbols"/>
        <w:sz w:val="20"/>
        <w:szCs w:val="20"/>
      </w:rPr>
    </w:lvl>
    <w:lvl w:ilvl="3">
      <w:start w:val="1"/>
      <w:numFmt w:val="bullet"/>
      <w:lvlText w:val="▪"/>
      <w:lvlJc w:val="left"/>
      <w:pPr>
        <w:ind w:left="2880" w:hanging="360"/>
      </w:pPr>
      <w:rPr>
        <w:rFonts w:ascii="Noto Sans Symbols" w:cs="Noto Sans Symbols" w:eastAsia="Noto Sans Symbols" w:hAnsi="Noto Sans Symbols"/>
        <w:sz w:val="20"/>
        <w:szCs w:val="20"/>
      </w:rPr>
    </w:lvl>
    <w:lvl w:ilvl="4">
      <w:start w:val="1"/>
      <w:numFmt w:val="bullet"/>
      <w:lvlText w:val="▪"/>
      <w:lvlJc w:val="left"/>
      <w:pPr>
        <w:ind w:left="3600" w:hanging="360"/>
      </w:pPr>
      <w:rPr>
        <w:rFonts w:ascii="Noto Sans Symbols" w:cs="Noto Sans Symbols" w:eastAsia="Noto Sans Symbols" w:hAnsi="Noto Sans Symbols"/>
        <w:sz w:val="20"/>
        <w:szCs w:val="20"/>
      </w:rPr>
    </w:lvl>
    <w:lvl w:ilvl="5">
      <w:start w:val="1"/>
      <w:numFmt w:val="bullet"/>
      <w:lvlText w:val="▪"/>
      <w:lvlJc w:val="left"/>
      <w:pPr>
        <w:ind w:left="4320" w:hanging="360"/>
      </w:pPr>
      <w:rPr>
        <w:rFonts w:ascii="Noto Sans Symbols" w:cs="Noto Sans Symbols" w:eastAsia="Noto Sans Symbols" w:hAnsi="Noto Sans Symbols"/>
        <w:sz w:val="20"/>
        <w:szCs w:val="20"/>
      </w:rPr>
    </w:lvl>
    <w:lvl w:ilvl="6">
      <w:start w:val="1"/>
      <w:numFmt w:val="bullet"/>
      <w:lvlText w:val="▪"/>
      <w:lvlJc w:val="left"/>
      <w:pPr>
        <w:ind w:left="5040" w:hanging="360"/>
      </w:pPr>
      <w:rPr>
        <w:rFonts w:ascii="Noto Sans Symbols" w:cs="Noto Sans Symbols" w:eastAsia="Noto Sans Symbols" w:hAnsi="Noto Sans Symbols"/>
        <w:sz w:val="20"/>
        <w:szCs w:val="20"/>
      </w:rPr>
    </w:lvl>
    <w:lvl w:ilvl="7">
      <w:start w:val="1"/>
      <w:numFmt w:val="bullet"/>
      <w:lvlText w:val="▪"/>
      <w:lvlJc w:val="left"/>
      <w:pPr>
        <w:ind w:left="5760" w:hanging="360"/>
      </w:pPr>
      <w:rPr>
        <w:rFonts w:ascii="Noto Sans Symbols" w:cs="Noto Sans Symbols" w:eastAsia="Noto Sans Symbols" w:hAnsi="Noto Sans Symbols"/>
        <w:sz w:val="20"/>
        <w:szCs w:val="20"/>
      </w:rPr>
    </w:lvl>
    <w:lvl w:ilvl="8">
      <w:start w:val="1"/>
      <w:numFmt w:val="bullet"/>
      <w:lvlText w:val="▪"/>
      <w:lvlJc w:val="left"/>
      <w:pPr>
        <w:ind w:left="6480" w:hanging="360"/>
      </w:pPr>
      <w:rPr>
        <w:rFonts w:ascii="Noto Sans Symbols" w:cs="Noto Sans Symbols" w:eastAsia="Noto Sans Symbols" w:hAnsi="Noto Sans Symbols"/>
        <w:sz w:val="20"/>
        <w:szCs w:val="20"/>
      </w:rPr>
    </w:lvl>
  </w:abstractNum>
  <w:abstractNum w:abstractNumId="2">
    <w:lvl w:ilvl="0">
      <w:start w:val="1"/>
      <w:numFmt w:val="bullet"/>
      <w:lvlText w:val="●"/>
      <w:lvlJc w:val="left"/>
      <w:pPr>
        <w:ind w:left="720" w:hanging="360"/>
      </w:pPr>
      <w:rPr>
        <w:rFonts w:ascii="Noto Sans Symbols" w:cs="Noto Sans Symbols" w:eastAsia="Noto Sans Symbols" w:hAnsi="Noto Sans Symbols"/>
        <w:sz w:val="20"/>
        <w:szCs w:val="20"/>
      </w:rPr>
    </w:lvl>
    <w:lvl w:ilvl="1">
      <w:start w:val="1"/>
      <w:numFmt w:val="bullet"/>
      <w:lvlText w:val="o"/>
      <w:lvlJc w:val="left"/>
      <w:pPr>
        <w:ind w:left="1440" w:hanging="360"/>
      </w:pPr>
      <w:rPr>
        <w:rFonts w:ascii="Courier New" w:cs="Courier New" w:eastAsia="Courier New" w:hAnsi="Courier New"/>
        <w:sz w:val="20"/>
        <w:szCs w:val="20"/>
      </w:rPr>
    </w:lvl>
    <w:lvl w:ilvl="2">
      <w:start w:val="1"/>
      <w:numFmt w:val="bullet"/>
      <w:lvlText w:val="▪"/>
      <w:lvlJc w:val="left"/>
      <w:pPr>
        <w:ind w:left="2160" w:hanging="360"/>
      </w:pPr>
      <w:rPr>
        <w:rFonts w:ascii="Noto Sans Symbols" w:cs="Noto Sans Symbols" w:eastAsia="Noto Sans Symbols" w:hAnsi="Noto Sans Symbols"/>
        <w:sz w:val="20"/>
        <w:szCs w:val="20"/>
      </w:rPr>
    </w:lvl>
    <w:lvl w:ilvl="3">
      <w:start w:val="1"/>
      <w:numFmt w:val="bullet"/>
      <w:lvlText w:val="▪"/>
      <w:lvlJc w:val="left"/>
      <w:pPr>
        <w:ind w:left="2880" w:hanging="360"/>
      </w:pPr>
      <w:rPr>
        <w:rFonts w:ascii="Noto Sans Symbols" w:cs="Noto Sans Symbols" w:eastAsia="Noto Sans Symbols" w:hAnsi="Noto Sans Symbols"/>
        <w:sz w:val="20"/>
        <w:szCs w:val="20"/>
      </w:rPr>
    </w:lvl>
    <w:lvl w:ilvl="4">
      <w:start w:val="1"/>
      <w:numFmt w:val="bullet"/>
      <w:lvlText w:val="▪"/>
      <w:lvlJc w:val="left"/>
      <w:pPr>
        <w:ind w:left="3600" w:hanging="360"/>
      </w:pPr>
      <w:rPr>
        <w:rFonts w:ascii="Noto Sans Symbols" w:cs="Noto Sans Symbols" w:eastAsia="Noto Sans Symbols" w:hAnsi="Noto Sans Symbols"/>
        <w:sz w:val="20"/>
        <w:szCs w:val="20"/>
      </w:rPr>
    </w:lvl>
    <w:lvl w:ilvl="5">
      <w:start w:val="1"/>
      <w:numFmt w:val="bullet"/>
      <w:lvlText w:val="▪"/>
      <w:lvlJc w:val="left"/>
      <w:pPr>
        <w:ind w:left="4320" w:hanging="360"/>
      </w:pPr>
      <w:rPr>
        <w:rFonts w:ascii="Noto Sans Symbols" w:cs="Noto Sans Symbols" w:eastAsia="Noto Sans Symbols" w:hAnsi="Noto Sans Symbols"/>
        <w:sz w:val="20"/>
        <w:szCs w:val="20"/>
      </w:rPr>
    </w:lvl>
    <w:lvl w:ilvl="6">
      <w:start w:val="1"/>
      <w:numFmt w:val="bullet"/>
      <w:lvlText w:val="▪"/>
      <w:lvlJc w:val="left"/>
      <w:pPr>
        <w:ind w:left="5040" w:hanging="360"/>
      </w:pPr>
      <w:rPr>
        <w:rFonts w:ascii="Noto Sans Symbols" w:cs="Noto Sans Symbols" w:eastAsia="Noto Sans Symbols" w:hAnsi="Noto Sans Symbols"/>
        <w:sz w:val="20"/>
        <w:szCs w:val="20"/>
      </w:rPr>
    </w:lvl>
    <w:lvl w:ilvl="7">
      <w:start w:val="1"/>
      <w:numFmt w:val="bullet"/>
      <w:lvlText w:val="▪"/>
      <w:lvlJc w:val="left"/>
      <w:pPr>
        <w:ind w:left="5760" w:hanging="360"/>
      </w:pPr>
      <w:rPr>
        <w:rFonts w:ascii="Noto Sans Symbols" w:cs="Noto Sans Symbols" w:eastAsia="Noto Sans Symbols" w:hAnsi="Noto Sans Symbols"/>
        <w:sz w:val="20"/>
        <w:szCs w:val="20"/>
      </w:rPr>
    </w:lvl>
    <w:lvl w:ilvl="8">
      <w:start w:val="1"/>
      <w:numFmt w:val="bullet"/>
      <w:lvlText w:val="▪"/>
      <w:lvlJc w:val="left"/>
      <w:pPr>
        <w:ind w:left="6480" w:hanging="360"/>
      </w:pPr>
      <w:rPr>
        <w:rFonts w:ascii="Noto Sans Symbols" w:cs="Noto Sans Symbols" w:eastAsia="Noto Sans Symbols" w:hAnsi="Noto Sans Symbols"/>
        <w:sz w:val="20"/>
        <w:szCs w:val="20"/>
      </w:rPr>
    </w:lvl>
  </w:abstractNum>
  <w:abstractNum w:abstractNumId="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sz w:val="24"/>
        <w:szCs w:val="24"/>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rPr>
      <w:rFonts w:eastAsiaTheme="minorEastAsia"/>
      <w:sz w:val="24"/>
      <w:szCs w:val="24"/>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msonormal0" w:customStyle="1">
    <w:name w:val="msonormal"/>
    <w:basedOn w:val="Normal"/>
    <w:pPr>
      <w:spacing w:after="100" w:afterAutospacing="1" w:before="100" w:beforeAutospacing="1"/>
    </w:pPr>
  </w:style>
  <w:style w:type="paragraph" w:styleId="grey-background" w:customStyle="1">
    <w:name w:val="grey-background"/>
    <w:basedOn w:val="Normal"/>
    <w:pPr>
      <w:shd w:color="auto" w:fill="eeeeee" w:val="clear"/>
      <w:spacing w:after="100" w:afterAutospacing="1" w:before="100" w:beforeAutospacing="1"/>
    </w:pPr>
  </w:style>
  <w:style w:type="paragraph" w:styleId="white-background" w:customStyle="1">
    <w:name w:val="white-background"/>
    <w:basedOn w:val="Normal"/>
    <w:pPr>
      <w:shd w:color="auto" w:fill="ffffff" w:val="clear"/>
      <w:spacing w:after="100" w:afterAutospacing="1" w:before="100" w:beforeAutospacing="1"/>
    </w:pPr>
  </w:style>
  <w:style w:type="paragraph" w:styleId="NormalWeb">
    <w:name w:val="Normal (Web)"/>
    <w:basedOn w:val="Normal"/>
    <w:uiPriority w:val="99"/>
    <w:unhideWhenUsed w:val="1"/>
    <w:pPr>
      <w:spacing w:after="100" w:afterAutospacing="1" w:before="100" w:beforeAutospacing="1"/>
    </w:pPr>
  </w:style>
  <w:style w:type="character" w:styleId="Strong">
    <w:name w:val="Strong"/>
    <w:basedOn w:val="DefaultParagraphFont"/>
    <w:uiPriority w:val="22"/>
    <w:qFormat w:val="1"/>
    <w:rPr>
      <w:b w:val="1"/>
      <w:bCs w:val="1"/>
    </w:rPr>
  </w:style>
  <w:style w:type="paragraph" w:styleId="telerik-retable-4" w:customStyle="1">
    <w:name w:val="telerik-retable-4"/>
    <w:basedOn w:val="Normal"/>
    <w:pPr>
      <w:pBdr>
        <w:top w:color="auto" w:space="0" w:sz="2" w:val="single"/>
        <w:left w:color="auto" w:space="0" w:sz="2" w:val="single"/>
        <w:bottom w:color="auto" w:space="0" w:sz="2" w:val="single"/>
        <w:right w:color="auto" w:space="0" w:sz="2" w:val="single"/>
      </w:pBdr>
      <w:spacing w:after="100" w:afterAutospacing="1" w:before="100" w:beforeAutospacing="1"/>
    </w:pPr>
    <w:rPr>
      <w:rFonts w:ascii="Tahoma" w:cs="Tahoma" w:hAnsi="Tahoma"/>
    </w:rPr>
  </w:style>
  <w:style w:type="character" w:styleId="Emphasis">
    <w:name w:val="Emphasis"/>
    <w:basedOn w:val="DefaultParagraphFont"/>
    <w:uiPriority w:val="20"/>
    <w:qFormat w:val="1"/>
    <w:rPr>
      <w:i w:val="1"/>
      <w:iCs w:val="1"/>
    </w:rPr>
  </w:style>
  <w:style w:type="paragraph" w:styleId="ListParagraph">
    <w:name w:val="List Paragraph"/>
    <w:basedOn w:val="Normal"/>
    <w:uiPriority w:val="34"/>
    <w:qFormat w:val="1"/>
    <w:rsid w:val="0084463A"/>
    <w:pPr>
      <w:ind w:left="720"/>
      <w:contextualSpacing w:val="1"/>
    </w:pPr>
  </w:style>
  <w:style w:type="paragraph" w:styleId="BalloonText">
    <w:name w:val="Balloon Text"/>
    <w:basedOn w:val="Normal"/>
    <w:link w:val="BalloonTextChar"/>
    <w:uiPriority w:val="99"/>
    <w:semiHidden w:val="1"/>
    <w:unhideWhenUsed w:val="1"/>
    <w:rsid w:val="001F639E"/>
    <w:rPr>
      <w:rFonts w:ascii="Segoe UI" w:cs="Segoe UI" w:hAnsi="Segoe UI"/>
      <w:sz w:val="18"/>
      <w:szCs w:val="18"/>
    </w:rPr>
  </w:style>
  <w:style w:type="character" w:styleId="BalloonTextChar" w:customStyle="1">
    <w:name w:val="Balloon Text Char"/>
    <w:basedOn w:val="DefaultParagraphFont"/>
    <w:link w:val="BalloonText"/>
    <w:uiPriority w:val="99"/>
    <w:semiHidden w:val="1"/>
    <w:rsid w:val="001F639E"/>
    <w:rPr>
      <w:rFonts w:ascii="Segoe UI" w:cs="Segoe UI" w:hAnsi="Segoe UI" w:eastAsiaTheme="minorEastAsia"/>
      <w:sz w:val="18"/>
      <w:szCs w:val="18"/>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0.0" w:type="dxa"/>
        <w:bottom w:w="0.0" w:type="dxa"/>
        <w:right w:w="0.0" w:type="dxa"/>
      </w:tblCellMar>
    </w:tblPr>
  </w:style>
  <w:style w:type="table" w:styleId="Table2">
    <w:basedOn w:val="TableNormal"/>
    <w:tblPr>
      <w:tblStyleRowBandSize w:val="1"/>
      <w:tblStyleColBandSize w:val="1"/>
      <w:tblCellMar>
        <w:top w:w="15.0" w:type="dxa"/>
        <w:left w:w="15.0" w:type="dxa"/>
        <w:bottom w:w="15.0" w:type="dxa"/>
        <w:right w:w="15.0" w:type="dxa"/>
      </w:tblCellMar>
    </w:tblPr>
  </w:style>
  <w:style w:type="table" w:styleId="Table3">
    <w:basedOn w:val="TableNormal"/>
    <w:tblPr>
      <w:tblStyleRowBandSize w:val="1"/>
      <w:tblStyleColBandSize w:val="1"/>
      <w:tblCellMar>
        <w:top w:w="0.0" w:type="dxa"/>
        <w:left w:w="0.0" w:type="dxa"/>
        <w:bottom w:w="0.0" w:type="dxa"/>
        <w:right w:w="0.0" w:type="dxa"/>
      </w:tblCellMar>
    </w:tblPr>
  </w:style>
  <w:style w:type="table" w:styleId="Table4">
    <w:basedOn w:val="TableNormal"/>
    <w:tblPr>
      <w:tblStyleRowBandSize w:val="1"/>
      <w:tblStyleColBandSize w:val="1"/>
      <w:tblCellMar>
        <w:top w:w="15.0" w:type="dxa"/>
        <w:left w:w="15.0" w:type="dxa"/>
        <w:bottom w:w="15.0" w:type="dxa"/>
        <w:right w:w="15.0" w:type="dxa"/>
      </w:tblCellMar>
    </w:tblPr>
  </w:style>
  <w:style w:type="table" w:styleId="Table5">
    <w:basedOn w:val="TableNormal"/>
    <w:tblPr>
      <w:tblStyleRowBandSize w:val="1"/>
      <w:tblStyleColBandSize w:val="1"/>
      <w:tblCellMar>
        <w:top w:w="0.0" w:type="dxa"/>
        <w:left w:w="0.0" w:type="dxa"/>
        <w:bottom w:w="0.0" w:type="dxa"/>
        <w:right w:w="0.0" w:type="dxa"/>
      </w:tblCellMar>
    </w:tblPr>
  </w:style>
  <w:style w:type="table" w:styleId="Table6">
    <w:basedOn w:val="TableNormal"/>
    <w:tblPr>
      <w:tblStyleRowBandSize w:val="1"/>
      <w:tblStyleColBandSize w:val="1"/>
      <w:tblCellMar>
        <w:top w:w="15.0" w:type="dxa"/>
        <w:left w:w="15.0" w:type="dxa"/>
        <w:bottom w:w="15.0" w:type="dxa"/>
        <w:right w:w="15.0" w:type="dxa"/>
      </w:tblCellMar>
    </w:tblPr>
  </w:style>
  <w:style w:type="table" w:styleId="Table7">
    <w:basedOn w:val="TableNormal"/>
    <w:tblPr>
      <w:tblStyleRowBandSize w:val="1"/>
      <w:tblStyleColBandSize w:val="1"/>
      <w:tblCellMar>
        <w:top w:w="15.0" w:type="dxa"/>
        <w:left w:w="15.0" w:type="dxa"/>
        <w:bottom w:w="15.0" w:type="dxa"/>
        <w:right w:w="15.0" w:type="dxa"/>
      </w:tblCellMar>
    </w:tblPr>
  </w:style>
  <w:style w:type="table" w:styleId="Table8">
    <w:basedOn w:val="TableNormal"/>
    <w:tblPr>
      <w:tblStyleRowBandSize w:val="1"/>
      <w:tblStyleColBandSize w:val="1"/>
      <w:tblCellMar>
        <w:top w:w="15.0" w:type="dxa"/>
        <w:left w:w="15.0" w:type="dxa"/>
        <w:bottom w:w="15.0" w:type="dxa"/>
        <w:right w:w="15.0" w:type="dxa"/>
      </w:tblCellMar>
    </w:tblPr>
  </w:style>
  <w:style w:type="table" w:styleId="Table9">
    <w:basedOn w:val="TableNormal"/>
    <w:tblPr>
      <w:tblStyleRowBandSize w:val="1"/>
      <w:tblStyleColBandSize w:val="1"/>
      <w:tblCellMar>
        <w:top w:w="15.0" w:type="dxa"/>
        <w:left w:w="15.0" w:type="dxa"/>
        <w:bottom w:w="15.0" w:type="dxa"/>
        <w:right w:w="15.0" w:type="dxa"/>
      </w:tblCellMar>
    </w:tblPr>
  </w:style>
  <w:style w:type="table" w:styleId="Table10">
    <w:basedOn w:val="TableNormal"/>
    <w:tblPr>
      <w:tblStyleRowBandSize w:val="1"/>
      <w:tblStyleColBandSize w:val="1"/>
      <w:tblCellMar>
        <w:top w:w="15.0" w:type="dxa"/>
        <w:left w:w="15.0" w:type="dxa"/>
        <w:bottom w:w="15.0" w:type="dxa"/>
        <w:right w:w="15.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JUqUS5TUbZsQBXfD5fj3pbnUUUA==">CgMxLjAyCGguZ2pkZ3hzOAByITFDTlBRMTc5SDRLUm00bGJWbllMWThwR0dXc0hmU2dUdw==</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2024-11-26T19:33:00Z</dcterms:created>
  <dc:creator>Burnett, Angela</dc:creator>
</cp:coreProperties>
</file>