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51A74" w14:textId="04D51D9C" w:rsidR="00E61011" w:rsidRDefault="008A5CBA" w:rsidP="00E61011">
      <w:pPr>
        <w:autoSpaceDE w:val="0"/>
        <w:autoSpaceDN w:val="0"/>
        <w:adjustRightInd w:val="0"/>
        <w:spacing w:after="0"/>
        <w:jc w:val="right"/>
        <w:rPr>
          <w:rFonts w:cs="Times New Roman"/>
          <w:b/>
          <w:bCs/>
          <w:sz w:val="24"/>
          <w:szCs w:val="24"/>
        </w:rPr>
      </w:pPr>
      <w:r>
        <w:rPr>
          <w:rFonts w:cs="Times New Roman"/>
          <w:b/>
          <w:bCs/>
          <w:sz w:val="24"/>
          <w:szCs w:val="24"/>
        </w:rPr>
        <w:t>SBDM REPORTS TO THE BOARD</w:t>
      </w:r>
    </w:p>
    <w:p w14:paraId="1BF4A6F0" w14:textId="4B9970F1" w:rsidR="00E61011" w:rsidRDefault="008805DA" w:rsidP="00CA388F">
      <w:pPr>
        <w:autoSpaceDE w:val="0"/>
        <w:autoSpaceDN w:val="0"/>
        <w:adjustRightInd w:val="0"/>
        <w:spacing w:after="360"/>
        <w:jc w:val="right"/>
        <w:rPr>
          <w:rFonts w:cs="Times New Roman"/>
          <w:b/>
          <w:bCs/>
          <w:sz w:val="24"/>
          <w:szCs w:val="24"/>
        </w:rPr>
      </w:pPr>
      <w:r>
        <w:rPr>
          <w:rFonts w:cs="Times New Roman"/>
          <w:b/>
          <w:bCs/>
          <w:sz w:val="24"/>
          <w:szCs w:val="24"/>
        </w:rPr>
        <w:t>October 3</w:t>
      </w:r>
      <w:r w:rsidR="00E61011">
        <w:rPr>
          <w:rFonts w:cs="Times New Roman"/>
          <w:b/>
          <w:bCs/>
          <w:sz w:val="24"/>
          <w:szCs w:val="24"/>
        </w:rPr>
        <w:t>, 202</w:t>
      </w:r>
      <w:r w:rsidR="0074367D">
        <w:rPr>
          <w:rFonts w:cs="Times New Roman"/>
          <w:b/>
          <w:bCs/>
          <w:sz w:val="24"/>
          <w:szCs w:val="24"/>
        </w:rPr>
        <w:t>4</w:t>
      </w:r>
    </w:p>
    <w:p w14:paraId="13B51404" w14:textId="77777777" w:rsidR="00E61011" w:rsidRDefault="00E61011" w:rsidP="00CA388F">
      <w:pPr>
        <w:autoSpaceDE w:val="0"/>
        <w:autoSpaceDN w:val="0"/>
        <w:adjustRightInd w:val="0"/>
        <w:spacing w:after="360"/>
        <w:jc w:val="center"/>
        <w:rPr>
          <w:rFonts w:cs="Times New Roman"/>
          <w:b/>
          <w:bCs/>
          <w:sz w:val="24"/>
          <w:szCs w:val="24"/>
        </w:rPr>
      </w:pPr>
      <w:r>
        <w:rPr>
          <w:rFonts w:cs="Times New Roman"/>
          <w:b/>
          <w:bCs/>
          <w:sz w:val="24"/>
          <w:szCs w:val="24"/>
        </w:rPr>
        <w:t>OLDHAM COUNTY BOARD OF EDUCATION</w:t>
      </w:r>
    </w:p>
    <w:p w14:paraId="24CD943A" w14:textId="77777777" w:rsidR="00E61011" w:rsidRPr="00CA388F" w:rsidRDefault="00E61011" w:rsidP="0053791C">
      <w:pPr>
        <w:autoSpaceDE w:val="0"/>
        <w:autoSpaceDN w:val="0"/>
        <w:adjustRightInd w:val="0"/>
        <w:spacing w:after="0" w:line="276" w:lineRule="auto"/>
        <w:rPr>
          <w:rFonts w:cs="Times New Roman"/>
          <w:b/>
          <w:bCs/>
          <w:sz w:val="22"/>
        </w:rPr>
      </w:pPr>
      <w:r w:rsidRPr="00CA388F">
        <w:rPr>
          <w:rFonts w:cs="Times New Roman"/>
          <w:b/>
          <w:bCs/>
          <w:sz w:val="22"/>
        </w:rPr>
        <w:t>CONCERN</w:t>
      </w:r>
    </w:p>
    <w:p w14:paraId="7DBC4670" w14:textId="77777777" w:rsidR="00E61011" w:rsidRPr="00CA388F" w:rsidRDefault="00E61011" w:rsidP="0053791C">
      <w:pPr>
        <w:autoSpaceDE w:val="0"/>
        <w:autoSpaceDN w:val="0"/>
        <w:adjustRightInd w:val="0"/>
        <w:spacing w:line="276" w:lineRule="auto"/>
        <w:rPr>
          <w:rFonts w:cs="Times New Roman"/>
          <w:sz w:val="22"/>
        </w:rPr>
      </w:pPr>
      <w:r w:rsidRPr="00CA388F">
        <w:rPr>
          <w:rFonts w:cs="Times New Roman"/>
          <w:sz w:val="22"/>
        </w:rPr>
        <w:t>Conduct Annual Discussions with SBDM Councils Regarding Student Learning</w:t>
      </w:r>
    </w:p>
    <w:p w14:paraId="3AE740EE" w14:textId="77777777" w:rsidR="00E61011" w:rsidRPr="00CA388F" w:rsidRDefault="00E61011" w:rsidP="0053791C">
      <w:pPr>
        <w:autoSpaceDE w:val="0"/>
        <w:autoSpaceDN w:val="0"/>
        <w:adjustRightInd w:val="0"/>
        <w:spacing w:after="0" w:line="276" w:lineRule="auto"/>
        <w:rPr>
          <w:rFonts w:cs="Times New Roman"/>
          <w:b/>
          <w:bCs/>
          <w:sz w:val="22"/>
        </w:rPr>
      </w:pPr>
      <w:r w:rsidRPr="00CA388F">
        <w:rPr>
          <w:rFonts w:cs="Times New Roman"/>
          <w:b/>
          <w:bCs/>
          <w:sz w:val="22"/>
        </w:rPr>
        <w:t>DISCUSSION</w:t>
      </w:r>
    </w:p>
    <w:p w14:paraId="54B2C93F" w14:textId="21B46EC7" w:rsidR="00E61011" w:rsidRPr="00CA388F" w:rsidRDefault="00E61011" w:rsidP="0053791C">
      <w:pPr>
        <w:autoSpaceDE w:val="0"/>
        <w:autoSpaceDN w:val="0"/>
        <w:adjustRightInd w:val="0"/>
        <w:spacing w:line="276" w:lineRule="auto"/>
        <w:rPr>
          <w:rFonts w:cs="Times New Roman"/>
          <w:sz w:val="22"/>
        </w:rPr>
      </w:pPr>
      <w:r w:rsidRPr="00CA388F">
        <w:rPr>
          <w:rFonts w:cs="Times New Roman"/>
          <w:sz w:val="22"/>
        </w:rPr>
        <w:t xml:space="preserve">Board Policy </w:t>
      </w:r>
      <w:r w:rsidR="008805DA">
        <w:rPr>
          <w:rFonts w:cs="Times New Roman"/>
          <w:sz w:val="22"/>
        </w:rPr>
        <w:t>02.442</w:t>
      </w:r>
      <w:r w:rsidRPr="00CA388F">
        <w:rPr>
          <w:rFonts w:cs="Times New Roman"/>
          <w:sz w:val="22"/>
        </w:rPr>
        <w:t xml:space="preserve"> – School Improvement Plans – part of the OCS School Based Decision Making (SBDM) policies were created to assist schools in the development and implementation of school improvement plans to support student progress. These plans focus on student learning based on the District's Vision and Missions and provide direction for the school staff and community in pulling together all school programs so that everyone in the building is working toward the same goal. The focus of all plans is improved student learning which is measurable over a continuous period of time and includes the reduction of any identified achievement gaps.</w:t>
      </w:r>
    </w:p>
    <w:p w14:paraId="69DF471B" w14:textId="77777777" w:rsidR="00E61011" w:rsidRPr="00CA388F" w:rsidRDefault="00E61011" w:rsidP="0053791C">
      <w:pPr>
        <w:autoSpaceDE w:val="0"/>
        <w:autoSpaceDN w:val="0"/>
        <w:adjustRightInd w:val="0"/>
        <w:spacing w:line="276" w:lineRule="auto"/>
        <w:rPr>
          <w:rFonts w:cs="Times New Roman"/>
          <w:sz w:val="22"/>
        </w:rPr>
      </w:pPr>
      <w:r w:rsidRPr="00CA388F">
        <w:rPr>
          <w:rFonts w:cs="Times New Roman"/>
          <w:sz w:val="22"/>
        </w:rPr>
        <w:t>The report is an annual discussion between the Council and Board pertaining to issues having an impact on student learning. The report is also to include indications of new plans being implemented at the school level as a result of assessment data, achievement gaps, and the student work analysis.</w:t>
      </w:r>
    </w:p>
    <w:p w14:paraId="35B7D31E" w14:textId="77777777" w:rsidR="00E61011" w:rsidRPr="00CA388F" w:rsidRDefault="00E61011" w:rsidP="0053791C">
      <w:pPr>
        <w:autoSpaceDE w:val="0"/>
        <w:autoSpaceDN w:val="0"/>
        <w:adjustRightInd w:val="0"/>
        <w:spacing w:after="0" w:line="276" w:lineRule="auto"/>
        <w:rPr>
          <w:rFonts w:cs="Times New Roman"/>
          <w:b/>
          <w:bCs/>
          <w:sz w:val="22"/>
        </w:rPr>
      </w:pPr>
      <w:r w:rsidRPr="00CA388F">
        <w:rPr>
          <w:rFonts w:cs="Times New Roman"/>
          <w:b/>
          <w:bCs/>
          <w:sz w:val="22"/>
        </w:rPr>
        <w:t>RECOMMENDATION</w:t>
      </w:r>
    </w:p>
    <w:p w14:paraId="682AE67C" w14:textId="77777777" w:rsidR="00AD2D80" w:rsidRPr="00CA388F" w:rsidRDefault="00E61011" w:rsidP="0053791C">
      <w:pPr>
        <w:spacing w:line="276" w:lineRule="auto"/>
        <w:rPr>
          <w:rFonts w:cs="Times New Roman"/>
          <w:sz w:val="22"/>
        </w:rPr>
      </w:pPr>
      <w:r w:rsidRPr="00CA388F">
        <w:rPr>
          <w:rFonts w:cs="Times New Roman"/>
          <w:sz w:val="22"/>
        </w:rPr>
        <w:t>Engage in discussions with school site-based decision-making councils.</w:t>
      </w:r>
    </w:p>
    <w:sectPr w:rsidR="00AD2D80" w:rsidRPr="00CA3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11"/>
    <w:rsid w:val="00360C31"/>
    <w:rsid w:val="003644D3"/>
    <w:rsid w:val="0053791C"/>
    <w:rsid w:val="0074367D"/>
    <w:rsid w:val="00825A95"/>
    <w:rsid w:val="00845C42"/>
    <w:rsid w:val="008805DA"/>
    <w:rsid w:val="008A5CBA"/>
    <w:rsid w:val="00AD2D80"/>
    <w:rsid w:val="00B9299B"/>
    <w:rsid w:val="00C706D3"/>
    <w:rsid w:val="00CA388F"/>
    <w:rsid w:val="00CE6BA0"/>
    <w:rsid w:val="00E61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8E27"/>
  <w15:chartTrackingRefBased/>
  <w15:docId w15:val="{7C38454A-7571-4D5E-921C-E414166E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BA0"/>
  </w:style>
  <w:style w:type="paragraph" w:styleId="Heading1">
    <w:name w:val="heading 1"/>
    <w:basedOn w:val="Normal"/>
    <w:link w:val="Heading1Char"/>
    <w:uiPriority w:val="9"/>
    <w:qFormat/>
    <w:rsid w:val="00CE6BA0"/>
    <w:pPr>
      <w:ind w:left="160"/>
      <w:outlineLvl w:val="0"/>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6BA0"/>
    <w:pPr>
      <w:spacing w:before="111"/>
      <w:ind w:left="50"/>
    </w:pPr>
    <w:rPr>
      <w:rFonts w:eastAsia="Times New Roman" w:cs="Times New Roman"/>
    </w:rPr>
  </w:style>
  <w:style w:type="character" w:customStyle="1" w:styleId="Heading1Char">
    <w:name w:val="Heading 1 Char"/>
    <w:basedOn w:val="DefaultParagraphFont"/>
    <w:link w:val="Heading1"/>
    <w:uiPriority w:val="9"/>
    <w:rsid w:val="00CE6BA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E6BA0"/>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sid w:val="00CE6BA0"/>
    <w:rPr>
      <w:rFonts w:ascii="Times New Roman" w:eastAsia="Times New Roman" w:hAnsi="Times New Roman" w:cs="Times New Roman"/>
    </w:rPr>
  </w:style>
  <w:style w:type="paragraph" w:styleId="Footer">
    <w:name w:val="footer"/>
    <w:basedOn w:val="Normal"/>
    <w:link w:val="FooterChar"/>
    <w:uiPriority w:val="99"/>
    <w:unhideWhenUsed/>
    <w:rsid w:val="00CE6BA0"/>
    <w:pPr>
      <w:tabs>
        <w:tab w:val="center" w:pos="4680"/>
        <w:tab w:val="right" w:pos="9360"/>
      </w:tabs>
    </w:pPr>
    <w:rPr>
      <w:rFonts w:eastAsia="Times New Roman" w:cs="Times New Roman"/>
    </w:rPr>
  </w:style>
  <w:style w:type="character" w:customStyle="1" w:styleId="FooterChar">
    <w:name w:val="Footer Char"/>
    <w:basedOn w:val="DefaultParagraphFont"/>
    <w:link w:val="Footer"/>
    <w:uiPriority w:val="99"/>
    <w:rsid w:val="00CE6BA0"/>
    <w:rPr>
      <w:rFonts w:ascii="Times New Roman" w:eastAsia="Times New Roman" w:hAnsi="Times New Roman" w:cs="Times New Roman"/>
    </w:rPr>
  </w:style>
  <w:style w:type="paragraph" w:styleId="BodyText">
    <w:name w:val="Body Text"/>
    <w:basedOn w:val="Normal"/>
    <w:link w:val="BodyTextChar"/>
    <w:uiPriority w:val="1"/>
    <w:qFormat/>
    <w:rsid w:val="00CE6BA0"/>
    <w:rPr>
      <w:rFonts w:eastAsia="Times New Roman" w:cs="Times New Roman"/>
    </w:rPr>
  </w:style>
  <w:style w:type="character" w:customStyle="1" w:styleId="BodyTextChar">
    <w:name w:val="Body Text Char"/>
    <w:basedOn w:val="DefaultParagraphFont"/>
    <w:link w:val="BodyText"/>
    <w:uiPriority w:val="1"/>
    <w:rsid w:val="00CE6BA0"/>
    <w:rPr>
      <w:rFonts w:ascii="Times New Roman" w:eastAsia="Times New Roman" w:hAnsi="Times New Roman" w:cs="Times New Roman"/>
      <w:sz w:val="20"/>
      <w:szCs w:val="20"/>
    </w:rPr>
  </w:style>
  <w:style w:type="paragraph" w:styleId="ListParagraph">
    <w:name w:val="List Paragraph"/>
    <w:basedOn w:val="Normal"/>
    <w:uiPriority w:val="1"/>
    <w:qFormat/>
    <w:rsid w:val="00CE6BA0"/>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CCDC5BC023BF40820AAE15A23EFB10" ma:contentTypeVersion="13" ma:contentTypeDescription="Create a new document." ma:contentTypeScope="" ma:versionID="d23291f651d75cbd51b04dcd28aa0211">
  <xsd:schema xmlns:xsd="http://www.w3.org/2001/XMLSchema" xmlns:xs="http://www.w3.org/2001/XMLSchema" xmlns:p="http://schemas.microsoft.com/office/2006/metadata/properties" xmlns:ns3="bd691bcb-2cc4-4003-af4f-dacb2008fe0e" xmlns:ns4="a4dc2fe5-78b3-4ca5-8773-dc87e961dedf" targetNamespace="http://schemas.microsoft.com/office/2006/metadata/properties" ma:root="true" ma:fieldsID="d7c3adb94828ac2f75ab3a2e1e160faf" ns3:_="" ns4:_="">
    <xsd:import namespace="bd691bcb-2cc4-4003-af4f-dacb2008fe0e"/>
    <xsd:import namespace="a4dc2fe5-78b3-4ca5-8773-dc87e961de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91bcb-2cc4-4003-af4f-dacb2008f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dc2fe5-78b3-4ca5-8773-dc87e961de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CD6E3-17EE-41F4-A8AA-401BA4607419}">
  <ds:schemaRefs>
    <ds:schemaRef ds:uri="http://schemas.microsoft.com/sharepoint/v3/contenttype/forms"/>
  </ds:schemaRefs>
</ds:datastoreItem>
</file>

<file path=customXml/itemProps2.xml><?xml version="1.0" encoding="utf-8"?>
<ds:datastoreItem xmlns:ds="http://schemas.openxmlformats.org/officeDocument/2006/customXml" ds:itemID="{F6B1730C-E33A-44AD-A485-4F423E548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91bcb-2cc4-4003-af4f-dacb2008fe0e"/>
    <ds:schemaRef ds:uri="a4dc2fe5-78b3-4ca5-8773-dc87e961d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95F7F0-1EB2-44BB-8991-446E79CDFB3C}">
  <ds:schemaRefs>
    <ds:schemaRef ds:uri="bd691bcb-2cc4-4003-af4f-dacb2008fe0e"/>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 ds:uri="a4dc2fe5-78b3-4ca5-8773-dc87e961ded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Easton, Jane</dc:creator>
  <cp:keywords/>
  <dc:description/>
  <cp:lastModifiedBy>Easton, Jane S</cp:lastModifiedBy>
  <cp:revision>10</cp:revision>
  <dcterms:created xsi:type="dcterms:W3CDTF">2020-01-31T18:48:00Z</dcterms:created>
  <dcterms:modified xsi:type="dcterms:W3CDTF">2024-10-02T18:00:00Z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0x010100F2CCDC5BC023BF40820AAE15A23EFB10</vt:lpwstr>
  </property>
</Properties>
</file>