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617" w:rsidRDefault="00A8631E">
      <w:r>
        <w:t>DECISION PAPER</w:t>
      </w:r>
    </w:p>
    <w:p w:rsidR="00A8631E" w:rsidRDefault="00A8631E"/>
    <w:p w:rsidR="00A8631E" w:rsidRDefault="00A8631E">
      <w:r>
        <w:t>TO:</w:t>
      </w:r>
      <w:r>
        <w:tab/>
      </w:r>
      <w:r>
        <w:tab/>
        <w:t>MEMBERS OF THE NELSON COUNTY BOARD OF EDUCATION</w:t>
      </w:r>
    </w:p>
    <w:p w:rsidR="00A8631E" w:rsidRDefault="00A8631E">
      <w:r>
        <w:t>FROM:</w:t>
      </w:r>
      <w:r>
        <w:tab/>
      </w:r>
      <w:r>
        <w:tab/>
        <w:t>Charles Thompson, Director of Construction and Maintenance/DPP</w:t>
      </w:r>
    </w:p>
    <w:p w:rsidR="00A8631E" w:rsidRDefault="00A8631E">
      <w:r>
        <w:t>CC:</w:t>
      </w:r>
      <w:r>
        <w:tab/>
      </w:r>
      <w:r>
        <w:tab/>
        <w:t>Anthony Orr, Superintendent</w:t>
      </w:r>
    </w:p>
    <w:p w:rsidR="00A8631E" w:rsidRDefault="00A8631E">
      <w:r>
        <w:t>SUBJECT:</w:t>
      </w:r>
      <w:r>
        <w:tab/>
        <w:t>Change Order #21 for Thomas Nelson High School (TNHS)</w:t>
      </w:r>
    </w:p>
    <w:p w:rsidR="00A8631E" w:rsidRDefault="00A8631E">
      <w:r>
        <w:t>DATE:</w:t>
      </w:r>
      <w:r>
        <w:tab/>
      </w:r>
      <w:r>
        <w:tab/>
        <w:t>October 19, 2010</w:t>
      </w:r>
    </w:p>
    <w:p w:rsidR="00A8631E" w:rsidRDefault="00A8631E" w:rsidP="00D413AC">
      <w:pPr>
        <w:ind w:left="1440" w:hanging="1440"/>
      </w:pPr>
      <w:r>
        <w:t>ISSUE:</w:t>
      </w:r>
      <w:r w:rsidR="00D413AC">
        <w:tab/>
      </w:r>
      <w:r>
        <w:t>During the bidding process it was decided to extend turf and irrigation for</w:t>
      </w:r>
      <w:r w:rsidR="00D413AC">
        <w:t xml:space="preserve"> </w:t>
      </w:r>
      <w:r>
        <w:t>t</w:t>
      </w:r>
      <w:r w:rsidR="00D413AC">
        <w:t>he football field at TNHS to include the end zones and side lines.  This would provide a more attractive and complete appearance and would be similar to that at the current high school.  Kenny’s Outdoor Solutions can provide all materials for additional irrigation for a cost of $785.36.</w:t>
      </w:r>
    </w:p>
    <w:p w:rsidR="00D413AC" w:rsidRDefault="00D413AC" w:rsidP="00D413AC">
      <w:pPr>
        <w:ind w:left="1440" w:hanging="1440"/>
      </w:pPr>
      <w:r>
        <w:t>RECOMMENDATION: Approval of Change Order #21 for TNHS</w:t>
      </w:r>
    </w:p>
    <w:p w:rsidR="00D413AC" w:rsidRDefault="00D413AC" w:rsidP="00D413AC">
      <w:pPr>
        <w:ind w:left="1440" w:hanging="1440"/>
      </w:pPr>
      <w:r>
        <w:t>RECOMMENDED MOTION: I move that the Nelson County Board of Education approve Change order #21 for TNHS</w:t>
      </w:r>
    </w:p>
    <w:p w:rsidR="00D413AC" w:rsidRDefault="00D413AC" w:rsidP="00D413AC">
      <w:pPr>
        <w:ind w:left="1440" w:hanging="1440"/>
      </w:pPr>
    </w:p>
    <w:p w:rsidR="00A8631E" w:rsidRDefault="00A8631E">
      <w:r>
        <w:tab/>
      </w:r>
    </w:p>
    <w:p w:rsidR="00A8631E" w:rsidRDefault="00A8631E"/>
    <w:p w:rsidR="00A8631E" w:rsidRDefault="00A8631E"/>
    <w:sectPr w:rsidR="00A8631E" w:rsidSect="00C856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A8631E"/>
    <w:rsid w:val="00A8631E"/>
    <w:rsid w:val="00C85617"/>
    <w:rsid w:val="00D413AC"/>
    <w:rsid w:val="00FE30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56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Nelson County Schools</Company>
  <LinksUpToDate>false</LinksUpToDate>
  <CharactersWithSpaces>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Thompson, Chuck</dc:creator>
  <cp:keywords/>
  <dc:description/>
  <cp:lastModifiedBy>Thompson, Chuck</cp:lastModifiedBy>
  <cp:revision>1</cp:revision>
  <cp:lastPrinted>2010-10-13T15:20:00Z</cp:lastPrinted>
  <dcterms:created xsi:type="dcterms:W3CDTF">2010-10-13T15:00:00Z</dcterms:created>
  <dcterms:modified xsi:type="dcterms:W3CDTF">2010-10-13T15:21:00Z</dcterms:modified>
</cp:coreProperties>
</file>