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132B1" w:rsidRDefault="003E0282">
      <w:pPr>
        <w:rPr>
          <w:b/>
        </w:rPr>
      </w:pPr>
      <w:bookmarkStart w:id="0" w:name="_GoBack"/>
      <w:bookmarkEnd w:id="0"/>
      <w:r>
        <w:rPr>
          <w:b/>
        </w:rPr>
        <w:t>THIS IS A DECISION PAPER:</w:t>
      </w:r>
    </w:p>
    <w:p w14:paraId="00000002" w14:textId="77777777" w:rsidR="00C132B1" w:rsidRDefault="00C132B1"/>
    <w:p w14:paraId="00000003" w14:textId="77777777" w:rsidR="00C132B1" w:rsidRDefault="00C132B1"/>
    <w:p w14:paraId="00000004" w14:textId="77777777" w:rsidR="00C132B1" w:rsidRDefault="003E0282">
      <w:r>
        <w:rPr>
          <w:b/>
        </w:rPr>
        <w:t>TO:</w:t>
      </w:r>
      <w:r>
        <w:tab/>
      </w:r>
      <w:r>
        <w:tab/>
        <w:t>Members of the Hardin County Board of Education</w:t>
      </w:r>
    </w:p>
    <w:p w14:paraId="00000005" w14:textId="77777777" w:rsidR="00C132B1" w:rsidRDefault="00C132B1"/>
    <w:p w14:paraId="00000006" w14:textId="77777777" w:rsidR="00C132B1" w:rsidRDefault="003E0282">
      <w:r>
        <w:rPr>
          <w:b/>
        </w:rPr>
        <w:t>FROM:</w:t>
      </w:r>
      <w:r>
        <w:tab/>
        <w:t>Teresa Morgan, Superintendent</w:t>
      </w:r>
    </w:p>
    <w:p w14:paraId="00000007" w14:textId="77777777" w:rsidR="00C132B1" w:rsidRDefault="00C132B1">
      <w:pPr>
        <w:rPr>
          <w:b/>
        </w:rPr>
      </w:pPr>
    </w:p>
    <w:p w14:paraId="00000008" w14:textId="77777777" w:rsidR="00C132B1" w:rsidRDefault="003E0282">
      <w:r>
        <w:rPr>
          <w:b/>
        </w:rPr>
        <w:t>DATE:</w:t>
      </w:r>
      <w:r>
        <w:tab/>
        <w:t>September 19, 2024</w:t>
      </w:r>
    </w:p>
    <w:p w14:paraId="00000009" w14:textId="77777777" w:rsidR="00C132B1" w:rsidRDefault="00C132B1"/>
    <w:p w14:paraId="0000000A" w14:textId="77777777" w:rsidR="00C132B1" w:rsidRDefault="003E0282">
      <w:pPr>
        <w:ind w:left="1440" w:hanging="1440"/>
      </w:pPr>
      <w:r>
        <w:rPr>
          <w:b/>
        </w:rPr>
        <w:t>SUBJECT:</w:t>
      </w:r>
      <w:r>
        <w:tab/>
        <w:t>Central Hardin High School Senior Class Trip</w:t>
      </w:r>
    </w:p>
    <w:p w14:paraId="0000000B" w14:textId="77777777" w:rsidR="00C132B1" w:rsidRDefault="00C132B1">
      <w:pPr>
        <w:ind w:left="1440" w:hanging="1440"/>
      </w:pPr>
    </w:p>
    <w:p w14:paraId="0000000C" w14:textId="77777777" w:rsidR="00C132B1" w:rsidRDefault="003E0282">
      <w:pPr>
        <w:ind w:left="1440" w:hanging="1440"/>
        <w:rPr>
          <w:b/>
          <w:sz w:val="22"/>
          <w:szCs w:val="22"/>
        </w:rPr>
      </w:pPr>
      <w:r>
        <w:rPr>
          <w:b/>
          <w:sz w:val="22"/>
          <w:szCs w:val="22"/>
        </w:rPr>
        <w:t>DISCUSSION:</w:t>
      </w:r>
    </w:p>
    <w:p w14:paraId="0000000D" w14:textId="77777777" w:rsidR="00C132B1" w:rsidRDefault="003E0282">
      <w:pPr>
        <w:rPr>
          <w:sz w:val="22"/>
          <w:szCs w:val="22"/>
        </w:rPr>
      </w:pPr>
      <w:r>
        <w:rPr>
          <w:sz w:val="22"/>
          <w:szCs w:val="22"/>
        </w:rPr>
        <w:t xml:space="preserve">Central Hardin would like to continue with the </w:t>
      </w:r>
      <w:proofErr w:type="gramStart"/>
      <w:r>
        <w:rPr>
          <w:sz w:val="22"/>
          <w:szCs w:val="22"/>
        </w:rPr>
        <w:t>Senior</w:t>
      </w:r>
      <w:proofErr w:type="gramEnd"/>
      <w:r>
        <w:rPr>
          <w:sz w:val="22"/>
          <w:szCs w:val="22"/>
        </w:rPr>
        <w:t xml:space="preserve"> class trip.   The administration has tried to outline a trip that would provide a good educational experience for our seniors that would provide an opportunity that some students may not have the chance</w:t>
      </w:r>
      <w:r>
        <w:rPr>
          <w:sz w:val="22"/>
          <w:szCs w:val="22"/>
        </w:rPr>
        <w:t xml:space="preserve"> to experience again.  An itinerary is outlined below; students will experience a mixture of many outstanding venues in Tennessee.  We will contract with a private carrier for motor coach transportation as it is both cost and time effective.  We will have </w:t>
      </w:r>
      <w:r>
        <w:rPr>
          <w:sz w:val="22"/>
          <w:szCs w:val="22"/>
        </w:rPr>
        <w:t xml:space="preserve">chaperone coverage on a 10:1 ratio including administrators, teachers, and volunteer parents.  Students will be allowed to pay for the cost trip in installments and fundraising opportunities will be made available to help defray costs. </w:t>
      </w:r>
    </w:p>
    <w:p w14:paraId="0000000E" w14:textId="77777777" w:rsidR="00C132B1" w:rsidRDefault="003E0282">
      <w:pPr>
        <w:rPr>
          <w:sz w:val="22"/>
          <w:szCs w:val="22"/>
        </w:rPr>
      </w:pPr>
      <w:r>
        <w:rPr>
          <w:sz w:val="22"/>
          <w:szCs w:val="22"/>
        </w:rPr>
        <w:t>Any students who ne</w:t>
      </w:r>
      <w:r>
        <w:rPr>
          <w:sz w:val="22"/>
          <w:szCs w:val="22"/>
        </w:rPr>
        <w:t xml:space="preserve">ed scholarships for attending will have them provided.   Chaperones will be paid for with school funds.  </w:t>
      </w:r>
    </w:p>
    <w:p w14:paraId="0000000F" w14:textId="77777777" w:rsidR="00C132B1" w:rsidRDefault="00C132B1">
      <w:pPr>
        <w:pStyle w:val="Heading1"/>
        <w:rPr>
          <w:sz w:val="22"/>
          <w:szCs w:val="22"/>
        </w:rPr>
      </w:pPr>
    </w:p>
    <w:p w14:paraId="00000010" w14:textId="77777777" w:rsidR="00C132B1" w:rsidRDefault="003E0282">
      <w:pPr>
        <w:rPr>
          <w:b/>
          <w:sz w:val="22"/>
          <w:szCs w:val="22"/>
        </w:rPr>
      </w:pPr>
      <w:r>
        <w:rPr>
          <w:b/>
          <w:sz w:val="22"/>
          <w:szCs w:val="22"/>
        </w:rPr>
        <w:t xml:space="preserve">2025 </w:t>
      </w:r>
      <w:proofErr w:type="gramStart"/>
      <w:r>
        <w:rPr>
          <w:b/>
          <w:sz w:val="22"/>
          <w:szCs w:val="22"/>
        </w:rPr>
        <w:t>Senior</w:t>
      </w:r>
      <w:proofErr w:type="gramEnd"/>
      <w:r>
        <w:rPr>
          <w:b/>
          <w:sz w:val="22"/>
          <w:szCs w:val="22"/>
        </w:rPr>
        <w:t xml:space="preserve"> trip proposed itinerary</w:t>
      </w:r>
    </w:p>
    <w:p w14:paraId="00000011" w14:textId="77777777" w:rsidR="00C132B1" w:rsidRDefault="00C132B1">
      <w:pPr>
        <w:rPr>
          <w:b/>
          <w:sz w:val="22"/>
          <w:szCs w:val="22"/>
          <w:u w:val="single"/>
        </w:rPr>
      </w:pPr>
    </w:p>
    <w:p w14:paraId="00000012" w14:textId="77777777" w:rsidR="00C132B1" w:rsidRDefault="003E0282">
      <w:pPr>
        <w:rPr>
          <w:b/>
          <w:sz w:val="22"/>
          <w:szCs w:val="22"/>
          <w:u w:val="single"/>
        </w:rPr>
      </w:pPr>
      <w:r>
        <w:rPr>
          <w:b/>
          <w:sz w:val="22"/>
          <w:szCs w:val="22"/>
          <w:u w:val="single"/>
        </w:rPr>
        <w:t>Thursday 5/8/2025</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t xml:space="preserve">Cost </w:t>
      </w:r>
    </w:p>
    <w:p w14:paraId="00000013" w14:textId="77777777" w:rsidR="00C132B1" w:rsidRDefault="003E0282">
      <w:pPr>
        <w:rPr>
          <w:sz w:val="22"/>
          <w:szCs w:val="22"/>
        </w:rPr>
      </w:pPr>
      <w:r>
        <w:rPr>
          <w:sz w:val="22"/>
          <w:szCs w:val="22"/>
        </w:rPr>
        <w:t>2:00 P.M. Leave Central</w:t>
      </w:r>
    </w:p>
    <w:p w14:paraId="00000014" w14:textId="77777777" w:rsidR="00C132B1" w:rsidRDefault="003E0282">
      <w:pPr>
        <w:rPr>
          <w:sz w:val="22"/>
          <w:szCs w:val="22"/>
        </w:rPr>
      </w:pPr>
      <w:r>
        <w:rPr>
          <w:sz w:val="22"/>
          <w:szCs w:val="22"/>
        </w:rPr>
        <w:t xml:space="preserve">6:30 P.M. Chattanooga Lookouts Baseball game  </w:t>
      </w:r>
      <w:r>
        <w:rPr>
          <w:sz w:val="22"/>
          <w:szCs w:val="22"/>
        </w:rPr>
        <w:tab/>
      </w:r>
      <w:r>
        <w:rPr>
          <w:sz w:val="22"/>
          <w:szCs w:val="22"/>
        </w:rPr>
        <w:tab/>
      </w:r>
      <w:r>
        <w:rPr>
          <w:sz w:val="22"/>
          <w:szCs w:val="22"/>
        </w:rPr>
        <w:tab/>
        <w:t>35 (inclu</w:t>
      </w:r>
      <w:r>
        <w:rPr>
          <w:sz w:val="22"/>
          <w:szCs w:val="22"/>
        </w:rPr>
        <w:t>des meal)</w:t>
      </w:r>
    </w:p>
    <w:p w14:paraId="00000015" w14:textId="77777777" w:rsidR="00C132B1" w:rsidRDefault="003E0282">
      <w:pPr>
        <w:rPr>
          <w:sz w:val="22"/>
          <w:szCs w:val="22"/>
        </w:rPr>
      </w:pPr>
      <w:r>
        <w:rPr>
          <w:sz w:val="22"/>
          <w:szCs w:val="22"/>
        </w:rPr>
        <w:t>9:00 Leave for hotel</w:t>
      </w:r>
    </w:p>
    <w:p w14:paraId="00000016" w14:textId="77777777" w:rsidR="00C132B1" w:rsidRDefault="003E0282">
      <w:pPr>
        <w:rPr>
          <w:sz w:val="22"/>
          <w:szCs w:val="22"/>
        </w:rPr>
      </w:pPr>
      <w:r>
        <w:rPr>
          <w:sz w:val="22"/>
          <w:szCs w:val="22"/>
        </w:rPr>
        <w:t>9:30 Hotel for night 1 Chattanooga Marriott Downtown</w:t>
      </w:r>
      <w:r>
        <w:rPr>
          <w:sz w:val="22"/>
          <w:szCs w:val="22"/>
        </w:rPr>
        <w:tab/>
      </w:r>
      <w:r>
        <w:rPr>
          <w:color w:val="000000"/>
          <w:sz w:val="19"/>
          <w:szCs w:val="19"/>
          <w:highlight w:val="white"/>
        </w:rPr>
        <w:tab/>
      </w:r>
      <w:r>
        <w:rPr>
          <w:color w:val="000000"/>
          <w:sz w:val="19"/>
          <w:szCs w:val="19"/>
          <w:highlight w:val="white"/>
        </w:rPr>
        <w:tab/>
      </w:r>
      <w:r>
        <w:rPr>
          <w:sz w:val="19"/>
          <w:szCs w:val="19"/>
          <w:highlight w:val="white"/>
        </w:rPr>
        <w:t>70</w:t>
      </w:r>
      <w:r>
        <w:rPr>
          <w:color w:val="000000"/>
          <w:sz w:val="19"/>
          <w:szCs w:val="19"/>
          <w:highlight w:val="white"/>
        </w:rPr>
        <w:t xml:space="preserve"> </w:t>
      </w:r>
    </w:p>
    <w:p w14:paraId="00000017" w14:textId="77777777" w:rsidR="00C132B1" w:rsidRDefault="00C132B1">
      <w:pPr>
        <w:rPr>
          <w:b/>
          <w:sz w:val="22"/>
          <w:szCs w:val="22"/>
          <w:u w:val="single"/>
        </w:rPr>
      </w:pPr>
    </w:p>
    <w:p w14:paraId="00000018" w14:textId="77777777" w:rsidR="00C132B1" w:rsidRDefault="003E0282">
      <w:pPr>
        <w:rPr>
          <w:b/>
          <w:sz w:val="22"/>
          <w:szCs w:val="22"/>
          <w:u w:val="single"/>
        </w:rPr>
      </w:pPr>
      <w:proofErr w:type="gramStart"/>
      <w:r>
        <w:rPr>
          <w:b/>
          <w:sz w:val="22"/>
          <w:szCs w:val="22"/>
          <w:u w:val="single"/>
        </w:rPr>
        <w:t>Friday  5</w:t>
      </w:r>
      <w:proofErr w:type="gramEnd"/>
      <w:r>
        <w:rPr>
          <w:b/>
          <w:sz w:val="22"/>
          <w:szCs w:val="22"/>
          <w:u w:val="single"/>
        </w:rPr>
        <w:t>/9/2025</w:t>
      </w:r>
    </w:p>
    <w:p w14:paraId="00000019" w14:textId="77777777" w:rsidR="00C132B1" w:rsidRDefault="003E0282">
      <w:pPr>
        <w:rPr>
          <w:sz w:val="22"/>
          <w:szCs w:val="22"/>
        </w:rPr>
      </w:pPr>
      <w:r>
        <w:rPr>
          <w:sz w:val="22"/>
          <w:szCs w:val="22"/>
        </w:rPr>
        <w:t>9:00 A.M. Leave Hotel</w:t>
      </w:r>
    </w:p>
    <w:p w14:paraId="0000001A" w14:textId="77777777" w:rsidR="00C132B1" w:rsidRDefault="003E0282">
      <w:pPr>
        <w:rPr>
          <w:sz w:val="22"/>
          <w:szCs w:val="22"/>
        </w:rPr>
      </w:pPr>
      <w:proofErr w:type="gramStart"/>
      <w:r>
        <w:rPr>
          <w:sz w:val="22"/>
          <w:szCs w:val="22"/>
        </w:rPr>
        <w:t>9:30  Chattanooga</w:t>
      </w:r>
      <w:proofErr w:type="gramEnd"/>
      <w:r>
        <w:rPr>
          <w:sz w:val="22"/>
          <w:szCs w:val="22"/>
        </w:rPr>
        <w:t xml:space="preserve"> Aquarium</w:t>
      </w:r>
      <w:r>
        <w:rPr>
          <w:sz w:val="22"/>
          <w:szCs w:val="22"/>
        </w:rPr>
        <w:tab/>
      </w:r>
      <w:r>
        <w:rPr>
          <w:sz w:val="22"/>
          <w:szCs w:val="22"/>
        </w:rPr>
        <w:tab/>
      </w:r>
      <w:r>
        <w:rPr>
          <w:sz w:val="22"/>
          <w:szCs w:val="22"/>
        </w:rPr>
        <w:tab/>
      </w:r>
      <w:r>
        <w:rPr>
          <w:sz w:val="22"/>
          <w:szCs w:val="22"/>
        </w:rPr>
        <w:tab/>
      </w:r>
      <w:r>
        <w:rPr>
          <w:sz w:val="22"/>
          <w:szCs w:val="22"/>
        </w:rPr>
        <w:tab/>
      </w:r>
      <w:r>
        <w:rPr>
          <w:sz w:val="22"/>
          <w:szCs w:val="22"/>
        </w:rPr>
        <w:tab/>
        <w:t>25</w:t>
      </w:r>
      <w:r>
        <w:rPr>
          <w:sz w:val="22"/>
          <w:szCs w:val="22"/>
        </w:rPr>
        <w:tab/>
      </w:r>
      <w:r>
        <w:rPr>
          <w:sz w:val="22"/>
          <w:szCs w:val="22"/>
        </w:rPr>
        <w:tab/>
      </w:r>
      <w:r>
        <w:rPr>
          <w:sz w:val="22"/>
          <w:szCs w:val="22"/>
        </w:rPr>
        <w:tab/>
      </w:r>
    </w:p>
    <w:p w14:paraId="0000001B" w14:textId="77777777" w:rsidR="00C132B1" w:rsidRDefault="003E0282">
      <w:pPr>
        <w:rPr>
          <w:sz w:val="22"/>
          <w:szCs w:val="22"/>
        </w:rPr>
      </w:pPr>
      <w:proofErr w:type="gramStart"/>
      <w:r>
        <w:rPr>
          <w:sz w:val="22"/>
          <w:szCs w:val="22"/>
        </w:rPr>
        <w:t>12:00  Lunch</w:t>
      </w:r>
      <w:proofErr w:type="gramEnd"/>
      <w:r>
        <w:rPr>
          <w:sz w:val="22"/>
          <w:szCs w:val="22"/>
        </w:rPr>
        <w:t xml:space="preserve"> (possibly on their own)</w:t>
      </w:r>
      <w:r>
        <w:rPr>
          <w:sz w:val="22"/>
          <w:szCs w:val="22"/>
        </w:rPr>
        <w:tab/>
      </w:r>
      <w:r>
        <w:rPr>
          <w:sz w:val="22"/>
          <w:szCs w:val="22"/>
        </w:rPr>
        <w:tab/>
      </w:r>
    </w:p>
    <w:p w14:paraId="0000001C" w14:textId="77777777" w:rsidR="00C132B1" w:rsidRDefault="003E0282">
      <w:pPr>
        <w:rPr>
          <w:sz w:val="22"/>
          <w:szCs w:val="22"/>
        </w:rPr>
      </w:pPr>
      <w:r>
        <w:rPr>
          <w:sz w:val="22"/>
          <w:szCs w:val="22"/>
        </w:rPr>
        <w:t>1:00 Load busses to Sevierville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000001D" w14:textId="77777777" w:rsidR="00C132B1" w:rsidRDefault="003E0282">
      <w:pPr>
        <w:rPr>
          <w:sz w:val="22"/>
          <w:szCs w:val="22"/>
        </w:rPr>
      </w:pPr>
      <w:r>
        <w:rPr>
          <w:sz w:val="22"/>
          <w:szCs w:val="22"/>
        </w:rPr>
        <w:t>3:30 Arrive at Courtyard Kodak, Tennessee</w:t>
      </w:r>
      <w:r>
        <w:rPr>
          <w:sz w:val="22"/>
          <w:szCs w:val="22"/>
        </w:rPr>
        <w:tab/>
      </w:r>
      <w:r>
        <w:rPr>
          <w:sz w:val="22"/>
          <w:szCs w:val="22"/>
        </w:rPr>
        <w:tab/>
      </w:r>
      <w:r>
        <w:rPr>
          <w:sz w:val="22"/>
          <w:szCs w:val="22"/>
        </w:rPr>
        <w:tab/>
      </w:r>
      <w:r>
        <w:rPr>
          <w:sz w:val="22"/>
          <w:szCs w:val="22"/>
        </w:rPr>
        <w:tab/>
        <w:t>65</w:t>
      </w:r>
    </w:p>
    <w:p w14:paraId="0000001E" w14:textId="77777777" w:rsidR="00C132B1" w:rsidRDefault="003E0282">
      <w:pPr>
        <w:rPr>
          <w:sz w:val="22"/>
          <w:szCs w:val="22"/>
        </w:rPr>
      </w:pPr>
      <w:r>
        <w:rPr>
          <w:sz w:val="22"/>
          <w:szCs w:val="22"/>
        </w:rPr>
        <w:t>6:00 Dinner show at either Dixie Stampede or Pirates show</w:t>
      </w:r>
      <w:r>
        <w:rPr>
          <w:sz w:val="22"/>
          <w:szCs w:val="22"/>
        </w:rPr>
        <w:tab/>
      </w:r>
      <w:r>
        <w:rPr>
          <w:sz w:val="22"/>
          <w:szCs w:val="22"/>
        </w:rPr>
        <w:tab/>
        <w:t>65</w:t>
      </w:r>
    </w:p>
    <w:p w14:paraId="0000001F" w14:textId="77777777" w:rsidR="00C132B1" w:rsidRDefault="003E0282">
      <w:pPr>
        <w:rPr>
          <w:sz w:val="22"/>
          <w:szCs w:val="22"/>
        </w:rPr>
      </w:pPr>
      <w:r>
        <w:rPr>
          <w:sz w:val="22"/>
          <w:szCs w:val="22"/>
        </w:rPr>
        <w:t>7:30 Return to Hotel for the night</w:t>
      </w:r>
    </w:p>
    <w:p w14:paraId="00000020" w14:textId="77777777" w:rsidR="00C132B1" w:rsidRDefault="003E028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0000021" w14:textId="77777777" w:rsidR="00C132B1" w:rsidRDefault="003E0282">
      <w:pPr>
        <w:rPr>
          <w:b/>
          <w:sz w:val="22"/>
          <w:szCs w:val="22"/>
          <w:u w:val="single"/>
        </w:rPr>
      </w:pPr>
      <w:r>
        <w:rPr>
          <w:b/>
          <w:sz w:val="22"/>
          <w:szCs w:val="22"/>
          <w:u w:val="single"/>
        </w:rPr>
        <w:t>Saturday 5/10/2025</w:t>
      </w:r>
    </w:p>
    <w:p w14:paraId="00000022" w14:textId="77777777" w:rsidR="00C132B1" w:rsidRDefault="003E0282">
      <w:pPr>
        <w:rPr>
          <w:sz w:val="22"/>
          <w:szCs w:val="22"/>
        </w:rPr>
      </w:pPr>
      <w:r>
        <w:rPr>
          <w:sz w:val="22"/>
          <w:szCs w:val="22"/>
        </w:rPr>
        <w:t>8:30 A.M. Leave Hotel</w:t>
      </w:r>
    </w:p>
    <w:p w14:paraId="00000023" w14:textId="77777777" w:rsidR="00C132B1" w:rsidRDefault="003E0282">
      <w:pPr>
        <w:rPr>
          <w:sz w:val="22"/>
          <w:szCs w:val="22"/>
        </w:rPr>
      </w:pPr>
      <w:r>
        <w:rPr>
          <w:sz w:val="22"/>
          <w:szCs w:val="22"/>
        </w:rPr>
        <w:t>9:00 Dollywood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$65 (includes Meal Voucher)</w:t>
      </w:r>
      <w:r>
        <w:rPr>
          <w:b/>
          <w:sz w:val="22"/>
          <w:szCs w:val="22"/>
          <w:u w:val="single"/>
        </w:rPr>
        <w:t xml:space="preserve">  </w:t>
      </w:r>
    </w:p>
    <w:p w14:paraId="00000024" w14:textId="77777777" w:rsidR="00C132B1" w:rsidRDefault="003E0282">
      <w:pPr>
        <w:rPr>
          <w:sz w:val="22"/>
          <w:szCs w:val="22"/>
        </w:rPr>
      </w:pPr>
      <w:r>
        <w:rPr>
          <w:sz w:val="22"/>
          <w:szCs w:val="22"/>
        </w:rPr>
        <w:t xml:space="preserve">6:00 Buses </w:t>
      </w:r>
      <w:r>
        <w:rPr>
          <w:sz w:val="22"/>
          <w:szCs w:val="22"/>
        </w:rPr>
        <w:t>pick us and return home to Elizabethtown.</w:t>
      </w:r>
    </w:p>
    <w:p w14:paraId="00000025" w14:textId="77777777" w:rsidR="00C132B1" w:rsidRDefault="003E0282">
      <w:pPr>
        <w:rPr>
          <w:b/>
          <w:sz w:val="22"/>
          <w:szCs w:val="22"/>
          <w:u w:val="single"/>
        </w:rPr>
      </w:pPr>
      <w:r>
        <w:rPr>
          <w:sz w:val="22"/>
          <w:szCs w:val="22"/>
        </w:rPr>
        <w:tab/>
      </w:r>
      <w:r>
        <w:rPr>
          <w:sz w:val="22"/>
          <w:szCs w:val="22"/>
        </w:rPr>
        <w:tab/>
      </w:r>
      <w:r>
        <w:rPr>
          <w:sz w:val="22"/>
          <w:szCs w:val="22"/>
        </w:rPr>
        <w:tab/>
      </w:r>
      <w:r>
        <w:rPr>
          <w:sz w:val="22"/>
          <w:szCs w:val="22"/>
        </w:rPr>
        <w:tab/>
      </w:r>
    </w:p>
    <w:p w14:paraId="00000026" w14:textId="77777777" w:rsidR="00C132B1" w:rsidRDefault="00C132B1">
      <w:pPr>
        <w:rPr>
          <w:sz w:val="22"/>
          <w:szCs w:val="22"/>
        </w:rPr>
      </w:pPr>
    </w:p>
    <w:p w14:paraId="00000027" w14:textId="77777777" w:rsidR="00C132B1" w:rsidRDefault="003E0282">
      <w:pPr>
        <w:rPr>
          <w:sz w:val="22"/>
          <w:szCs w:val="22"/>
          <w:u w:val="single"/>
        </w:rPr>
      </w:pPr>
      <w:r>
        <w:rPr>
          <w:sz w:val="22"/>
          <w:szCs w:val="22"/>
          <w:u w:val="single"/>
        </w:rPr>
        <w:t>Charter Bus Expense: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w:t>
      </w:r>
      <w:r>
        <w:rPr>
          <w:sz w:val="22"/>
          <w:szCs w:val="22"/>
          <w:u w:val="single"/>
        </w:rPr>
        <w:tab/>
      </w:r>
      <w:r>
        <w:rPr>
          <w:sz w:val="22"/>
          <w:szCs w:val="22"/>
          <w:u w:val="single"/>
        </w:rPr>
        <w:tab/>
        <w:t>$150</w:t>
      </w:r>
    </w:p>
    <w:p w14:paraId="00000028" w14:textId="77777777" w:rsidR="00C132B1" w:rsidRDefault="003E0282">
      <w:pPr>
        <w:rPr>
          <w:b/>
          <w:sz w:val="22"/>
          <w:szCs w:val="22"/>
        </w:rPr>
      </w:pPr>
      <w:r>
        <w:rPr>
          <w:b/>
          <w:sz w:val="22"/>
          <w:szCs w:val="22"/>
        </w:rPr>
        <w:t xml:space="preserve">Trip Total: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$475</w:t>
      </w:r>
    </w:p>
    <w:p w14:paraId="00000029" w14:textId="77777777" w:rsidR="00C132B1" w:rsidRDefault="003E0282">
      <w:pPr>
        <w:rPr>
          <w:sz w:val="22"/>
          <w:szCs w:val="22"/>
        </w:rPr>
      </w:pPr>
      <w:r>
        <w:br w:type="page"/>
      </w:r>
    </w:p>
    <w:p w14:paraId="0000002A" w14:textId="77777777" w:rsidR="00C132B1" w:rsidRDefault="00C132B1">
      <w:pPr>
        <w:rPr>
          <w:sz w:val="22"/>
          <w:szCs w:val="22"/>
        </w:rPr>
      </w:pPr>
    </w:p>
    <w:p w14:paraId="0000002B" w14:textId="77777777" w:rsidR="00C132B1" w:rsidRDefault="00C132B1">
      <w:pPr>
        <w:rPr>
          <w:sz w:val="22"/>
          <w:szCs w:val="22"/>
        </w:rPr>
      </w:pPr>
    </w:p>
    <w:p w14:paraId="0000002C" w14:textId="77777777" w:rsidR="00C132B1" w:rsidRDefault="003E0282">
      <w:pPr>
        <w:pStyle w:val="Heading1"/>
        <w:rPr>
          <w:b w:val="0"/>
          <w:sz w:val="22"/>
          <w:szCs w:val="22"/>
        </w:rPr>
      </w:pPr>
      <w:r>
        <w:rPr>
          <w:sz w:val="22"/>
          <w:szCs w:val="22"/>
          <w:u w:val="single"/>
        </w:rPr>
        <w:t>Academic connections</w:t>
      </w:r>
      <w:r>
        <w:rPr>
          <w:sz w:val="22"/>
          <w:szCs w:val="22"/>
        </w:rPr>
        <w:t xml:space="preserve">: </w:t>
      </w:r>
      <w:r>
        <w:rPr>
          <w:b w:val="0"/>
          <w:sz w:val="22"/>
          <w:szCs w:val="22"/>
        </w:rPr>
        <w:t>The Chattanooga Aquarium offers supporting materials for connections to standards in Science to include environmental and conservation standards.   The production we will participate in later that day is tied to standards in Arts and Humanities. Finally, w</w:t>
      </w:r>
      <w:r>
        <w:rPr>
          <w:b w:val="0"/>
          <w:sz w:val="22"/>
          <w:szCs w:val="22"/>
        </w:rPr>
        <w:t xml:space="preserve">ith the Saturday visit to the theme park, they offer supporting materials for math and science standards that allow for Project Based activities that align with the attraction.  </w:t>
      </w:r>
    </w:p>
    <w:p w14:paraId="0000002D" w14:textId="77777777" w:rsidR="00C132B1" w:rsidRDefault="00C132B1">
      <w:pPr>
        <w:pStyle w:val="Heading1"/>
        <w:rPr>
          <w:sz w:val="22"/>
          <w:szCs w:val="22"/>
        </w:rPr>
      </w:pPr>
    </w:p>
    <w:p w14:paraId="0000002E" w14:textId="77777777" w:rsidR="00C132B1" w:rsidRDefault="003E0282">
      <w:pPr>
        <w:pStyle w:val="Heading1"/>
        <w:rPr>
          <w:sz w:val="22"/>
          <w:szCs w:val="22"/>
        </w:rPr>
      </w:pPr>
      <w:r>
        <w:rPr>
          <w:sz w:val="22"/>
          <w:szCs w:val="22"/>
        </w:rPr>
        <w:t>PROPOSAL</w:t>
      </w:r>
    </w:p>
    <w:p w14:paraId="0000002F" w14:textId="77777777" w:rsidR="00C132B1" w:rsidRDefault="003E0282">
      <w:pPr>
        <w:rPr>
          <w:sz w:val="22"/>
          <w:szCs w:val="22"/>
        </w:rPr>
      </w:pPr>
      <w:r>
        <w:rPr>
          <w:sz w:val="22"/>
          <w:szCs w:val="22"/>
        </w:rPr>
        <w:t>The Hardin County Board of Education approves out-of-state travel v</w:t>
      </w:r>
      <w:r>
        <w:rPr>
          <w:sz w:val="22"/>
          <w:szCs w:val="22"/>
        </w:rPr>
        <w:t xml:space="preserve">ia private carrier for the Central Hardin High School Senior Class for the trip outlined above. </w:t>
      </w:r>
    </w:p>
    <w:p w14:paraId="00000030" w14:textId="77777777" w:rsidR="00C132B1" w:rsidRDefault="00C132B1">
      <w:pPr>
        <w:ind w:left="1440" w:hanging="1440"/>
        <w:rPr>
          <w:sz w:val="22"/>
          <w:szCs w:val="22"/>
        </w:rPr>
      </w:pPr>
    </w:p>
    <w:p w14:paraId="00000031" w14:textId="77777777" w:rsidR="00C132B1" w:rsidRDefault="003E0282">
      <w:pPr>
        <w:ind w:left="1440" w:hanging="1440"/>
        <w:rPr>
          <w:sz w:val="22"/>
          <w:szCs w:val="22"/>
        </w:rPr>
      </w:pPr>
      <w:r>
        <w:rPr>
          <w:b/>
          <w:sz w:val="22"/>
          <w:szCs w:val="22"/>
        </w:rPr>
        <w:t>RECOMMENDATION</w:t>
      </w:r>
      <w:r>
        <w:rPr>
          <w:sz w:val="22"/>
          <w:szCs w:val="22"/>
        </w:rPr>
        <w:t>:</w:t>
      </w:r>
    </w:p>
    <w:p w14:paraId="00000032" w14:textId="77777777" w:rsidR="00C132B1" w:rsidRDefault="003E0282">
      <w:pPr>
        <w:ind w:left="1440" w:hanging="1440"/>
        <w:rPr>
          <w:sz w:val="22"/>
          <w:szCs w:val="22"/>
        </w:rPr>
      </w:pPr>
      <w:r>
        <w:rPr>
          <w:sz w:val="22"/>
          <w:szCs w:val="22"/>
        </w:rPr>
        <w:t>I recommend that the Hardin County Board of Education approve the CHHS Senior class</w:t>
      </w:r>
    </w:p>
    <w:p w14:paraId="00000033" w14:textId="77777777" w:rsidR="00C132B1" w:rsidRDefault="003E0282">
      <w:pPr>
        <w:ind w:left="1440" w:hanging="1440"/>
        <w:rPr>
          <w:sz w:val="22"/>
          <w:szCs w:val="22"/>
        </w:rPr>
      </w:pPr>
      <w:proofErr w:type="gramStart"/>
      <w:r>
        <w:rPr>
          <w:sz w:val="22"/>
          <w:szCs w:val="22"/>
        </w:rPr>
        <w:t>trip</w:t>
      </w:r>
      <w:proofErr w:type="gramEnd"/>
      <w:r>
        <w:rPr>
          <w:sz w:val="22"/>
          <w:szCs w:val="22"/>
        </w:rPr>
        <w:t xml:space="preserve"> to Tennessee beginning May 8-10, 2025, via commercial</w:t>
      </w:r>
      <w:r>
        <w:rPr>
          <w:sz w:val="22"/>
          <w:szCs w:val="22"/>
        </w:rPr>
        <w:t xml:space="preserve"> carrier for cost and time efficiency.</w:t>
      </w:r>
    </w:p>
    <w:p w14:paraId="00000034" w14:textId="77777777" w:rsidR="00C132B1" w:rsidRDefault="00C132B1">
      <w:pPr>
        <w:ind w:left="1440" w:hanging="1440"/>
        <w:rPr>
          <w:b/>
          <w:sz w:val="22"/>
          <w:szCs w:val="22"/>
        </w:rPr>
      </w:pPr>
    </w:p>
    <w:p w14:paraId="00000035" w14:textId="77777777" w:rsidR="00C132B1" w:rsidRDefault="003E0282">
      <w:pPr>
        <w:ind w:left="1440" w:hanging="1440"/>
        <w:rPr>
          <w:sz w:val="22"/>
          <w:szCs w:val="22"/>
        </w:rPr>
      </w:pPr>
      <w:r>
        <w:rPr>
          <w:b/>
          <w:sz w:val="22"/>
          <w:szCs w:val="22"/>
        </w:rPr>
        <w:t>RECOMMENDED MOTION</w:t>
      </w:r>
      <w:r>
        <w:rPr>
          <w:sz w:val="22"/>
          <w:szCs w:val="22"/>
        </w:rPr>
        <w:t>:</w:t>
      </w:r>
    </w:p>
    <w:p w14:paraId="00000036" w14:textId="77777777" w:rsidR="00C132B1" w:rsidRDefault="003E0282">
      <w:pPr>
        <w:ind w:left="1440" w:hanging="1440"/>
        <w:rPr>
          <w:sz w:val="22"/>
          <w:szCs w:val="22"/>
        </w:rPr>
      </w:pPr>
      <w:r>
        <w:rPr>
          <w:sz w:val="22"/>
          <w:szCs w:val="22"/>
        </w:rPr>
        <w:t>I move that the Hardin County Board of Education approve the CHHS Senior class</w:t>
      </w:r>
    </w:p>
    <w:p w14:paraId="00000037" w14:textId="77777777" w:rsidR="00C132B1" w:rsidRDefault="003E0282">
      <w:pPr>
        <w:ind w:left="1440"/>
        <w:rPr>
          <w:sz w:val="22"/>
          <w:szCs w:val="22"/>
        </w:rPr>
      </w:pPr>
      <w:proofErr w:type="gramStart"/>
      <w:r>
        <w:rPr>
          <w:sz w:val="22"/>
          <w:szCs w:val="22"/>
        </w:rPr>
        <w:t>trip</w:t>
      </w:r>
      <w:proofErr w:type="gramEnd"/>
      <w:r>
        <w:rPr>
          <w:sz w:val="22"/>
          <w:szCs w:val="22"/>
        </w:rPr>
        <w:t xml:space="preserve"> to Tennessee beginning May 8-10, 2025, via commercial carrier for cost and time efficiency.</w:t>
      </w:r>
    </w:p>
    <w:p w14:paraId="00000038" w14:textId="77777777" w:rsidR="00C132B1" w:rsidRDefault="00C132B1"/>
    <w:p w14:paraId="00000039" w14:textId="77777777" w:rsidR="00C132B1" w:rsidRDefault="00C132B1"/>
    <w:p w14:paraId="0000003A" w14:textId="77777777" w:rsidR="00C132B1" w:rsidRDefault="00C132B1"/>
    <w:sectPr w:rsidR="00C132B1">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C2MDE3NbY0NzEyMzJT0lEKTi0uzszPAykwrAUAxHQ7HCwAAAA="/>
  </w:docVars>
  <w:rsids>
    <w:rsidRoot w:val="00C132B1"/>
    <w:rsid w:val="003E0282"/>
    <w:rsid w:val="00C1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545E97-52AB-4FC0-A9CE-A7FE8E4D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497"/>
    <w:rPr>
      <w:szCs w:val="20"/>
    </w:rPr>
  </w:style>
  <w:style w:type="paragraph" w:styleId="Heading1">
    <w:name w:val="heading 1"/>
    <w:basedOn w:val="Normal"/>
    <w:next w:val="Normal"/>
    <w:link w:val="Heading1Char"/>
    <w:qFormat/>
    <w:rsid w:val="00473497"/>
    <w:pPr>
      <w:keepNext/>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473497"/>
    <w:rPr>
      <w:rFonts w:ascii="Times New Roman" w:eastAsia="Times New Roman" w:hAnsi="Times New Roman" w:cs="Times New Roman"/>
      <w:b/>
      <w:bCs/>
      <w:sz w:val="24"/>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SBRs593DnZBfqslkguXPNE+lKg==">CgMxLjA4AHIhMWZQYzFoeDM5VDV0eGJKbFprMDVUOU5uNzlodXFEOUta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2337</Characters>
  <Application>Microsoft Office Word</Application>
  <DocSecurity>0</DocSecurity>
  <Lines>71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tisaacs</dc:creator>
  <cp:lastModifiedBy>Pawley, Kaycie</cp:lastModifiedBy>
  <cp:revision>2</cp:revision>
  <dcterms:created xsi:type="dcterms:W3CDTF">2024-09-09T19:46:00Z</dcterms:created>
  <dcterms:modified xsi:type="dcterms:W3CDTF">2024-09-09T19:46:00Z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9eb73a1893d2f10bf84e030af0378e11364cc28e9c74155153ba0e551874a58e</vt:lpwstr>
  </property>
</Properties>
</file>