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1615D0" w:rsidRDefault="00382EFF" w:rsidP="00551814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1615D0">
        <w:rPr>
          <w:rFonts w:ascii="Times New Roman" w:hAnsi="Times New Roman" w:cs="Times New Roman"/>
          <w:b/>
          <w:bCs/>
          <w:sz w:val="24"/>
          <w:szCs w:val="24"/>
        </w:rPr>
        <w:t>Hardin County Board of Education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>August 28, 2024</w:t>
      </w:r>
      <w:r w:rsidR="001615D0">
        <w:rPr>
          <w:rFonts w:ascii="Times New Roman" w:hAnsi="Times New Roman" w:cs="Times New Roman"/>
          <w:sz w:val="24"/>
          <w:szCs w:val="24"/>
        </w:rPr>
        <w:t>,</w:t>
      </w:r>
      <w:r w:rsidRPr="001615D0">
        <w:rPr>
          <w:rFonts w:ascii="Times New Roman" w:hAnsi="Times New Roman" w:cs="Times New Roman"/>
          <w:sz w:val="24"/>
          <w:szCs w:val="24"/>
        </w:rPr>
        <w:t xml:space="preserve"> 6:00 PM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>Special Board Meeting - 65 W.A. Jenkins Rd, Elizabethtown, KY 42701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16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Chairperson Dawn Johnson called the meeting to order. The following members were present: Dawn Johnson, Ben Sego, Steve Bland, Mark Casey, and Charlie Wise. 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b/>
          <w:sz w:val="24"/>
          <w:szCs w:val="24"/>
        </w:rPr>
        <w:t xml:space="preserve">II. Approval of the 2024-2025 tax rates </w:t>
      </w:r>
      <w:r w:rsidRPr="0016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b/>
          <w:sz w:val="24"/>
          <w:szCs w:val="24"/>
        </w:rPr>
        <w:t xml:space="preserve">Order #11249 - Motion Passed: </w:t>
      </w:r>
      <w:r w:rsidRPr="001615D0">
        <w:rPr>
          <w:rFonts w:ascii="Times New Roman" w:hAnsi="Times New Roman" w:cs="Times New Roman"/>
          <w:sz w:val="24"/>
          <w:szCs w:val="24"/>
        </w:rPr>
        <w:t xml:space="preserve"> Approval of the proposed adoption of real property tax rate of 65.2 cents per $100 of property which is the current tax rate, a personal property tax rate of 65.2 cents per $100 of property which is the current tax rate, a motor vehicle rate of 54.0 cents per $100 property, and a gross utilities tax rate of 3% and taxation of the aircraft and watercraft personal property passed with a motion by Mr. Steve Bland and a second by Mr. Ben Sego.  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1615D0">
        <w:rPr>
          <w:rFonts w:ascii="Times New Roman" w:hAnsi="Times New Roman" w:cs="Times New Roman"/>
          <w:sz w:val="24"/>
          <w:szCs w:val="24"/>
        </w:rPr>
        <w:tab/>
      </w:r>
      <w:r w:rsidRPr="001615D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1615D0">
        <w:rPr>
          <w:rFonts w:ascii="Times New Roman" w:hAnsi="Times New Roman" w:cs="Times New Roman"/>
          <w:sz w:val="24"/>
          <w:szCs w:val="24"/>
        </w:rPr>
        <w:tab/>
      </w:r>
      <w:r w:rsidRPr="001615D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1615D0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1615D0">
        <w:rPr>
          <w:rFonts w:ascii="Times New Roman" w:hAnsi="Times New Roman" w:cs="Times New Roman"/>
          <w:sz w:val="24"/>
          <w:szCs w:val="24"/>
        </w:rPr>
        <w:tab/>
      </w:r>
      <w:r w:rsidRPr="001615D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1615D0">
        <w:rPr>
          <w:rFonts w:ascii="Times New Roman" w:hAnsi="Times New Roman" w:cs="Times New Roman"/>
          <w:sz w:val="24"/>
          <w:szCs w:val="24"/>
        </w:rPr>
        <w:tab/>
      </w:r>
      <w:r w:rsidRPr="001615D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b/>
          <w:sz w:val="24"/>
          <w:szCs w:val="24"/>
        </w:rPr>
        <w:t xml:space="preserve">III. Consideration of the masonry bid package for the new West Hardin Middle School </w:t>
      </w:r>
      <w:r w:rsidRPr="0016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Chief Operations Officer John Stith shared information with the Board on the masonry bids. No action was taken. 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b/>
          <w:sz w:val="24"/>
          <w:szCs w:val="24"/>
        </w:rPr>
        <w:t xml:space="preserve">IV. Executive Session </w:t>
      </w:r>
      <w:r w:rsidRPr="0016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b/>
          <w:sz w:val="24"/>
          <w:szCs w:val="24"/>
        </w:rPr>
        <w:t xml:space="preserve">V. Adjourn </w:t>
      </w:r>
      <w:r w:rsidRPr="0016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b/>
          <w:sz w:val="24"/>
          <w:szCs w:val="24"/>
        </w:rPr>
        <w:t xml:space="preserve">Order #11250 - Motion Passed: </w:t>
      </w:r>
      <w:r w:rsidRPr="001615D0">
        <w:rPr>
          <w:rFonts w:ascii="Times New Roman" w:hAnsi="Times New Roman" w:cs="Times New Roman"/>
          <w:sz w:val="24"/>
          <w:szCs w:val="24"/>
        </w:rPr>
        <w:t xml:space="preserve"> There being no further business, approval to adjourn the meeting passed with a motion by Mr. Ben Sego and a second by Mr. Charlie Wise.  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Mr. Steve Bland           </w:t>
      </w:r>
      <w:r w:rsidR="001615D0">
        <w:rPr>
          <w:rFonts w:ascii="Times New Roman" w:hAnsi="Times New Roman" w:cs="Times New Roman"/>
          <w:sz w:val="24"/>
          <w:szCs w:val="24"/>
        </w:rPr>
        <w:tab/>
      </w:r>
      <w:r w:rsidRPr="001615D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Mr. Mark Casey            </w:t>
      </w:r>
      <w:r w:rsidR="001615D0">
        <w:rPr>
          <w:rFonts w:ascii="Times New Roman" w:hAnsi="Times New Roman" w:cs="Times New Roman"/>
          <w:sz w:val="24"/>
          <w:szCs w:val="24"/>
        </w:rPr>
        <w:tab/>
      </w:r>
      <w:r w:rsidRPr="001615D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Ms. Dawn Logsdon </w:t>
      </w:r>
      <w:proofErr w:type="gramStart"/>
      <w:r w:rsidRPr="001615D0">
        <w:rPr>
          <w:rFonts w:ascii="Times New Roman" w:hAnsi="Times New Roman" w:cs="Times New Roman"/>
          <w:sz w:val="24"/>
          <w:szCs w:val="24"/>
        </w:rPr>
        <w:t>Johnson  Yes</w:t>
      </w:r>
      <w:proofErr w:type="gramEnd"/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Mr. Ben Sego              </w:t>
      </w:r>
      <w:r w:rsidR="001615D0">
        <w:rPr>
          <w:rFonts w:ascii="Times New Roman" w:hAnsi="Times New Roman" w:cs="Times New Roman"/>
          <w:sz w:val="24"/>
          <w:szCs w:val="24"/>
        </w:rPr>
        <w:tab/>
      </w:r>
      <w:r w:rsidRPr="001615D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 xml:space="preserve">Mr. Charlie Wise          </w:t>
      </w:r>
      <w:r w:rsidR="001615D0">
        <w:rPr>
          <w:rFonts w:ascii="Times New Roman" w:hAnsi="Times New Roman" w:cs="Times New Roman"/>
          <w:sz w:val="24"/>
          <w:szCs w:val="24"/>
        </w:rPr>
        <w:tab/>
      </w:r>
      <w:r w:rsidRPr="001615D0">
        <w:rPr>
          <w:rFonts w:ascii="Times New Roman" w:hAnsi="Times New Roman" w:cs="Times New Roman"/>
          <w:sz w:val="24"/>
          <w:szCs w:val="24"/>
        </w:rPr>
        <w:t>Yes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1615D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1615D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615D0" w:rsidRDefault="001615D0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615D0" w:rsidRPr="001615D0" w:rsidRDefault="001615D0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EFF" w:rsidRPr="001615D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1615D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615D0">
        <w:rPr>
          <w:rFonts w:ascii="Times New Roman" w:hAnsi="Times New Roman" w:cs="Times New Roman"/>
          <w:sz w:val="24"/>
          <w:szCs w:val="24"/>
        </w:rPr>
        <w:t>Superintendent</w:t>
      </w:r>
    </w:p>
    <w:sectPr w:rsidR="00382EFF" w:rsidRPr="001615D0" w:rsidSect="00161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1MDO1NDSztLQAYiUdpeDU4uLM/DyQAsNaAB34+DUsAAAA"/>
  </w:docVars>
  <w:rsids>
    <w:rsidRoot w:val="00F34C0B"/>
    <w:rsid w:val="001615D0"/>
    <w:rsid w:val="00382EFF"/>
    <w:rsid w:val="00551814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6C550"/>
  <w14:defaultImageDpi w14:val="0"/>
  <w15:docId w15:val="{3BCF3658-B4FC-4426-ADD3-DFB13E9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1373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template for minutes</vt:lpstr>
    </vt:vector>
  </TitlesOfParts>
  <Company>KSBA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Pawley, Kaycie</cp:lastModifiedBy>
  <cp:revision>2</cp:revision>
  <dcterms:created xsi:type="dcterms:W3CDTF">2024-08-30T15:51:00Z</dcterms:created>
  <dcterms:modified xsi:type="dcterms:W3CDTF">2024-08-30T15:51:00Z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a48a410dcd1080b29637a50dc45bc5635337fe89bdf1abe07b6726c46abf7e86</vt:lpwstr>
  </property>
</Properties>
</file>