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1032B" w14:textId="1E24F849" w:rsidR="0064618F" w:rsidRPr="00775ADC" w:rsidRDefault="00A54496" w:rsidP="00944195">
      <w:pPr>
        <w:pStyle w:val="NoSpacing"/>
        <w:jc w:val="right"/>
        <w:rPr>
          <w:rFonts w:ascii="Times New Roman" w:hAnsi="Times New Roman" w:cs="Times New Roman"/>
          <w:b/>
          <w:sz w:val="24"/>
          <w:szCs w:val="24"/>
        </w:rPr>
      </w:pPr>
      <w:r>
        <w:rPr>
          <w:rFonts w:ascii="Times New Roman" w:hAnsi="Times New Roman" w:cs="Times New Roman"/>
          <w:b/>
          <w:sz w:val="24"/>
          <w:szCs w:val="24"/>
        </w:rPr>
        <w:t>CONSENT ITEM</w:t>
      </w:r>
      <w:r w:rsidR="00C90DB0" w:rsidRPr="00775ADC">
        <w:rPr>
          <w:rFonts w:ascii="Times New Roman" w:hAnsi="Times New Roman" w:cs="Times New Roman"/>
          <w:b/>
          <w:sz w:val="24"/>
          <w:szCs w:val="24"/>
        </w:rPr>
        <w:t xml:space="preserve"> </w:t>
      </w:r>
      <w:r w:rsidR="0017306D">
        <w:rPr>
          <w:rFonts w:ascii="Times New Roman" w:hAnsi="Times New Roman" w:cs="Times New Roman"/>
          <w:b/>
          <w:sz w:val="24"/>
          <w:szCs w:val="24"/>
        </w:rPr>
        <w:t>L</w:t>
      </w:r>
    </w:p>
    <w:p w14:paraId="692EE88D" w14:textId="56A73CB2" w:rsidR="00C90DB0" w:rsidRPr="00775ADC" w:rsidRDefault="0017306D" w:rsidP="00944195">
      <w:pPr>
        <w:pStyle w:val="NoSpacing"/>
        <w:spacing w:after="240"/>
        <w:jc w:val="right"/>
        <w:rPr>
          <w:rFonts w:ascii="Times New Roman" w:hAnsi="Times New Roman" w:cs="Times New Roman"/>
          <w:b/>
          <w:sz w:val="24"/>
          <w:szCs w:val="24"/>
        </w:rPr>
      </w:pPr>
      <w:r>
        <w:rPr>
          <w:rFonts w:ascii="Times New Roman" w:hAnsi="Times New Roman" w:cs="Times New Roman"/>
          <w:b/>
          <w:sz w:val="24"/>
          <w:szCs w:val="24"/>
        </w:rPr>
        <w:t>August 26</w:t>
      </w:r>
      <w:r w:rsidR="000272C1" w:rsidRPr="00775ADC">
        <w:rPr>
          <w:rFonts w:ascii="Times New Roman" w:hAnsi="Times New Roman" w:cs="Times New Roman"/>
          <w:b/>
          <w:sz w:val="24"/>
          <w:szCs w:val="24"/>
        </w:rPr>
        <w:t>, 202</w:t>
      </w:r>
      <w:r w:rsidR="00775ADC">
        <w:rPr>
          <w:rFonts w:ascii="Times New Roman" w:hAnsi="Times New Roman" w:cs="Times New Roman"/>
          <w:b/>
          <w:sz w:val="24"/>
          <w:szCs w:val="24"/>
        </w:rPr>
        <w:t>3</w:t>
      </w:r>
    </w:p>
    <w:p w14:paraId="67D53D44" w14:textId="77777777" w:rsidR="00F910AE" w:rsidRPr="00775ADC" w:rsidRDefault="00F910AE" w:rsidP="00944195">
      <w:pPr>
        <w:spacing w:after="360"/>
        <w:jc w:val="center"/>
        <w:rPr>
          <w:rFonts w:ascii="Times New Roman" w:hAnsi="Times New Roman" w:cs="Times New Roman"/>
          <w:b/>
          <w:sz w:val="24"/>
          <w:szCs w:val="24"/>
        </w:rPr>
      </w:pPr>
      <w:r w:rsidRPr="00775ADC">
        <w:rPr>
          <w:rFonts w:ascii="Times New Roman" w:hAnsi="Times New Roman" w:cs="Times New Roman"/>
          <w:b/>
          <w:sz w:val="24"/>
          <w:szCs w:val="24"/>
        </w:rPr>
        <w:t>OLDHAM COUNTY BOARD OF EDUCATION</w:t>
      </w:r>
    </w:p>
    <w:p w14:paraId="0A37501D" w14:textId="1EC2ADF5" w:rsidR="00F910AE" w:rsidRPr="00944195" w:rsidRDefault="00F910AE" w:rsidP="00F910AE">
      <w:pPr>
        <w:pStyle w:val="NoSpacing"/>
        <w:rPr>
          <w:rFonts w:ascii="Times New Roman" w:hAnsi="Times New Roman" w:cs="Times New Roman"/>
          <w:b/>
        </w:rPr>
      </w:pPr>
      <w:r w:rsidRPr="000272C1">
        <w:rPr>
          <w:rFonts w:ascii="Times New Roman" w:hAnsi="Times New Roman" w:cs="Times New Roman"/>
          <w:b/>
        </w:rPr>
        <w:t>CONCERN</w:t>
      </w:r>
    </w:p>
    <w:p w14:paraId="5DAB6C7B" w14:textId="43B1ACEB" w:rsidR="00F910AE" w:rsidRPr="000272C1" w:rsidRDefault="001B329D" w:rsidP="00944195">
      <w:pPr>
        <w:pStyle w:val="NoSpacing"/>
        <w:spacing w:after="120"/>
        <w:rPr>
          <w:rFonts w:ascii="Times New Roman" w:hAnsi="Times New Roman" w:cs="Times New Roman"/>
        </w:rPr>
      </w:pPr>
      <w:r w:rsidRPr="000272C1">
        <w:rPr>
          <w:rFonts w:ascii="Times New Roman" w:hAnsi="Times New Roman" w:cs="Times New Roman"/>
        </w:rPr>
        <w:t xml:space="preserve">Consider approval of </w:t>
      </w:r>
      <w:r w:rsidR="0017306D">
        <w:rPr>
          <w:rFonts w:ascii="Times New Roman" w:hAnsi="Times New Roman" w:cs="Times New Roman"/>
        </w:rPr>
        <w:t xml:space="preserve">Identified Revisions and New </w:t>
      </w:r>
      <w:r w:rsidR="000E381F" w:rsidRPr="000272C1">
        <w:rPr>
          <w:rFonts w:ascii="Times New Roman" w:hAnsi="Times New Roman" w:cs="Times New Roman"/>
        </w:rPr>
        <w:t>Student</w:t>
      </w:r>
      <w:r w:rsidR="00C63DAE" w:rsidRPr="000272C1">
        <w:rPr>
          <w:rFonts w:ascii="Times New Roman" w:hAnsi="Times New Roman" w:cs="Times New Roman"/>
        </w:rPr>
        <w:t xml:space="preserve"> Fees</w:t>
      </w:r>
      <w:r w:rsidR="0017306D">
        <w:rPr>
          <w:rFonts w:ascii="Times New Roman" w:hAnsi="Times New Roman" w:cs="Times New Roman"/>
        </w:rPr>
        <w:t xml:space="preserve"> for FY25.</w:t>
      </w:r>
    </w:p>
    <w:p w14:paraId="02EB378F" w14:textId="43632D38" w:rsidR="00F910AE" w:rsidRPr="00944195" w:rsidRDefault="00F910AE" w:rsidP="00944195">
      <w:pPr>
        <w:pStyle w:val="NoSpacing"/>
        <w:rPr>
          <w:rFonts w:ascii="Times New Roman" w:hAnsi="Times New Roman" w:cs="Times New Roman"/>
          <w:b/>
        </w:rPr>
      </w:pPr>
      <w:r w:rsidRPr="000272C1">
        <w:rPr>
          <w:rFonts w:ascii="Times New Roman" w:hAnsi="Times New Roman" w:cs="Times New Roman"/>
          <w:b/>
        </w:rPr>
        <w:t>DISCUSSION</w:t>
      </w:r>
    </w:p>
    <w:p w14:paraId="0F558244" w14:textId="0047F244" w:rsidR="00C63DAE" w:rsidRPr="000272C1" w:rsidRDefault="00C63DAE" w:rsidP="00944195">
      <w:pPr>
        <w:pStyle w:val="NoSpacing"/>
        <w:spacing w:after="120"/>
        <w:rPr>
          <w:rFonts w:ascii="Times New Roman" w:hAnsi="Times New Roman" w:cs="Times New Roman"/>
        </w:rPr>
      </w:pPr>
      <w:r w:rsidRPr="000272C1">
        <w:rPr>
          <w:rFonts w:ascii="Times New Roman" w:hAnsi="Times New Roman" w:cs="Times New Roman"/>
        </w:rPr>
        <w:t xml:space="preserve">Oldham </w:t>
      </w:r>
      <w:r w:rsidR="00B10FED" w:rsidRPr="000272C1">
        <w:rPr>
          <w:rFonts w:ascii="Times New Roman" w:hAnsi="Times New Roman" w:cs="Times New Roman"/>
        </w:rPr>
        <w:t>C</w:t>
      </w:r>
      <w:r w:rsidRPr="000272C1">
        <w:rPr>
          <w:rFonts w:ascii="Times New Roman" w:hAnsi="Times New Roman" w:cs="Times New Roman"/>
        </w:rPr>
        <w:t xml:space="preserve">ounty Board of Education requires individual schools to obtain approval from the Board of Education prior to setting and collecting </w:t>
      </w:r>
      <w:r w:rsidR="0017306D">
        <w:rPr>
          <w:rFonts w:ascii="Times New Roman" w:hAnsi="Times New Roman" w:cs="Times New Roman"/>
        </w:rPr>
        <w:t>student</w:t>
      </w:r>
      <w:r w:rsidRPr="000272C1">
        <w:rPr>
          <w:rFonts w:ascii="Times New Roman" w:hAnsi="Times New Roman" w:cs="Times New Roman"/>
        </w:rPr>
        <w:t xml:space="preserve"> fees at the school level.</w:t>
      </w:r>
    </w:p>
    <w:p w14:paraId="5B7562F1" w14:textId="29FB31E1" w:rsidR="0017306D" w:rsidRDefault="00B10FED" w:rsidP="00944195">
      <w:pPr>
        <w:pStyle w:val="NoSpacing"/>
        <w:spacing w:after="120"/>
        <w:rPr>
          <w:rFonts w:ascii="Times New Roman" w:hAnsi="Times New Roman" w:cs="Times New Roman"/>
        </w:rPr>
      </w:pPr>
      <w:r w:rsidRPr="000272C1">
        <w:rPr>
          <w:rFonts w:ascii="Times New Roman" w:hAnsi="Times New Roman" w:cs="Times New Roman"/>
        </w:rPr>
        <w:t xml:space="preserve">Oldham County Board of Education follows the “Accounting Procedures for Kentucky School Activity Funds,” also known as the “Redbook” incorporated by reference into 702 KAR 3:130. The Redbook notes that the local board of education is obligated to provide its students with activity programs that are attractive, meaningful, worthwhile, and within the framework of the educational and organizational policies of the </w:t>
      </w:r>
      <w:r w:rsidR="00D02315" w:rsidRPr="000272C1">
        <w:rPr>
          <w:rFonts w:ascii="Times New Roman" w:hAnsi="Times New Roman" w:cs="Times New Roman"/>
        </w:rPr>
        <w:t>B</w:t>
      </w:r>
      <w:r w:rsidRPr="000272C1">
        <w:rPr>
          <w:rFonts w:ascii="Times New Roman" w:hAnsi="Times New Roman" w:cs="Times New Roman"/>
        </w:rPr>
        <w:t xml:space="preserve">oard. It notes that through student participation in school activities, there may be fees collected for participation in selected activities, over which the Redbook </w:t>
      </w:r>
      <w:r w:rsidR="00590FAD" w:rsidRPr="000272C1">
        <w:rPr>
          <w:rFonts w:ascii="Times New Roman" w:hAnsi="Times New Roman" w:cs="Times New Roman"/>
        </w:rPr>
        <w:t>requir</w:t>
      </w:r>
      <w:r w:rsidRPr="000272C1">
        <w:rPr>
          <w:rFonts w:ascii="Times New Roman" w:hAnsi="Times New Roman" w:cs="Times New Roman"/>
        </w:rPr>
        <w:t>es</w:t>
      </w:r>
      <w:r w:rsidR="00590FAD" w:rsidRPr="000272C1">
        <w:rPr>
          <w:rFonts w:ascii="Times New Roman" w:hAnsi="Times New Roman" w:cs="Times New Roman"/>
        </w:rPr>
        <w:t xml:space="preserve"> specific</w:t>
      </w:r>
      <w:r w:rsidRPr="000272C1">
        <w:rPr>
          <w:rFonts w:ascii="Times New Roman" w:hAnsi="Times New Roman" w:cs="Times New Roman"/>
        </w:rPr>
        <w:t xml:space="preserve"> accounting procedures.</w:t>
      </w:r>
      <w:r w:rsidR="0017306D">
        <w:rPr>
          <w:rFonts w:ascii="Times New Roman" w:hAnsi="Times New Roman" w:cs="Times New Roman"/>
        </w:rPr>
        <w:t xml:space="preserve"> </w:t>
      </w:r>
      <w:r w:rsidRPr="000272C1">
        <w:rPr>
          <w:rFonts w:ascii="Times New Roman" w:hAnsi="Times New Roman" w:cs="Times New Roman"/>
        </w:rPr>
        <w:t xml:space="preserve">Per the Redbook, all student fees and charges shall be adopted by the </w:t>
      </w:r>
      <w:r w:rsidR="00D02315" w:rsidRPr="000272C1">
        <w:rPr>
          <w:rFonts w:ascii="Times New Roman" w:hAnsi="Times New Roman" w:cs="Times New Roman"/>
        </w:rPr>
        <w:t>B</w:t>
      </w:r>
      <w:r w:rsidRPr="000272C1">
        <w:rPr>
          <w:rFonts w:ascii="Times New Roman" w:hAnsi="Times New Roman" w:cs="Times New Roman"/>
        </w:rPr>
        <w:t>oard</w:t>
      </w:r>
      <w:r w:rsidR="001E0C82" w:rsidRPr="000272C1">
        <w:rPr>
          <w:rFonts w:ascii="Times New Roman" w:hAnsi="Times New Roman" w:cs="Times New Roman"/>
        </w:rPr>
        <w:t xml:space="preserve"> and shall be used for the purposes set forth in the motion</w:t>
      </w:r>
      <w:r w:rsidRPr="000272C1">
        <w:rPr>
          <w:rFonts w:ascii="Times New Roman" w:hAnsi="Times New Roman" w:cs="Times New Roman"/>
        </w:rPr>
        <w:t>.</w:t>
      </w:r>
      <w:r w:rsidR="00D630DB">
        <w:rPr>
          <w:rFonts w:ascii="Times New Roman" w:hAnsi="Times New Roman" w:cs="Times New Roman"/>
        </w:rPr>
        <w:t xml:space="preserve"> </w:t>
      </w:r>
    </w:p>
    <w:p w14:paraId="45FB0818" w14:textId="7BE53B6E" w:rsidR="004E1BC6" w:rsidRPr="000272C1" w:rsidRDefault="00C63DAE" w:rsidP="00944195">
      <w:pPr>
        <w:pStyle w:val="NoSpacing"/>
        <w:spacing w:after="120"/>
        <w:rPr>
          <w:rFonts w:ascii="Times New Roman" w:hAnsi="Times New Roman" w:cs="Times New Roman"/>
        </w:rPr>
      </w:pPr>
      <w:r w:rsidRPr="000272C1">
        <w:rPr>
          <w:rFonts w:ascii="Times New Roman" w:hAnsi="Times New Roman" w:cs="Times New Roman"/>
        </w:rPr>
        <w:t>F</w:t>
      </w:r>
      <w:r w:rsidR="004E1BC6" w:rsidRPr="000272C1">
        <w:rPr>
          <w:rFonts w:ascii="Times New Roman" w:hAnsi="Times New Roman" w:cs="Times New Roman"/>
        </w:rPr>
        <w:t>ollowing</w:t>
      </w:r>
      <w:r w:rsidR="000272C1">
        <w:rPr>
          <w:rFonts w:ascii="Times New Roman" w:hAnsi="Times New Roman" w:cs="Times New Roman"/>
        </w:rPr>
        <w:t xml:space="preserve"> this enclosure</w:t>
      </w:r>
      <w:r w:rsidR="0017306D">
        <w:rPr>
          <w:rFonts w:ascii="Times New Roman" w:hAnsi="Times New Roman" w:cs="Times New Roman"/>
        </w:rPr>
        <w:t xml:space="preserve"> are the identified revisions and new student fees for </w:t>
      </w:r>
      <w:r w:rsidR="00775ADC">
        <w:rPr>
          <w:rFonts w:ascii="Times New Roman" w:hAnsi="Times New Roman" w:cs="Times New Roman"/>
        </w:rPr>
        <w:t>FY2</w:t>
      </w:r>
      <w:r w:rsidR="00F554B5">
        <w:rPr>
          <w:rFonts w:ascii="Times New Roman" w:hAnsi="Times New Roman" w:cs="Times New Roman"/>
        </w:rPr>
        <w:t>5</w:t>
      </w:r>
      <w:r w:rsidR="0017306D">
        <w:rPr>
          <w:rFonts w:ascii="Times New Roman" w:hAnsi="Times New Roman" w:cs="Times New Roman"/>
        </w:rPr>
        <w:t xml:space="preserve"> - since originally being approved in March of 2024. Changes and/or additions are highlighted</w:t>
      </w:r>
      <w:r w:rsidR="00B12E39">
        <w:rPr>
          <w:rFonts w:ascii="Times New Roman" w:hAnsi="Times New Roman" w:cs="Times New Roman"/>
        </w:rPr>
        <w:t xml:space="preserve"> in yellow</w:t>
      </w:r>
      <w:r w:rsidR="0017306D">
        <w:rPr>
          <w:rFonts w:ascii="Times New Roman" w:hAnsi="Times New Roman" w:cs="Times New Roman"/>
        </w:rPr>
        <w:t>. Level Directors are available for explanation of changes/additions.</w:t>
      </w:r>
      <w:r w:rsidRPr="000272C1">
        <w:rPr>
          <w:rFonts w:ascii="Times New Roman" w:hAnsi="Times New Roman" w:cs="Times New Roman"/>
        </w:rPr>
        <w:t xml:space="preserve"> </w:t>
      </w:r>
    </w:p>
    <w:p w14:paraId="5453027A" w14:textId="78E2EC06" w:rsidR="00C63DAE" w:rsidRPr="00944195" w:rsidRDefault="009B05B2" w:rsidP="00944195">
      <w:pPr>
        <w:pStyle w:val="NoSpacing"/>
        <w:rPr>
          <w:rFonts w:ascii="Times New Roman" w:hAnsi="Times New Roman" w:cs="Times New Roman"/>
          <w:b/>
        </w:rPr>
      </w:pPr>
      <w:r w:rsidRPr="000272C1">
        <w:rPr>
          <w:rFonts w:ascii="Times New Roman" w:hAnsi="Times New Roman" w:cs="Times New Roman"/>
          <w:b/>
        </w:rPr>
        <w:t>RECOMMENDATION</w:t>
      </w:r>
    </w:p>
    <w:p w14:paraId="031249EE" w14:textId="55BE3644" w:rsidR="009B05B2" w:rsidRDefault="00C63DAE" w:rsidP="00944195">
      <w:pPr>
        <w:pStyle w:val="NoSpacing"/>
        <w:spacing w:after="120"/>
        <w:rPr>
          <w:rFonts w:ascii="Times New Roman" w:hAnsi="Times New Roman" w:cs="Times New Roman"/>
        </w:rPr>
      </w:pPr>
      <w:r w:rsidRPr="000272C1">
        <w:rPr>
          <w:rFonts w:ascii="Times New Roman" w:hAnsi="Times New Roman" w:cs="Times New Roman"/>
        </w:rPr>
        <w:t xml:space="preserve">Approve the </w:t>
      </w:r>
      <w:r w:rsidR="0017306D">
        <w:rPr>
          <w:rFonts w:ascii="Times New Roman" w:hAnsi="Times New Roman" w:cs="Times New Roman"/>
        </w:rPr>
        <w:t>identified revisions and new s</w:t>
      </w:r>
      <w:r w:rsidR="0017306D" w:rsidRPr="000272C1">
        <w:rPr>
          <w:rFonts w:ascii="Times New Roman" w:hAnsi="Times New Roman" w:cs="Times New Roman"/>
        </w:rPr>
        <w:t xml:space="preserve">tudent </w:t>
      </w:r>
      <w:r w:rsidR="0017306D">
        <w:rPr>
          <w:rFonts w:ascii="Times New Roman" w:hAnsi="Times New Roman" w:cs="Times New Roman"/>
        </w:rPr>
        <w:t>f</w:t>
      </w:r>
      <w:r w:rsidR="0017306D" w:rsidRPr="000272C1">
        <w:rPr>
          <w:rFonts w:ascii="Times New Roman" w:hAnsi="Times New Roman" w:cs="Times New Roman"/>
        </w:rPr>
        <w:t>ees</w:t>
      </w:r>
      <w:r w:rsidR="0017306D">
        <w:rPr>
          <w:rFonts w:ascii="Times New Roman" w:hAnsi="Times New Roman" w:cs="Times New Roman"/>
        </w:rPr>
        <w:t xml:space="preserve"> for FY25</w:t>
      </w:r>
      <w:r w:rsidR="000272C1">
        <w:rPr>
          <w:rFonts w:ascii="Times New Roman" w:hAnsi="Times New Roman" w:cs="Times New Roman"/>
        </w:rPr>
        <w:t xml:space="preserve"> </w:t>
      </w:r>
      <w:r w:rsidRPr="000272C1">
        <w:rPr>
          <w:rFonts w:ascii="Times New Roman" w:hAnsi="Times New Roman" w:cs="Times New Roman"/>
        </w:rPr>
        <w:t>as presented.</w:t>
      </w:r>
    </w:p>
    <w:p w14:paraId="6EDC8820" w14:textId="1D5F2A9D" w:rsidR="00944195" w:rsidRDefault="00944195" w:rsidP="0017306D">
      <w:pPr>
        <w:pStyle w:val="NoSpacing"/>
        <w:pBdr>
          <w:bottom w:val="single" w:sz="4" w:space="1" w:color="auto"/>
        </w:pBdr>
        <w:rPr>
          <w:rFonts w:ascii="Times New Roman" w:hAnsi="Times New Roman" w:cs="Times New Roman"/>
        </w:rPr>
      </w:pPr>
    </w:p>
    <w:p w14:paraId="66F28D98" w14:textId="022EE1C8" w:rsidR="00944195" w:rsidRDefault="00944195" w:rsidP="0017306D">
      <w:pPr>
        <w:pStyle w:val="NoSpacing"/>
        <w:rPr>
          <w:rFonts w:ascii="Times New Roman" w:hAnsi="Times New Roman" w:cs="Times New Roman"/>
        </w:rPr>
      </w:pPr>
    </w:p>
    <w:p w14:paraId="010900BA" w14:textId="34E93A1F" w:rsidR="00944195" w:rsidRDefault="00944195" w:rsidP="00775ADC">
      <w:pPr>
        <w:spacing w:after="0" w:line="240" w:lineRule="auto"/>
        <w:jc w:val="both"/>
        <w:rPr>
          <w:rFonts w:ascii="Times New Roman" w:eastAsia="Times New Roman" w:hAnsi="Times New Roman" w:cs="Times New Roman"/>
        </w:rPr>
      </w:pPr>
    </w:p>
    <w:p w14:paraId="516DA0AF" w14:textId="24B550B8" w:rsidR="00944195" w:rsidRPr="007258F0" w:rsidRDefault="00775ADC" w:rsidP="00F554B5">
      <w:pPr>
        <w:spacing w:after="0"/>
        <w:rPr>
          <w:rFonts w:ascii="Times New Roman" w:hAnsi="Times New Roman" w:cs="Times New Roman"/>
        </w:rPr>
      </w:pPr>
      <w:bookmarkStart w:id="0" w:name="_Hlk125015015"/>
      <w:bookmarkStart w:id="1" w:name="_Hlk46393995"/>
      <w:bookmarkStart w:id="2" w:name="_Hlk98834597"/>
      <w:r w:rsidRPr="00775ADC">
        <w:rPr>
          <w:rFonts w:ascii="Times New Roman" w:hAnsi="Times New Roman" w:cs="Times New Roman"/>
        </w:rPr>
        <w:t xml:space="preserve">On a motion by </w:t>
      </w:r>
      <w:sdt>
        <w:sdtPr>
          <w:rPr>
            <w:rFonts w:ascii="Times New Roman" w:hAnsi="Times New Roman" w:cs="Times New Roman"/>
            <w:u w:val="single"/>
          </w:rPr>
          <w:id w:val="-1026633685"/>
          <w:placeholder>
            <w:docPart w:val="B9874530E0794B76905830E7D29CAFDD"/>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17306D">
            <w:rPr>
              <w:rFonts w:ascii="Times New Roman" w:hAnsi="Times New Roman" w:cs="Times New Roman"/>
              <w:u w:val="single"/>
            </w:rPr>
            <w:t>_______________</w:t>
          </w:r>
        </w:sdtContent>
      </w:sdt>
      <w:r w:rsidRPr="00775ADC">
        <w:rPr>
          <w:rFonts w:ascii="Times New Roman" w:hAnsi="Times New Roman" w:cs="Times New Roman"/>
        </w:rPr>
        <w:t xml:space="preserve">, seconded by </w:t>
      </w:r>
      <w:sdt>
        <w:sdtPr>
          <w:rPr>
            <w:rFonts w:ascii="Times New Roman" w:hAnsi="Times New Roman" w:cs="Times New Roman"/>
            <w:u w:val="single"/>
          </w:rPr>
          <w:id w:val="2128340946"/>
          <w:placeholder>
            <w:docPart w:val="2B6775CB70104C4F8E09595FED71178E"/>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17306D">
            <w:rPr>
              <w:rFonts w:ascii="Times New Roman" w:hAnsi="Times New Roman" w:cs="Times New Roman"/>
              <w:u w:val="single"/>
            </w:rPr>
            <w:t>_______________</w:t>
          </w:r>
        </w:sdtContent>
      </w:sdt>
      <w:r w:rsidRPr="00775ADC">
        <w:rPr>
          <w:rFonts w:ascii="Times New Roman" w:hAnsi="Times New Roman" w:cs="Times New Roman"/>
        </w:rPr>
        <w:t>, the Board</w:t>
      </w:r>
      <w:bookmarkEnd w:id="0"/>
      <w:r w:rsidR="00944195" w:rsidRPr="00775ADC">
        <w:rPr>
          <w:rFonts w:ascii="Times New Roman" w:hAnsi="Times New Roman" w:cs="Times New Roman"/>
        </w:rPr>
        <w:t xml:space="preserve"> </w:t>
      </w:r>
      <w:r>
        <w:rPr>
          <w:rFonts w:ascii="Times New Roman" w:hAnsi="Times New Roman" w:cs="Times New Roman"/>
        </w:rPr>
        <w:t>a</w:t>
      </w:r>
      <w:r w:rsidR="00944195" w:rsidRPr="00775ADC">
        <w:rPr>
          <w:rFonts w:ascii="Times New Roman" w:hAnsi="Times New Roman" w:cs="Times New Roman"/>
        </w:rPr>
        <w:t>pprove</w:t>
      </w:r>
      <w:r>
        <w:rPr>
          <w:rFonts w:ascii="Times New Roman" w:hAnsi="Times New Roman" w:cs="Times New Roman"/>
        </w:rPr>
        <w:t>d</w:t>
      </w:r>
      <w:r w:rsidR="00944195" w:rsidRPr="000272C1">
        <w:rPr>
          <w:rFonts w:ascii="Times New Roman" w:hAnsi="Times New Roman" w:cs="Times New Roman"/>
        </w:rPr>
        <w:t xml:space="preserve"> the </w:t>
      </w:r>
      <w:r w:rsidR="0017306D">
        <w:rPr>
          <w:rFonts w:ascii="Times New Roman" w:hAnsi="Times New Roman" w:cs="Times New Roman"/>
        </w:rPr>
        <w:t>identified revisions and new s</w:t>
      </w:r>
      <w:r w:rsidR="0017306D" w:rsidRPr="000272C1">
        <w:rPr>
          <w:rFonts w:ascii="Times New Roman" w:hAnsi="Times New Roman" w:cs="Times New Roman"/>
        </w:rPr>
        <w:t xml:space="preserve">tudent </w:t>
      </w:r>
      <w:r w:rsidR="0017306D">
        <w:rPr>
          <w:rFonts w:ascii="Times New Roman" w:hAnsi="Times New Roman" w:cs="Times New Roman"/>
        </w:rPr>
        <w:t>f</w:t>
      </w:r>
      <w:r w:rsidR="0017306D" w:rsidRPr="000272C1">
        <w:rPr>
          <w:rFonts w:ascii="Times New Roman" w:hAnsi="Times New Roman" w:cs="Times New Roman"/>
        </w:rPr>
        <w:t>ees</w:t>
      </w:r>
      <w:r w:rsidR="0017306D">
        <w:rPr>
          <w:rFonts w:ascii="Times New Roman" w:hAnsi="Times New Roman" w:cs="Times New Roman"/>
        </w:rPr>
        <w:t xml:space="preserve"> for FY25</w:t>
      </w:r>
      <w:r w:rsidR="00944195" w:rsidRPr="000272C1">
        <w:rPr>
          <w:rFonts w:ascii="Times New Roman" w:hAnsi="Times New Roman" w:cs="Times New Roman"/>
        </w:rPr>
        <w:t xml:space="preserve"> as presented</w:t>
      </w:r>
      <w:r w:rsidR="00944195" w:rsidRPr="007258F0">
        <w:rPr>
          <w:rFonts w:ascii="Times New Roman" w:hAnsi="Times New Roman" w:cs="Times New Roman"/>
        </w:rPr>
        <w:t>. (</w:t>
      </w:r>
      <w:r w:rsidR="0017306D">
        <w:rPr>
          <w:rFonts w:ascii="Times New Roman" w:hAnsi="Times New Roman" w:cs="Times New Roman"/>
        </w:rPr>
        <w:t xml:space="preserve"> </w:t>
      </w:r>
      <w:r w:rsidR="00944195">
        <w:rPr>
          <w:rFonts w:ascii="Times New Roman" w:hAnsi="Times New Roman" w:cs="Times New Roman"/>
        </w:rPr>
        <w:t>-</w:t>
      </w:r>
      <w:r w:rsidR="0017306D">
        <w:rPr>
          <w:rFonts w:ascii="Times New Roman" w:hAnsi="Times New Roman" w:cs="Times New Roman"/>
        </w:rPr>
        <w:t xml:space="preserve"> </w:t>
      </w:r>
      <w:r w:rsidR="00944195" w:rsidRPr="007258F0">
        <w:rPr>
          <w:rFonts w:ascii="Times New Roman" w:hAnsi="Times New Roman" w:cs="Times New Roman"/>
        </w:rPr>
        <w:t>)</w:t>
      </w:r>
    </w:p>
    <w:p w14:paraId="1EFC6431" w14:textId="77777777" w:rsidR="00775ADC" w:rsidRPr="00345BFF" w:rsidRDefault="00775ADC" w:rsidP="00F554B5">
      <w:pPr>
        <w:spacing w:after="0"/>
        <w:rPr>
          <w:szCs w:val="28"/>
          <w:u w:val="single"/>
        </w:rPr>
      </w:pPr>
      <w:bookmarkStart w:id="3" w:name="_Hlk118983785"/>
      <w:bookmarkEnd w:id="1"/>
      <w:bookmarkEnd w:id="2"/>
    </w:p>
    <w:p w14:paraId="539C754E" w14:textId="32054BE8" w:rsidR="00775ADC" w:rsidRPr="00345BFF" w:rsidRDefault="00F37691" w:rsidP="00F554B5">
      <w:pPr>
        <w:spacing w:after="0"/>
        <w:rPr>
          <w:szCs w:val="28"/>
          <w:u w:val="single"/>
        </w:rPr>
      </w:pPr>
      <w:r w:rsidRPr="00345BFF">
        <w:rPr>
          <w:noProof/>
          <w:sz w:val="18"/>
          <w:szCs w:val="18"/>
        </w:rPr>
        <w:drawing>
          <wp:anchor distT="0" distB="0" distL="114300" distR="114300" simplePos="0" relativeHeight="251659264" behindDoc="0" locked="0" layoutInCell="1" allowOverlap="1" wp14:anchorId="5139B397" wp14:editId="6B3B603C">
            <wp:simplePos x="0" y="0"/>
            <wp:positionH relativeFrom="margin">
              <wp:posOffset>0</wp:posOffset>
            </wp:positionH>
            <wp:positionV relativeFrom="paragraph">
              <wp:posOffset>174095</wp:posOffset>
            </wp:positionV>
            <wp:extent cx="2520315" cy="557530"/>
            <wp:effectExtent l="0" t="0" r="0" b="0"/>
            <wp:wrapNone/>
            <wp:docPr id="5" name="Picture 5"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hanger&#10;&#10;Description automatically generated"/>
                    <pic:cNvPicPr/>
                  </pic:nvPicPr>
                  <pic:blipFill>
                    <a:blip r:embed="rId7"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60000">
                      <a:off x="0" y="0"/>
                      <a:ext cx="2520315" cy="557530"/>
                    </a:xfrm>
                    <a:prstGeom prst="rect">
                      <a:avLst/>
                    </a:prstGeom>
                  </pic:spPr>
                </pic:pic>
              </a:graphicData>
            </a:graphic>
            <wp14:sizeRelH relativeFrom="margin">
              <wp14:pctWidth>0</wp14:pctWidth>
            </wp14:sizeRelH>
            <wp14:sizeRelV relativeFrom="margin">
              <wp14:pctHeight>0</wp14:pctHeight>
            </wp14:sizeRelV>
          </wp:anchor>
        </w:drawing>
      </w:r>
      <w:r w:rsidR="00775ADC" w:rsidRPr="00345BFF">
        <w:rPr>
          <w:i/>
          <w:noProof/>
          <w:sz w:val="18"/>
        </w:rPr>
        <w:drawing>
          <wp:anchor distT="0" distB="0" distL="114300" distR="114300" simplePos="0" relativeHeight="251660288" behindDoc="0" locked="0" layoutInCell="1" allowOverlap="1" wp14:anchorId="1E6AFF26" wp14:editId="34C9FB12">
            <wp:simplePos x="0" y="0"/>
            <wp:positionH relativeFrom="page">
              <wp:posOffset>4279900</wp:posOffset>
            </wp:positionH>
            <wp:positionV relativeFrom="paragraph">
              <wp:posOffset>132512</wp:posOffset>
            </wp:positionV>
            <wp:extent cx="2455084" cy="983507"/>
            <wp:effectExtent l="0" t="0" r="0" b="0"/>
            <wp:wrapNone/>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8"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455084" cy="983507"/>
                    </a:xfrm>
                    <a:prstGeom prst="rect">
                      <a:avLst/>
                    </a:prstGeom>
                  </pic:spPr>
                </pic:pic>
              </a:graphicData>
            </a:graphic>
            <wp14:sizeRelH relativeFrom="margin">
              <wp14:pctWidth>0</wp14:pctWidth>
            </wp14:sizeRelH>
            <wp14:sizeRelV relativeFrom="margin">
              <wp14:pctHeight>0</wp14:pctHeight>
            </wp14:sizeRelV>
          </wp:anchor>
        </w:drawing>
      </w:r>
    </w:p>
    <w:p w14:paraId="344D1272" w14:textId="009A1431" w:rsidR="00775ADC" w:rsidRPr="00345BFF" w:rsidRDefault="00775ADC" w:rsidP="00F554B5">
      <w:pPr>
        <w:spacing w:after="0"/>
        <w:rPr>
          <w:szCs w:val="28"/>
          <w:u w:val="single"/>
        </w:rPr>
      </w:pPr>
    </w:p>
    <w:p w14:paraId="0BC9627A" w14:textId="77777777" w:rsidR="00775ADC" w:rsidRPr="0065457B" w:rsidRDefault="00775ADC" w:rsidP="00775ADC">
      <w:pPr>
        <w:spacing w:after="0"/>
        <w:rPr>
          <w:u w:val="single"/>
        </w:rPr>
      </w:pPr>
      <w:bookmarkStart w:id="4" w:name="_Hlk118983766"/>
      <w:r w:rsidRPr="0065457B">
        <w:rPr>
          <w:u w:val="single"/>
        </w:rPr>
        <w:tab/>
      </w:r>
      <w:r w:rsidRPr="0065457B">
        <w:rPr>
          <w:u w:val="single"/>
        </w:rPr>
        <w:tab/>
      </w:r>
      <w:r w:rsidRPr="0065457B">
        <w:rPr>
          <w:u w:val="single"/>
        </w:rPr>
        <w:tab/>
      </w:r>
      <w:r w:rsidRPr="0065457B">
        <w:rPr>
          <w:u w:val="single"/>
        </w:rPr>
        <w:tab/>
      </w:r>
      <w:r w:rsidRPr="0065457B">
        <w:rPr>
          <w:u w:val="single"/>
        </w:rPr>
        <w:tab/>
      </w:r>
      <w:r w:rsidRPr="0065457B">
        <w:rPr>
          <w:u w:val="single"/>
        </w:rPr>
        <w:tab/>
      </w:r>
      <w:r w:rsidRPr="0065457B">
        <w:tab/>
      </w:r>
      <w:r w:rsidRPr="0065457B">
        <w:rPr>
          <w:u w:val="single"/>
        </w:rPr>
        <w:tab/>
      </w:r>
      <w:r w:rsidRPr="0065457B">
        <w:rPr>
          <w:u w:val="single"/>
        </w:rPr>
        <w:tab/>
      </w:r>
      <w:r w:rsidRPr="0065457B">
        <w:rPr>
          <w:u w:val="single"/>
        </w:rPr>
        <w:tab/>
      </w:r>
      <w:r w:rsidRPr="0065457B">
        <w:rPr>
          <w:u w:val="single"/>
        </w:rPr>
        <w:tab/>
      </w:r>
      <w:r w:rsidRPr="0065457B">
        <w:rPr>
          <w:u w:val="single"/>
        </w:rPr>
        <w:tab/>
      </w:r>
      <w:r w:rsidRPr="0065457B">
        <w:rPr>
          <w:u w:val="single"/>
        </w:rPr>
        <w:tab/>
      </w:r>
    </w:p>
    <w:p w14:paraId="3D8491C8" w14:textId="0F068400" w:rsidR="00944195" w:rsidRPr="00775ADC" w:rsidRDefault="00775ADC" w:rsidP="00775ADC">
      <w:pPr>
        <w:jc w:val="both"/>
        <w:rPr>
          <w:rFonts w:ascii="Times New Roman" w:hAnsi="Times New Roman" w:cs="Times New Roman"/>
          <w:i/>
          <w:sz w:val="16"/>
          <w:szCs w:val="18"/>
        </w:rPr>
      </w:pPr>
      <w:r w:rsidRPr="00775ADC">
        <w:rPr>
          <w:rFonts w:ascii="Times New Roman" w:hAnsi="Times New Roman" w:cs="Times New Roman"/>
          <w:i/>
          <w:sz w:val="16"/>
          <w:szCs w:val="18"/>
        </w:rPr>
        <w:t>Suzanne Hundley, Board Chair</w:t>
      </w:r>
      <w:r w:rsidRPr="00775ADC">
        <w:rPr>
          <w:rFonts w:ascii="Times New Roman" w:hAnsi="Times New Roman" w:cs="Times New Roman"/>
          <w:i/>
          <w:sz w:val="16"/>
          <w:szCs w:val="18"/>
        </w:rPr>
        <w:tab/>
      </w:r>
      <w:r w:rsidRPr="00775ADC">
        <w:rPr>
          <w:rFonts w:ascii="Times New Roman" w:hAnsi="Times New Roman" w:cs="Times New Roman"/>
          <w:i/>
          <w:sz w:val="16"/>
          <w:szCs w:val="18"/>
        </w:rPr>
        <w:tab/>
      </w:r>
      <w:r w:rsidRPr="00775ADC">
        <w:rPr>
          <w:rFonts w:ascii="Times New Roman" w:hAnsi="Times New Roman" w:cs="Times New Roman"/>
          <w:i/>
          <w:sz w:val="16"/>
          <w:szCs w:val="18"/>
        </w:rPr>
        <w:tab/>
      </w:r>
      <w:r w:rsidRPr="00775ADC">
        <w:rPr>
          <w:rFonts w:ascii="Times New Roman" w:hAnsi="Times New Roman" w:cs="Times New Roman"/>
          <w:i/>
          <w:sz w:val="16"/>
          <w:szCs w:val="18"/>
        </w:rPr>
        <w:tab/>
      </w:r>
      <w:r w:rsidRPr="00775ADC">
        <w:rPr>
          <w:rFonts w:ascii="Times New Roman" w:hAnsi="Times New Roman" w:cs="Times New Roman"/>
          <w:i/>
          <w:sz w:val="16"/>
          <w:szCs w:val="18"/>
        </w:rPr>
        <w:tab/>
        <w:t>Jason Radford, Superintendent/Secretary</w:t>
      </w:r>
      <w:bookmarkEnd w:id="3"/>
      <w:bookmarkEnd w:id="4"/>
    </w:p>
    <w:sectPr w:rsidR="00944195" w:rsidRPr="00775AD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39EBB" w14:textId="77777777" w:rsidR="00F66F7E" w:rsidRDefault="00F66F7E" w:rsidP="00884629">
      <w:pPr>
        <w:spacing w:after="0" w:line="240" w:lineRule="auto"/>
      </w:pPr>
      <w:r>
        <w:separator/>
      </w:r>
    </w:p>
  </w:endnote>
  <w:endnote w:type="continuationSeparator" w:id="0">
    <w:p w14:paraId="0A39D016" w14:textId="77777777" w:rsidR="00F66F7E" w:rsidRDefault="00F66F7E" w:rsidP="0088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BAF1F" w14:textId="77777777" w:rsidR="00F66F7E" w:rsidRDefault="00F66F7E" w:rsidP="00884629">
      <w:pPr>
        <w:spacing w:after="0" w:line="240" w:lineRule="auto"/>
      </w:pPr>
      <w:r>
        <w:separator/>
      </w:r>
    </w:p>
  </w:footnote>
  <w:footnote w:type="continuationSeparator" w:id="0">
    <w:p w14:paraId="45A16EA4" w14:textId="77777777" w:rsidR="00F66F7E" w:rsidRDefault="00F66F7E" w:rsidP="00884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0A3A" w14:textId="77777777" w:rsidR="00884629" w:rsidRPr="0017306D" w:rsidRDefault="00884629" w:rsidP="00884629">
    <w:pPr>
      <w:pStyle w:val="Header"/>
      <w:jc w:val="right"/>
      <w:rPr>
        <w:rFonts w:ascii="Times New Roman" w:hAnsi="Times New Roman" w:cs="Times New Roman"/>
        <w:color w:val="FFFFFF" w:themeColor="background1"/>
        <w:sz w:val="18"/>
      </w:rPr>
    </w:pPr>
    <w:r w:rsidRPr="0017306D">
      <w:rPr>
        <w:rFonts w:ascii="Times New Roman" w:hAnsi="Times New Roman" w:cs="Times New Roman"/>
        <w:color w:val="FFFFFF" w:themeColor="background1"/>
        <w:sz w:val="18"/>
      </w:rPr>
      <w:t>Approved by the Oldham County Board of Education</w:t>
    </w:r>
  </w:p>
  <w:p w14:paraId="7B890C5E" w14:textId="60FC18E2" w:rsidR="00884629" w:rsidRPr="0017306D" w:rsidRDefault="0017306D" w:rsidP="00775ADC">
    <w:pPr>
      <w:pStyle w:val="Header"/>
      <w:jc w:val="right"/>
      <w:rPr>
        <w:rFonts w:ascii="Times New Roman" w:hAnsi="Times New Roman" w:cs="Times New Roman"/>
        <w:color w:val="FFFFFF" w:themeColor="background1"/>
        <w:sz w:val="18"/>
      </w:rPr>
    </w:pPr>
    <w:r w:rsidRPr="0017306D">
      <w:rPr>
        <w:rFonts w:ascii="Times New Roman" w:hAnsi="Times New Roman" w:cs="Times New Roman"/>
        <w:color w:val="FFFFFF" w:themeColor="background1"/>
        <w:sz w:val="18"/>
      </w:rPr>
      <w:t>August 26</w:t>
    </w:r>
    <w:r w:rsidR="00884629" w:rsidRPr="0017306D">
      <w:rPr>
        <w:rFonts w:ascii="Times New Roman" w:hAnsi="Times New Roman" w:cs="Times New Roman"/>
        <w:color w:val="FFFFFF" w:themeColor="background1"/>
        <w:sz w:val="18"/>
      </w:rPr>
      <w:t>, 202</w:t>
    </w:r>
    <w:r w:rsidR="00F554B5" w:rsidRPr="0017306D">
      <w:rPr>
        <w:rFonts w:ascii="Times New Roman" w:hAnsi="Times New Roman" w:cs="Times New Roman"/>
        <w:color w:val="FFFFFF" w:themeColor="background1"/>
        <w:sz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62D5"/>
    <w:multiLevelType w:val="hybridMultilevel"/>
    <w:tmpl w:val="D05E2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568F2"/>
    <w:multiLevelType w:val="hybridMultilevel"/>
    <w:tmpl w:val="6BEEE9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24D28"/>
    <w:multiLevelType w:val="hybridMultilevel"/>
    <w:tmpl w:val="3BB64712"/>
    <w:lvl w:ilvl="0" w:tplc="E7228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F9315E"/>
    <w:multiLevelType w:val="hybridMultilevel"/>
    <w:tmpl w:val="2B805364"/>
    <w:lvl w:ilvl="0" w:tplc="74DCB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5846D0"/>
    <w:multiLevelType w:val="hybridMultilevel"/>
    <w:tmpl w:val="7264C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290E61"/>
    <w:multiLevelType w:val="hybridMultilevel"/>
    <w:tmpl w:val="287C78BC"/>
    <w:lvl w:ilvl="0" w:tplc="49909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1F350C"/>
    <w:multiLevelType w:val="hybridMultilevel"/>
    <w:tmpl w:val="1E3437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FA044F"/>
    <w:multiLevelType w:val="hybridMultilevel"/>
    <w:tmpl w:val="23EA54D0"/>
    <w:lvl w:ilvl="0" w:tplc="41F0DF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A366CB"/>
    <w:multiLevelType w:val="hybridMultilevel"/>
    <w:tmpl w:val="C308A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261051">
    <w:abstractNumId w:val="6"/>
  </w:num>
  <w:num w:numId="2" w16cid:durableId="554198173">
    <w:abstractNumId w:val="7"/>
  </w:num>
  <w:num w:numId="3" w16cid:durableId="1342313933">
    <w:abstractNumId w:val="5"/>
  </w:num>
  <w:num w:numId="4" w16cid:durableId="270016942">
    <w:abstractNumId w:val="2"/>
  </w:num>
  <w:num w:numId="5" w16cid:durableId="1643997934">
    <w:abstractNumId w:val="4"/>
  </w:num>
  <w:num w:numId="6" w16cid:durableId="1186946032">
    <w:abstractNumId w:val="0"/>
  </w:num>
  <w:num w:numId="7" w16cid:durableId="1871651307">
    <w:abstractNumId w:val="8"/>
  </w:num>
  <w:num w:numId="8" w16cid:durableId="411853186">
    <w:abstractNumId w:val="3"/>
  </w:num>
  <w:num w:numId="9" w16cid:durableId="10107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DB0"/>
    <w:rsid w:val="000272C1"/>
    <w:rsid w:val="00055383"/>
    <w:rsid w:val="00066F53"/>
    <w:rsid w:val="0007044F"/>
    <w:rsid w:val="0007062A"/>
    <w:rsid w:val="000903F0"/>
    <w:rsid w:val="000933B3"/>
    <w:rsid w:val="000C5DA0"/>
    <w:rsid w:val="000D5007"/>
    <w:rsid w:val="000E381F"/>
    <w:rsid w:val="001255D2"/>
    <w:rsid w:val="00157254"/>
    <w:rsid w:val="00163276"/>
    <w:rsid w:val="0017306D"/>
    <w:rsid w:val="00180856"/>
    <w:rsid w:val="001B329D"/>
    <w:rsid w:val="001C76A0"/>
    <w:rsid w:val="001D1A18"/>
    <w:rsid w:val="001E0C82"/>
    <w:rsid w:val="002309B8"/>
    <w:rsid w:val="0023533E"/>
    <w:rsid w:val="002533D5"/>
    <w:rsid w:val="0025656C"/>
    <w:rsid w:val="002C2FD5"/>
    <w:rsid w:val="002F0752"/>
    <w:rsid w:val="00306508"/>
    <w:rsid w:val="00315B8C"/>
    <w:rsid w:val="0033029F"/>
    <w:rsid w:val="00330EB8"/>
    <w:rsid w:val="00331F4A"/>
    <w:rsid w:val="00340FB4"/>
    <w:rsid w:val="00341798"/>
    <w:rsid w:val="00385614"/>
    <w:rsid w:val="0039776E"/>
    <w:rsid w:val="003A0EEF"/>
    <w:rsid w:val="003C3A7A"/>
    <w:rsid w:val="003E2FA2"/>
    <w:rsid w:val="003F5228"/>
    <w:rsid w:val="00405694"/>
    <w:rsid w:val="0044322E"/>
    <w:rsid w:val="0047556F"/>
    <w:rsid w:val="00481265"/>
    <w:rsid w:val="004C2F9C"/>
    <w:rsid w:val="004D1049"/>
    <w:rsid w:val="004E1BC6"/>
    <w:rsid w:val="00510F52"/>
    <w:rsid w:val="005637E0"/>
    <w:rsid w:val="00564BB0"/>
    <w:rsid w:val="00574D77"/>
    <w:rsid w:val="00590A60"/>
    <w:rsid w:val="00590FAD"/>
    <w:rsid w:val="00593BD6"/>
    <w:rsid w:val="005C713F"/>
    <w:rsid w:val="005E02A9"/>
    <w:rsid w:val="006156A6"/>
    <w:rsid w:val="006354BD"/>
    <w:rsid w:val="0064524B"/>
    <w:rsid w:val="00645E35"/>
    <w:rsid w:val="0064618F"/>
    <w:rsid w:val="00647C1C"/>
    <w:rsid w:val="006635D2"/>
    <w:rsid w:val="0069118B"/>
    <w:rsid w:val="006F03D1"/>
    <w:rsid w:val="00711C0F"/>
    <w:rsid w:val="00722CCE"/>
    <w:rsid w:val="00735F09"/>
    <w:rsid w:val="00741438"/>
    <w:rsid w:val="00775ADC"/>
    <w:rsid w:val="0079694C"/>
    <w:rsid w:val="007A5FFC"/>
    <w:rsid w:val="007B27CD"/>
    <w:rsid w:val="007E45CA"/>
    <w:rsid w:val="0087197F"/>
    <w:rsid w:val="00884629"/>
    <w:rsid w:val="00893927"/>
    <w:rsid w:val="008A7305"/>
    <w:rsid w:val="009019CF"/>
    <w:rsid w:val="00907A1D"/>
    <w:rsid w:val="0091416E"/>
    <w:rsid w:val="00944195"/>
    <w:rsid w:val="009466C9"/>
    <w:rsid w:val="009923EC"/>
    <w:rsid w:val="009A3862"/>
    <w:rsid w:val="009B05B2"/>
    <w:rsid w:val="009C02DC"/>
    <w:rsid w:val="009F65EC"/>
    <w:rsid w:val="00A066B7"/>
    <w:rsid w:val="00A47D2F"/>
    <w:rsid w:val="00A509A0"/>
    <w:rsid w:val="00A54496"/>
    <w:rsid w:val="00A7142A"/>
    <w:rsid w:val="00B02D51"/>
    <w:rsid w:val="00B10FED"/>
    <w:rsid w:val="00B12E39"/>
    <w:rsid w:val="00B46A2E"/>
    <w:rsid w:val="00B54FC7"/>
    <w:rsid w:val="00B56333"/>
    <w:rsid w:val="00B618C4"/>
    <w:rsid w:val="00BA5FF9"/>
    <w:rsid w:val="00BB5C1E"/>
    <w:rsid w:val="00BC4727"/>
    <w:rsid w:val="00C4652E"/>
    <w:rsid w:val="00C63DAE"/>
    <w:rsid w:val="00C804C9"/>
    <w:rsid w:val="00C80AA5"/>
    <w:rsid w:val="00C90DB0"/>
    <w:rsid w:val="00C95C7C"/>
    <w:rsid w:val="00CE7745"/>
    <w:rsid w:val="00CF2145"/>
    <w:rsid w:val="00CF3C80"/>
    <w:rsid w:val="00D02315"/>
    <w:rsid w:val="00D03D84"/>
    <w:rsid w:val="00D12DA2"/>
    <w:rsid w:val="00D15075"/>
    <w:rsid w:val="00D26DCF"/>
    <w:rsid w:val="00D51F81"/>
    <w:rsid w:val="00D62667"/>
    <w:rsid w:val="00D630DB"/>
    <w:rsid w:val="00D7438E"/>
    <w:rsid w:val="00D745FF"/>
    <w:rsid w:val="00D95250"/>
    <w:rsid w:val="00DA262A"/>
    <w:rsid w:val="00DB5663"/>
    <w:rsid w:val="00DC4A0A"/>
    <w:rsid w:val="00DD3B64"/>
    <w:rsid w:val="00E14390"/>
    <w:rsid w:val="00E2180F"/>
    <w:rsid w:val="00E22A3F"/>
    <w:rsid w:val="00E35D0D"/>
    <w:rsid w:val="00EE6B74"/>
    <w:rsid w:val="00F02592"/>
    <w:rsid w:val="00F15ACE"/>
    <w:rsid w:val="00F37691"/>
    <w:rsid w:val="00F45BFB"/>
    <w:rsid w:val="00F51FE8"/>
    <w:rsid w:val="00F52F58"/>
    <w:rsid w:val="00F554B5"/>
    <w:rsid w:val="00F66F7E"/>
    <w:rsid w:val="00F905C0"/>
    <w:rsid w:val="00F910AE"/>
    <w:rsid w:val="00FB4667"/>
    <w:rsid w:val="00FB704D"/>
    <w:rsid w:val="00FC0FC1"/>
    <w:rsid w:val="00FF1FBE"/>
    <w:rsid w:val="667D9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83A2"/>
  <w15:docId w15:val="{DE1DCECB-9652-4E1B-A658-E4621570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0DB0"/>
    <w:pPr>
      <w:spacing w:after="0" w:line="240" w:lineRule="auto"/>
    </w:pPr>
  </w:style>
  <w:style w:type="paragraph" w:styleId="ListParagraph">
    <w:name w:val="List Paragraph"/>
    <w:basedOn w:val="Normal"/>
    <w:uiPriority w:val="34"/>
    <w:qFormat/>
    <w:rsid w:val="00066F53"/>
    <w:pPr>
      <w:ind w:left="720"/>
      <w:contextualSpacing/>
    </w:pPr>
  </w:style>
  <w:style w:type="character" w:customStyle="1" w:styleId="st1">
    <w:name w:val="st1"/>
    <w:basedOn w:val="DefaultParagraphFont"/>
    <w:rsid w:val="00574D77"/>
  </w:style>
  <w:style w:type="paragraph" w:styleId="BalloonText">
    <w:name w:val="Balloon Text"/>
    <w:basedOn w:val="Normal"/>
    <w:link w:val="BalloonTextChar"/>
    <w:uiPriority w:val="99"/>
    <w:semiHidden/>
    <w:unhideWhenUsed/>
    <w:rsid w:val="00615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6A6"/>
    <w:rPr>
      <w:rFonts w:ascii="Segoe UI" w:hAnsi="Segoe UI" w:cs="Segoe UI"/>
      <w:sz w:val="18"/>
      <w:szCs w:val="18"/>
    </w:rPr>
  </w:style>
  <w:style w:type="paragraph" w:styleId="Title">
    <w:name w:val="Title"/>
    <w:basedOn w:val="Normal"/>
    <w:next w:val="Normal"/>
    <w:link w:val="TitleChar"/>
    <w:rsid w:val="00944195"/>
    <w:pPr>
      <w:keepNext/>
      <w:keepLines/>
      <w:spacing w:after="60"/>
    </w:pPr>
    <w:rPr>
      <w:rFonts w:ascii="Arial" w:eastAsia="Arial" w:hAnsi="Arial" w:cs="Arial"/>
      <w:sz w:val="52"/>
      <w:szCs w:val="52"/>
      <w:lang w:val="en"/>
    </w:rPr>
  </w:style>
  <w:style w:type="character" w:customStyle="1" w:styleId="TitleChar">
    <w:name w:val="Title Char"/>
    <w:basedOn w:val="DefaultParagraphFont"/>
    <w:link w:val="Title"/>
    <w:rsid w:val="00944195"/>
    <w:rPr>
      <w:rFonts w:ascii="Arial" w:eastAsia="Arial" w:hAnsi="Arial" w:cs="Arial"/>
      <w:sz w:val="52"/>
      <w:szCs w:val="52"/>
      <w:lang w:val="en"/>
    </w:rPr>
  </w:style>
  <w:style w:type="paragraph" w:styleId="Header">
    <w:name w:val="header"/>
    <w:basedOn w:val="Normal"/>
    <w:link w:val="HeaderChar"/>
    <w:uiPriority w:val="99"/>
    <w:unhideWhenUsed/>
    <w:rsid w:val="00884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629"/>
  </w:style>
  <w:style w:type="paragraph" w:styleId="Footer">
    <w:name w:val="footer"/>
    <w:basedOn w:val="Normal"/>
    <w:link w:val="FooterChar"/>
    <w:uiPriority w:val="99"/>
    <w:unhideWhenUsed/>
    <w:rsid w:val="00884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874530E0794B76905830E7D29CAFDD"/>
        <w:category>
          <w:name w:val="General"/>
          <w:gallery w:val="placeholder"/>
        </w:category>
        <w:types>
          <w:type w:val="bbPlcHdr"/>
        </w:types>
        <w:behaviors>
          <w:behavior w:val="content"/>
        </w:behaviors>
        <w:guid w:val="{1B53345A-77A0-43CC-8A9E-50978B88F028}"/>
      </w:docPartPr>
      <w:docPartBody>
        <w:p w:rsidR="00F258E3" w:rsidRDefault="003704B8" w:rsidP="003704B8">
          <w:pPr>
            <w:pStyle w:val="B9874530E0794B76905830E7D29CAFDD"/>
          </w:pPr>
          <w:r>
            <w:rPr>
              <w:rStyle w:val="PlaceholderText"/>
            </w:rPr>
            <w:t>Choose an item.</w:t>
          </w:r>
        </w:p>
      </w:docPartBody>
    </w:docPart>
    <w:docPart>
      <w:docPartPr>
        <w:name w:val="2B6775CB70104C4F8E09595FED71178E"/>
        <w:category>
          <w:name w:val="General"/>
          <w:gallery w:val="placeholder"/>
        </w:category>
        <w:types>
          <w:type w:val="bbPlcHdr"/>
        </w:types>
        <w:behaviors>
          <w:behavior w:val="content"/>
        </w:behaviors>
        <w:guid w:val="{C85DA644-0029-4548-9511-463BD77A2F73}"/>
      </w:docPartPr>
      <w:docPartBody>
        <w:p w:rsidR="00F258E3" w:rsidRDefault="003704B8" w:rsidP="003704B8">
          <w:pPr>
            <w:pStyle w:val="2B6775CB70104C4F8E09595FED71178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17"/>
    <w:rsid w:val="00157254"/>
    <w:rsid w:val="003704B8"/>
    <w:rsid w:val="003E5F67"/>
    <w:rsid w:val="004614AC"/>
    <w:rsid w:val="007051C2"/>
    <w:rsid w:val="00741917"/>
    <w:rsid w:val="00C0362D"/>
    <w:rsid w:val="00C80AA5"/>
    <w:rsid w:val="00EF36C1"/>
    <w:rsid w:val="00F2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04B8"/>
  </w:style>
  <w:style w:type="paragraph" w:customStyle="1" w:styleId="B9874530E0794B76905830E7D29CAFDD">
    <w:name w:val="B9874530E0794B76905830E7D29CAFDD"/>
    <w:rsid w:val="003704B8"/>
    <w:rPr>
      <w:kern w:val="2"/>
      <w14:ligatures w14:val="standardContextual"/>
    </w:rPr>
  </w:style>
  <w:style w:type="paragraph" w:customStyle="1" w:styleId="2B6775CB70104C4F8E09595FED71178E">
    <w:name w:val="2B6775CB70104C4F8E09595FED71178E"/>
    <w:rsid w:val="003704B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91a3e5c-39f2-43b7-9059-680ba2318d7c}" enabled="0" method="" siteId="{491a3e5c-39f2-43b7-9059-680ba2318d7c}" removed="1"/>
</clbl:labelList>
</file>

<file path=docProps/app.xml><?xml version="1.0" encoding="utf-8"?>
<Properties xmlns="http://schemas.openxmlformats.org/officeDocument/2006/extended-properties" xmlns:vt="http://schemas.openxmlformats.org/officeDocument/2006/docPropsVTypes">
  <Template>Normal</Template>
  <TotalTime>25</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Oldham County Board of Education</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Randy</dc:creator>
  <cp:lastModifiedBy>Easton, Jane S</cp:lastModifiedBy>
  <cp:revision>15</cp:revision>
  <cp:lastPrinted>2023-06-27T17:51:00Z</cp:lastPrinted>
  <dcterms:created xsi:type="dcterms:W3CDTF">2019-06-14T16:45:00Z</dcterms:created>
  <dcterms:modified xsi:type="dcterms:W3CDTF">2024-08-22T19:07:00Z</dcterms:modified>
</cp:coreProperties>
</file>