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FF15" w14:textId="77777777" w:rsidR="004E7FB9" w:rsidRPr="009539B5" w:rsidRDefault="004E7FB9" w:rsidP="009539B5">
      <w:pPr>
        <w:jc w:val="right"/>
        <w:rPr>
          <w:b/>
          <w:bCs/>
        </w:rPr>
      </w:pPr>
      <w:r w:rsidRPr="009539B5">
        <w:rPr>
          <w:b/>
          <w:bCs/>
        </w:rPr>
        <w:t>RECOGNITIONS</w:t>
      </w:r>
    </w:p>
    <w:p w14:paraId="4065B9D9" w14:textId="77777777" w:rsidR="004E7FB9" w:rsidRPr="009539B5" w:rsidRDefault="004E7FB9" w:rsidP="009539B5">
      <w:pPr>
        <w:spacing w:after="240"/>
        <w:jc w:val="right"/>
        <w:rPr>
          <w:b/>
          <w:bCs/>
        </w:rPr>
      </w:pPr>
      <w:r w:rsidRPr="009539B5">
        <w:rPr>
          <w:b/>
          <w:bCs/>
        </w:rPr>
        <w:t>August 26, 2024</w:t>
      </w:r>
    </w:p>
    <w:p w14:paraId="19977EFE" w14:textId="77777777" w:rsidR="004E7FB9" w:rsidRPr="009539B5" w:rsidRDefault="004E7FB9" w:rsidP="009539B5">
      <w:pPr>
        <w:spacing w:after="240"/>
        <w:jc w:val="center"/>
        <w:rPr>
          <w:b/>
          <w:bCs/>
        </w:rPr>
      </w:pPr>
      <w:r w:rsidRPr="009539B5">
        <w:rPr>
          <w:b/>
          <w:bCs/>
        </w:rPr>
        <w:t>OLDHAM COUNTY BOARD OF EDUCATION</w:t>
      </w:r>
    </w:p>
    <w:p w14:paraId="63EFA2D9" w14:textId="77777777" w:rsidR="004E7FB9" w:rsidRPr="009539B5" w:rsidRDefault="004E7FB9" w:rsidP="009539B5">
      <w:pPr>
        <w:rPr>
          <w:b/>
          <w:bCs/>
          <w:sz w:val="22"/>
          <w:szCs w:val="22"/>
        </w:rPr>
      </w:pPr>
      <w:r w:rsidRPr="009539B5">
        <w:rPr>
          <w:b/>
          <w:bCs/>
          <w:sz w:val="22"/>
          <w:szCs w:val="22"/>
        </w:rPr>
        <w:t xml:space="preserve">CONCERN </w:t>
      </w:r>
    </w:p>
    <w:p w14:paraId="79FF05FE" w14:textId="487CF046" w:rsidR="004E7FB9" w:rsidRPr="009539B5" w:rsidRDefault="004E7FB9" w:rsidP="009539B5">
      <w:pPr>
        <w:spacing w:after="120"/>
        <w:rPr>
          <w:sz w:val="22"/>
          <w:szCs w:val="22"/>
        </w:rPr>
      </w:pPr>
      <w:r w:rsidRPr="009539B5">
        <w:rPr>
          <w:sz w:val="22"/>
          <w:szCs w:val="22"/>
        </w:rPr>
        <w:t>Consider recognizing the following outstanding individuals.</w:t>
      </w:r>
    </w:p>
    <w:p w14:paraId="4795E047" w14:textId="77777777" w:rsidR="004E7FB9" w:rsidRPr="009539B5" w:rsidRDefault="004E7FB9" w:rsidP="009539B5">
      <w:pPr>
        <w:spacing w:after="120"/>
        <w:rPr>
          <w:b/>
          <w:bCs/>
          <w:sz w:val="22"/>
          <w:szCs w:val="22"/>
        </w:rPr>
      </w:pPr>
      <w:r w:rsidRPr="009539B5">
        <w:rPr>
          <w:b/>
          <w:bCs/>
          <w:sz w:val="22"/>
          <w:szCs w:val="22"/>
        </w:rPr>
        <w:t>DISCUSSION</w:t>
      </w:r>
    </w:p>
    <w:p w14:paraId="699BE948" w14:textId="5779D397" w:rsidR="004E7FB9" w:rsidRPr="009539B5" w:rsidRDefault="009539B5" w:rsidP="009539B5">
      <w:pPr>
        <w:spacing w:after="120"/>
        <w:jc w:val="center"/>
        <w:rPr>
          <w:b/>
          <w:bCs/>
          <w:sz w:val="22"/>
          <w:szCs w:val="22"/>
        </w:rPr>
      </w:pPr>
      <w:r w:rsidRPr="009539B5">
        <w:rPr>
          <w:b/>
          <w:bCs/>
          <w:sz w:val="22"/>
          <w:szCs w:val="22"/>
        </w:rPr>
        <w:t>AWARD-WINNING COMMUNICATIONS DEPARTMENT</w:t>
      </w:r>
    </w:p>
    <w:p w14:paraId="54E85399" w14:textId="0FD3F7DB" w:rsidR="004E7FB9" w:rsidRPr="009539B5" w:rsidRDefault="004E7FB9" w:rsidP="009539B5">
      <w:pPr>
        <w:spacing w:after="120"/>
        <w:rPr>
          <w:sz w:val="22"/>
          <w:szCs w:val="22"/>
        </w:rPr>
      </w:pPr>
      <w:r w:rsidRPr="009539B5">
        <w:rPr>
          <w:sz w:val="22"/>
          <w:szCs w:val="22"/>
        </w:rPr>
        <w:t xml:space="preserve">At the beginning of the 2023 school year, our communications department revamped the Oldham County Schools employee newsletter. This newsletter received a new look, a new name, and greatly expanded the content provided to OCS employees. This summer, our communications department </w:t>
      </w:r>
      <w:r w:rsidR="009539B5" w:rsidRPr="009539B5">
        <w:rPr>
          <w:sz w:val="22"/>
          <w:szCs w:val="22"/>
        </w:rPr>
        <w:t>duo,</w:t>
      </w:r>
      <w:r w:rsidRPr="009539B5">
        <w:rPr>
          <w:sz w:val="22"/>
          <w:szCs w:val="22"/>
        </w:rPr>
        <w:t xml:space="preserve"> Lori Webb and Heather Peters, received the highest award from the National School Public Relations Association for that newsletter, The Oldham Insider. </w:t>
      </w:r>
    </w:p>
    <w:p w14:paraId="64256D98" w14:textId="186021B3" w:rsidR="004E7FB9" w:rsidRPr="009539B5" w:rsidRDefault="004E7FB9" w:rsidP="009539B5">
      <w:pPr>
        <w:spacing w:after="120"/>
        <w:rPr>
          <w:sz w:val="22"/>
          <w:szCs w:val="22"/>
        </w:rPr>
      </w:pPr>
      <w:r w:rsidRPr="009539B5">
        <w:rPr>
          <w:sz w:val="22"/>
          <w:szCs w:val="22"/>
        </w:rPr>
        <w:t>NSPRA’s Publications and Digital Media Excellence Awards recognize outstanding education publications and marketing or informational materials. The Oldham Insider received a rating and award of Excellence in the newsletter category.</w:t>
      </w:r>
    </w:p>
    <w:p w14:paraId="583D920D" w14:textId="257A1E35" w:rsidR="004E7FB9" w:rsidRPr="009539B5" w:rsidRDefault="009539B5" w:rsidP="009539B5">
      <w:pPr>
        <w:spacing w:after="120"/>
        <w:jc w:val="center"/>
        <w:rPr>
          <w:b/>
          <w:bCs/>
          <w:sz w:val="22"/>
          <w:szCs w:val="22"/>
        </w:rPr>
      </w:pPr>
      <w:r w:rsidRPr="009539B5">
        <w:rPr>
          <w:b/>
          <w:bCs/>
          <w:sz w:val="22"/>
          <w:szCs w:val="22"/>
        </w:rPr>
        <w:t>KMEA MIDDLE SCHOOL TEACHER OF THE YEAR</w:t>
      </w:r>
    </w:p>
    <w:p w14:paraId="4BD270A8" w14:textId="38914468" w:rsidR="004E7FB9" w:rsidRPr="009539B5" w:rsidRDefault="004E7FB9" w:rsidP="009539B5">
      <w:pPr>
        <w:spacing w:after="120"/>
        <w:rPr>
          <w:sz w:val="22"/>
          <w:szCs w:val="22"/>
        </w:rPr>
      </w:pPr>
      <w:r w:rsidRPr="009539B5">
        <w:rPr>
          <w:sz w:val="22"/>
          <w:szCs w:val="22"/>
        </w:rPr>
        <w:t>We are thrilled to announce that Mr. Tony Wise has been named the Kentucky Music Educators Association's District 5 Middle School Teacher of the Year!</w:t>
      </w:r>
    </w:p>
    <w:p w14:paraId="14C3388B" w14:textId="79A6127D" w:rsidR="004E7FB9" w:rsidRPr="009539B5" w:rsidRDefault="004E7FB9" w:rsidP="009539B5">
      <w:pPr>
        <w:spacing w:after="120"/>
        <w:rPr>
          <w:sz w:val="22"/>
          <w:szCs w:val="22"/>
        </w:rPr>
      </w:pPr>
      <w:r w:rsidRPr="009539B5">
        <w:rPr>
          <w:sz w:val="22"/>
          <w:szCs w:val="22"/>
        </w:rPr>
        <w:t>Mr. Wise is celebrating his 21st year in education, with 20 of those incredible years shaping young musicians at Oldham County Middle School. This prestigious honor is a testament to his dedication, passion, and outstanding contributions to music education. His commitment to his students and his craft has left a lasting impact on countless lives, inspiring a love for music that will resonate for generations to come.</w:t>
      </w:r>
    </w:p>
    <w:p w14:paraId="205CF81A" w14:textId="77777777" w:rsidR="004E7FB9" w:rsidRPr="009539B5" w:rsidRDefault="004E7FB9" w:rsidP="009539B5">
      <w:pPr>
        <w:rPr>
          <w:b/>
          <w:bCs/>
          <w:sz w:val="22"/>
          <w:szCs w:val="22"/>
        </w:rPr>
      </w:pPr>
      <w:r w:rsidRPr="009539B5">
        <w:rPr>
          <w:b/>
          <w:bCs/>
          <w:sz w:val="22"/>
          <w:szCs w:val="22"/>
        </w:rPr>
        <w:t>RECOMMENDATION</w:t>
      </w:r>
    </w:p>
    <w:p w14:paraId="5BA8F82E" w14:textId="732048AF" w:rsidR="004E7FB9" w:rsidRPr="009539B5" w:rsidRDefault="004E7FB9" w:rsidP="009539B5">
      <w:pPr>
        <w:rPr>
          <w:sz w:val="22"/>
          <w:szCs w:val="22"/>
        </w:rPr>
      </w:pPr>
      <w:r w:rsidRPr="009539B5">
        <w:rPr>
          <w:sz w:val="22"/>
          <w:szCs w:val="22"/>
        </w:rPr>
        <w:t>Recognize these outstanding individuals.</w:t>
      </w:r>
    </w:p>
    <w:sectPr w:rsidR="004E7FB9" w:rsidRPr="009539B5" w:rsidSect="00953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B9"/>
    <w:rsid w:val="003566E1"/>
    <w:rsid w:val="004E7FB9"/>
    <w:rsid w:val="009539B5"/>
    <w:rsid w:val="00D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EF9C"/>
  <w15:chartTrackingRefBased/>
  <w15:docId w15:val="{992DC3D3-597D-8C45-A50F-54ADA51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FB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F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F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F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F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F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F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F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F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F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F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7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F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7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F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7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F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7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F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E7F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4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Heather E</dc:creator>
  <cp:keywords/>
  <dc:description/>
  <cp:lastModifiedBy>Easton, Jane S</cp:lastModifiedBy>
  <cp:revision>2</cp:revision>
  <dcterms:created xsi:type="dcterms:W3CDTF">2024-08-20T16:45:00Z</dcterms:created>
  <dcterms:modified xsi:type="dcterms:W3CDTF">2024-08-20T16:45:00Z</dcterms:modified>
</cp:coreProperties>
</file>