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Board-Approved Employee Expectations for Professional Excellence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327394" cy="1380744"/>
            <wp:effectExtent b="0" l="0" r="0" t="0"/>
            <wp:docPr descr="Logo&#10;&#10;Description automatically generated" id="3" name="image1.jp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7394" cy="1380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Each Webster County School District employee shall: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Report to work on time, acceptable for duty, and remain fit while representing the Webster County Public School District.</w:t>
      </w:r>
    </w:p>
    <w:p w:rsidR="00000000" w:rsidDel="00000000" w:rsidP="00000000" w:rsidRDefault="00000000" w:rsidRPr="00000000" w14:paraId="00000007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Prepare for and perform all assigned duties using best practices required by one’s job description(s).</w:t>
      </w:r>
    </w:p>
    <w:p w:rsidR="00000000" w:rsidDel="00000000" w:rsidP="00000000" w:rsidRDefault="00000000" w:rsidRPr="00000000" w14:paraId="00000008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Comply with reasonable directives issued by established lines of authority. </w:t>
      </w:r>
    </w:p>
    <w:p w:rsidR="00000000" w:rsidDel="00000000" w:rsidP="00000000" w:rsidRDefault="00000000" w:rsidRPr="00000000" w14:paraId="00000009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Identify, report, and/or control, if possible, unsafe conditions and/or safety hazards to maintain safe and secure working and/or learning environments.</w:t>
      </w:r>
    </w:p>
    <w:p w:rsidR="00000000" w:rsidDel="00000000" w:rsidP="00000000" w:rsidRDefault="00000000" w:rsidRPr="00000000" w14:paraId="0000000A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Demonstrate respect and integrity and treat every individual with genuine positive regard when interacting with students, parents, staff, community members, and other stakeholders.</w:t>
      </w:r>
    </w:p>
    <w:p w:rsidR="00000000" w:rsidDel="00000000" w:rsidP="00000000" w:rsidRDefault="00000000" w:rsidRPr="00000000" w14:paraId="0000000B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Comply with federal laws, state statutes, Board policies, and related administrative procedures that prohibit coercive, harassing, threatening, retaliating, or discriminating conduct.</w:t>
      </w:r>
    </w:p>
    <w:p w:rsidR="00000000" w:rsidDel="00000000" w:rsidP="00000000" w:rsidRDefault="00000000" w:rsidRPr="00000000" w14:paraId="0000000C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Communicate in a truthful and timely manner about any matter of interest to the District.</w:t>
      </w:r>
    </w:p>
    <w:p w:rsidR="00000000" w:rsidDel="00000000" w:rsidP="00000000" w:rsidRDefault="00000000" w:rsidRPr="00000000" w14:paraId="0000000D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Acquire, use, maintain, and dispose of District assets in an ethical and responsible manner in accordance with federal laws, state statutes, Board policies, and related administrative procedures.</w:t>
      </w:r>
    </w:p>
    <w:p w:rsidR="00000000" w:rsidDel="00000000" w:rsidP="00000000" w:rsidRDefault="00000000" w:rsidRPr="00000000" w14:paraId="0000000E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Maintain confidentiality of information as required under federal laws, state statutes, Board policies, and related administrative procedures.</w:t>
      </w:r>
    </w:p>
    <w:p w:rsidR="00000000" w:rsidDel="00000000" w:rsidP="00000000" w:rsidRDefault="00000000" w:rsidRPr="00000000" w14:paraId="0000000F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Report actions that may represent violations of federal laws, state statutes, Board policies, and/or related administrative procedures.</w:t>
      </w:r>
    </w:p>
    <w:p w:rsidR="00000000" w:rsidDel="00000000" w:rsidP="00000000" w:rsidRDefault="00000000" w:rsidRPr="00000000" w14:paraId="00000010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Refrain from any activity that may reasonably interfere with either one’s ability to effectively perform one’s duties as assigned, or the legitimate operational interests of the District.</w:t>
      </w:r>
    </w:p>
    <w:p w:rsidR="00000000" w:rsidDel="00000000" w:rsidP="00000000" w:rsidRDefault="00000000" w:rsidRPr="00000000" w14:paraId="00000011">
      <w:pPr>
        <w:spacing w:line="327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Comply with all other federal laws, state statutes, Board policies, and related administrative procedures.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acknowledge that I have read, understood, been given an opportunity to ask questions about, and agree to abide by by the Webster County Board of Education </w:t>
      </w:r>
      <w:r w:rsidDel="00000000" w:rsidR="00000000" w:rsidRPr="00000000">
        <w:rPr>
          <w:i w:val="1"/>
          <w:sz w:val="20"/>
          <w:szCs w:val="20"/>
          <w:rtl w:val="0"/>
        </w:rPr>
        <w:t xml:space="preserve">Employee Expectations for Professional Excellence  </w:t>
      </w:r>
      <w:r w:rsidDel="00000000" w:rsidR="00000000" w:rsidRPr="00000000">
        <w:rPr>
          <w:sz w:val="20"/>
          <w:szCs w:val="20"/>
          <w:rtl w:val="0"/>
        </w:rPr>
        <w:t xml:space="preserve">(EEPE).   My signature below does not necessarily indicate agreement with the EEPE, but I understand that the Webster County Board of Education will hold me accountable for the standards referenced herein.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notice will be issued to each Webster County School District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employee on an annual basis, and a copy of his or her acknowledgement will be retained in the employee’s Master Personnel File (MPF).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YnMt0uHGlZUbonF+0TXAUkfWg==">CgMxLjA4AHIhMWcwZk1xVU9LUmpBMHZzWXgtcVd1VGNVRDBWOFFKZWhE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2022-08-22T19:05:00Z</dcterms:created>
</cp:coreProperties>
</file>