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C7AE2" w:rsidRDefault="00000000">
      <w:pPr>
        <w:spacing w:after="0" w:line="240" w:lineRule="auto"/>
        <w:jc w:val="center"/>
        <w:rPr>
          <w:rFonts w:ascii="Arial Narrow" w:eastAsia="Arial Narrow" w:hAnsi="Arial Narrow" w:cs="Arial Narrow"/>
        </w:rPr>
      </w:pPr>
      <w:r>
        <w:rPr>
          <w:rFonts w:ascii="Arial Narrow" w:eastAsia="Arial Narrow" w:hAnsi="Arial Narrow" w:cs="Arial Narrow"/>
        </w:rPr>
        <w:t>Minutes</w:t>
      </w:r>
    </w:p>
    <w:p w14:paraId="00000002" w14:textId="77777777" w:rsidR="001C7AE2" w:rsidRDefault="00000000">
      <w:pPr>
        <w:spacing w:after="0" w:line="240" w:lineRule="auto"/>
        <w:jc w:val="center"/>
        <w:rPr>
          <w:rFonts w:ascii="Arial Narrow" w:eastAsia="Arial Narrow" w:hAnsi="Arial Narrow" w:cs="Arial Narrow"/>
        </w:rPr>
      </w:pPr>
      <w:r>
        <w:rPr>
          <w:rFonts w:ascii="Arial Narrow" w:eastAsia="Arial Narrow" w:hAnsi="Arial Narrow" w:cs="Arial Narrow"/>
        </w:rPr>
        <w:t>BEREA INDEPENDENT BOARD OF EDUCATION</w:t>
      </w:r>
    </w:p>
    <w:p w14:paraId="00000003" w14:textId="379FF08A" w:rsidR="001C7AE2" w:rsidRDefault="00000000">
      <w:pPr>
        <w:spacing w:after="0" w:line="240" w:lineRule="auto"/>
        <w:jc w:val="center"/>
        <w:rPr>
          <w:rFonts w:ascii="Arial Narrow" w:eastAsia="Arial Narrow" w:hAnsi="Arial Narrow" w:cs="Arial Narrow"/>
        </w:rPr>
      </w:pPr>
      <w:r>
        <w:rPr>
          <w:rFonts w:ascii="Arial Narrow" w:eastAsia="Arial Narrow" w:hAnsi="Arial Narrow" w:cs="Arial Narrow"/>
        </w:rPr>
        <w:t>June 17, 2024</w:t>
      </w:r>
      <w:r w:rsidR="00D15A81">
        <w:rPr>
          <w:rFonts w:ascii="Arial Narrow" w:eastAsia="Arial Narrow" w:hAnsi="Arial Narrow" w:cs="Arial Narrow"/>
        </w:rPr>
        <w:t>,</w:t>
      </w:r>
      <w:r>
        <w:rPr>
          <w:rFonts w:ascii="Arial Narrow" w:eastAsia="Arial Narrow" w:hAnsi="Arial Narrow" w:cs="Arial Narrow"/>
        </w:rPr>
        <w:t xml:space="preserve"> 7:00 PM</w:t>
      </w:r>
    </w:p>
    <w:p w14:paraId="00000004" w14:textId="77777777" w:rsidR="001C7AE2" w:rsidRDefault="00000000">
      <w:pPr>
        <w:spacing w:after="0" w:line="240" w:lineRule="auto"/>
        <w:jc w:val="center"/>
        <w:rPr>
          <w:rFonts w:ascii="Arial Narrow" w:eastAsia="Arial Narrow" w:hAnsi="Arial Narrow" w:cs="Arial Narrow"/>
        </w:rPr>
      </w:pPr>
      <w:r>
        <w:rPr>
          <w:rFonts w:ascii="Arial Narrow" w:eastAsia="Arial Narrow" w:hAnsi="Arial Narrow" w:cs="Arial Narrow"/>
        </w:rPr>
        <w:t>Central Office</w:t>
      </w:r>
    </w:p>
    <w:p w14:paraId="00000005" w14:textId="77777777" w:rsidR="001C7AE2" w:rsidRDefault="001C7AE2">
      <w:pPr>
        <w:spacing w:after="0" w:line="240" w:lineRule="auto"/>
        <w:rPr>
          <w:rFonts w:ascii="Arial Narrow" w:eastAsia="Arial Narrow" w:hAnsi="Arial Narrow" w:cs="Arial Narrow"/>
        </w:rPr>
      </w:pPr>
    </w:p>
    <w:p w14:paraId="00000006" w14:textId="0DDB9CDA"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The Berea Board of Education met on June 17, 2024</w:t>
      </w:r>
      <w:r w:rsidR="00D15A81">
        <w:rPr>
          <w:rFonts w:ascii="Arial Narrow" w:eastAsia="Arial Narrow" w:hAnsi="Arial Narrow" w:cs="Arial Narrow"/>
        </w:rPr>
        <w:t>,</w:t>
      </w:r>
      <w:r>
        <w:rPr>
          <w:rFonts w:ascii="Arial Narrow" w:eastAsia="Arial Narrow" w:hAnsi="Arial Narrow" w:cs="Arial Narrow"/>
        </w:rPr>
        <w:t xml:space="preserve"> at 7:00 PM in the Central Office. </w:t>
      </w:r>
    </w:p>
    <w:p w14:paraId="00000007"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The following board members were present: </w:t>
      </w:r>
    </w:p>
    <w:p w14:paraId="00000008" w14:textId="77777777" w:rsidR="001C7AE2" w:rsidRDefault="001C7AE2">
      <w:pPr>
        <w:spacing w:after="0" w:line="240" w:lineRule="auto"/>
        <w:rPr>
          <w:rFonts w:ascii="Arial Narrow" w:eastAsia="Arial Narrow" w:hAnsi="Arial Narrow" w:cs="Arial Narrow"/>
        </w:rPr>
      </w:pPr>
    </w:p>
    <w:p w14:paraId="00000009"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Attendance Taken </w:t>
      </w:r>
      <w:proofErr w:type="gramStart"/>
      <w:r>
        <w:rPr>
          <w:rFonts w:ascii="Arial Narrow" w:eastAsia="Arial Narrow" w:hAnsi="Arial Narrow" w:cs="Arial Narrow"/>
        </w:rPr>
        <w:t>at :</w:t>
      </w:r>
      <w:proofErr w:type="gramEnd"/>
      <w:r>
        <w:rPr>
          <w:rFonts w:ascii="Arial Narrow" w:eastAsia="Arial Narrow" w:hAnsi="Arial Narrow" w:cs="Arial Narrow"/>
        </w:rPr>
        <w:t xml:space="preserve"> 7:00 PM</w:t>
      </w:r>
    </w:p>
    <w:p w14:paraId="0000000A"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Present Board Members: </w:t>
      </w:r>
    </w:p>
    <w:p w14:paraId="0000000B"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p>
    <w:p w14:paraId="0000000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p>
    <w:p w14:paraId="0000000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p>
    <w:p w14:paraId="0000000E"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p>
    <w:p w14:paraId="0000000F"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p>
    <w:p w14:paraId="00000010" w14:textId="77777777" w:rsidR="001C7AE2" w:rsidRDefault="001C7AE2">
      <w:pPr>
        <w:spacing w:after="0" w:line="240" w:lineRule="auto"/>
        <w:rPr>
          <w:rFonts w:ascii="Arial Narrow" w:eastAsia="Arial Narrow" w:hAnsi="Arial Narrow" w:cs="Arial Narrow"/>
        </w:rPr>
      </w:pPr>
    </w:p>
    <w:p w14:paraId="0000001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I</w:t>
      </w:r>
      <w:r>
        <w:rPr>
          <w:rFonts w:ascii="Arial Narrow" w:eastAsia="Arial Narrow" w:hAnsi="Arial Narrow" w:cs="Arial Narrow"/>
        </w:rPr>
        <w:t>. CALL TO ORDER/PLEDGE OF ALLEGIANCE TO THE FLAG</w:t>
      </w:r>
    </w:p>
    <w:p w14:paraId="00000012"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II</w:t>
      </w:r>
      <w:r>
        <w:rPr>
          <w:rFonts w:ascii="Arial Narrow" w:eastAsia="Arial Narrow" w:hAnsi="Arial Narrow" w:cs="Arial Narrow"/>
        </w:rPr>
        <w:t>. RECOGNITION</w:t>
      </w:r>
    </w:p>
    <w:p w14:paraId="0000001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III</w:t>
      </w:r>
      <w:r>
        <w:rPr>
          <w:rFonts w:ascii="Arial Narrow" w:eastAsia="Arial Narrow" w:hAnsi="Arial Narrow" w:cs="Arial Narrow"/>
        </w:rPr>
        <w:t>. COMMUNICATION</w:t>
      </w:r>
    </w:p>
    <w:p w14:paraId="00000014" w14:textId="77777777" w:rsidR="001C7AE2" w:rsidRDefault="00000000">
      <w:pPr>
        <w:spacing w:after="0" w:line="240" w:lineRule="auto"/>
        <w:ind w:left="720"/>
        <w:rPr>
          <w:rFonts w:ascii="Arial Narrow" w:eastAsia="Arial Narrow" w:hAnsi="Arial Narrow" w:cs="Arial Narrow"/>
        </w:rPr>
      </w:pPr>
      <w:r>
        <w:rPr>
          <w:rFonts w:ascii="Arial Narrow" w:eastAsia="Arial Narrow" w:hAnsi="Arial Narrow" w:cs="Arial Narrow"/>
        </w:rPr>
        <w:t>A. Board Report</w:t>
      </w:r>
    </w:p>
    <w:p w14:paraId="00000015" w14:textId="77777777" w:rsidR="001C7AE2" w:rsidRDefault="00000000">
      <w:pPr>
        <w:spacing w:after="0" w:line="240" w:lineRule="auto"/>
        <w:ind w:left="1440"/>
        <w:rPr>
          <w:rFonts w:ascii="Arial Narrow" w:eastAsia="Arial Narrow" w:hAnsi="Arial Narrow" w:cs="Arial Narrow"/>
        </w:rPr>
      </w:pPr>
      <w:r>
        <w:rPr>
          <w:rFonts w:ascii="Arial Narrow" w:eastAsia="Arial Narrow" w:hAnsi="Arial Narrow" w:cs="Arial Narrow"/>
        </w:rPr>
        <w:t>1. Superintendent Report</w:t>
      </w:r>
    </w:p>
    <w:p w14:paraId="00000016" w14:textId="77777777" w:rsidR="001C7AE2" w:rsidRDefault="00000000">
      <w:pPr>
        <w:spacing w:after="0" w:line="240" w:lineRule="auto"/>
        <w:ind w:left="1440"/>
        <w:rPr>
          <w:rFonts w:ascii="Arial Narrow" w:eastAsia="Arial Narrow" w:hAnsi="Arial Narrow" w:cs="Arial Narrow"/>
        </w:rPr>
      </w:pPr>
      <w:r>
        <w:rPr>
          <w:rFonts w:ascii="Arial Narrow" w:eastAsia="Arial Narrow" w:hAnsi="Arial Narrow" w:cs="Arial Narrow"/>
        </w:rPr>
        <w:t>2. Financial Report</w:t>
      </w:r>
    </w:p>
    <w:p w14:paraId="00000017" w14:textId="77777777" w:rsidR="001C7AE2" w:rsidRDefault="00000000">
      <w:pPr>
        <w:spacing w:after="0" w:line="240" w:lineRule="auto"/>
        <w:ind w:left="1440"/>
        <w:rPr>
          <w:rFonts w:ascii="Arial Narrow" w:eastAsia="Arial Narrow" w:hAnsi="Arial Narrow" w:cs="Arial Narrow"/>
        </w:rPr>
      </w:pPr>
      <w:r>
        <w:rPr>
          <w:rFonts w:ascii="Arial Narrow" w:eastAsia="Arial Narrow" w:hAnsi="Arial Narrow" w:cs="Arial Narrow"/>
        </w:rPr>
        <w:t>3. Attendance and Enrollment</w:t>
      </w:r>
    </w:p>
    <w:p w14:paraId="00000018" w14:textId="77777777" w:rsidR="001C7AE2" w:rsidRDefault="00000000">
      <w:pPr>
        <w:spacing w:after="0" w:line="240" w:lineRule="auto"/>
        <w:ind w:left="720"/>
        <w:rPr>
          <w:rFonts w:ascii="Arial Narrow" w:eastAsia="Arial Narrow" w:hAnsi="Arial Narrow" w:cs="Arial Narrow"/>
        </w:rPr>
      </w:pPr>
      <w:r>
        <w:rPr>
          <w:rFonts w:ascii="Arial Narrow" w:eastAsia="Arial Narrow" w:hAnsi="Arial Narrow" w:cs="Arial Narrow"/>
        </w:rPr>
        <w:t>B. Audience Comments</w:t>
      </w:r>
    </w:p>
    <w:p w14:paraId="00000019" w14:textId="77777777" w:rsidR="001C7AE2" w:rsidRDefault="001C7AE2">
      <w:pPr>
        <w:spacing w:after="0" w:line="240" w:lineRule="auto"/>
        <w:rPr>
          <w:rFonts w:ascii="Arial Narrow" w:eastAsia="Arial Narrow" w:hAnsi="Arial Narrow" w:cs="Arial Narrow"/>
        </w:rPr>
      </w:pPr>
    </w:p>
    <w:p w14:paraId="0000001A"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IV</w:t>
      </w:r>
      <w:r>
        <w:rPr>
          <w:rFonts w:ascii="Arial Narrow" w:eastAsia="Arial Narrow" w:hAnsi="Arial Narrow" w:cs="Arial Narrow"/>
        </w:rPr>
        <w:t>. ADOPTION OF AGENDA</w:t>
      </w:r>
    </w:p>
    <w:p w14:paraId="0000001B"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Approval of the agenda with the request by Rebecca Blankenship to add implementation of live streaming board meetings to the agenda passed with a motion by Rebecca Blankenship and a second by Mr. Nathaniel Hackett. </w:t>
      </w:r>
    </w:p>
    <w:p w14:paraId="0000001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4 Yeas - 1 Nays</w:t>
      </w:r>
    </w:p>
    <w:p w14:paraId="0000001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1E"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1F"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No</w:t>
      </w:r>
    </w:p>
    <w:p w14:paraId="00000020"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2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22" w14:textId="77777777" w:rsidR="001C7AE2" w:rsidRDefault="001C7AE2">
      <w:pPr>
        <w:spacing w:after="0" w:line="240" w:lineRule="auto"/>
        <w:rPr>
          <w:rFonts w:ascii="Arial Narrow" w:eastAsia="Arial Narrow" w:hAnsi="Arial Narrow" w:cs="Arial Narrow"/>
        </w:rPr>
      </w:pPr>
    </w:p>
    <w:p w14:paraId="0000002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V.</w:t>
      </w:r>
      <w:r>
        <w:rPr>
          <w:rFonts w:ascii="Arial Narrow" w:eastAsia="Arial Narrow" w:hAnsi="Arial Narrow" w:cs="Arial Narrow"/>
        </w:rPr>
        <w:t xml:space="preserve"> BUSINESS/CONSENT ITEMS FOR BOARD CONSIDERATION</w:t>
      </w:r>
    </w:p>
    <w:p w14:paraId="00000024"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Approval of the Business/Consent Items for Board Consideration passed with a motion by Mr. Nathaniel Hackett and a second by Mr. Tom McCay. </w:t>
      </w:r>
    </w:p>
    <w:p w14:paraId="00000025"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26"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27"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28"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Yes</w:t>
      </w:r>
    </w:p>
    <w:p w14:paraId="00000029"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2A"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2B" w14:textId="77777777" w:rsidR="001C7AE2" w:rsidRDefault="001C7AE2">
      <w:pPr>
        <w:spacing w:after="0" w:line="240" w:lineRule="auto"/>
        <w:rPr>
          <w:rFonts w:ascii="Arial Narrow" w:eastAsia="Arial Narrow" w:hAnsi="Arial Narrow" w:cs="Arial Narrow"/>
        </w:rPr>
      </w:pPr>
    </w:p>
    <w:p w14:paraId="0000002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A</w:t>
      </w:r>
      <w:r>
        <w:rPr>
          <w:rFonts w:ascii="Arial Narrow" w:eastAsia="Arial Narrow" w:hAnsi="Arial Narrow" w:cs="Arial Narrow"/>
        </w:rPr>
        <w:t>. Minutes</w:t>
      </w:r>
    </w:p>
    <w:p w14:paraId="0000002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Approve the minutes of the board meetings on May 6, 2024, and May 20, 2024. Requested by Christine Knight, Secretary, and recommended by Dr. Diane Hatchett, Superintendent.</w:t>
      </w:r>
    </w:p>
    <w:p w14:paraId="0000002E" w14:textId="77777777" w:rsidR="001C7AE2" w:rsidRDefault="001C7AE2">
      <w:pPr>
        <w:spacing w:after="0" w:line="240" w:lineRule="auto"/>
        <w:rPr>
          <w:rFonts w:ascii="Arial Narrow" w:eastAsia="Arial Narrow" w:hAnsi="Arial Narrow" w:cs="Arial Narrow"/>
        </w:rPr>
      </w:pPr>
    </w:p>
    <w:p w14:paraId="0000002F" w14:textId="77777777" w:rsidR="001C7AE2" w:rsidRDefault="001C7AE2">
      <w:pPr>
        <w:spacing w:after="0" w:line="240" w:lineRule="auto"/>
        <w:rPr>
          <w:rFonts w:ascii="Arial Narrow" w:eastAsia="Arial Narrow" w:hAnsi="Arial Narrow" w:cs="Arial Narrow"/>
          <w:b/>
        </w:rPr>
      </w:pPr>
    </w:p>
    <w:p w14:paraId="00000030"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lastRenderedPageBreak/>
        <w:t>B</w:t>
      </w:r>
      <w:r>
        <w:rPr>
          <w:rFonts w:ascii="Arial Narrow" w:eastAsia="Arial Narrow" w:hAnsi="Arial Narrow" w:cs="Arial Narrow"/>
        </w:rPr>
        <w:t>. Financial Reports</w:t>
      </w:r>
    </w:p>
    <w:p w14:paraId="0000003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Approve the financial reports of the Elementary, Middle School, High School, Food Service and General Fund, including the Orders of the Treasurer. Requested by Tony Tompkins, Director of Operations and recommended by Dr. Diane Hatchett, Superintendent.</w:t>
      </w:r>
    </w:p>
    <w:p w14:paraId="00000032" w14:textId="77777777" w:rsidR="001C7AE2" w:rsidRDefault="001C7AE2">
      <w:pPr>
        <w:spacing w:after="0" w:line="240" w:lineRule="auto"/>
        <w:rPr>
          <w:rFonts w:ascii="Arial Narrow" w:eastAsia="Arial Narrow" w:hAnsi="Arial Narrow" w:cs="Arial Narrow"/>
        </w:rPr>
      </w:pPr>
    </w:p>
    <w:p w14:paraId="0000003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C</w:t>
      </w:r>
      <w:r>
        <w:rPr>
          <w:rFonts w:ascii="Arial Narrow" w:eastAsia="Arial Narrow" w:hAnsi="Arial Narrow" w:cs="Arial Narrow"/>
        </w:rPr>
        <w:t>. Board Procedure Update #28 - Kentucky School Boards Association</w:t>
      </w:r>
    </w:p>
    <w:p w14:paraId="00000034"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Approve Board Procedure Update#28 as proposed by the Kentucky School Boards Association.  These proposed changes reflect new/revised legal requirements as well as “Best Practices” recommendations.  Requested and recommended by The Kentucky School Board Association, Fowler Bell, PLLC, Board Legal Counsel, and Dr. Diane Hatchett, Superintendent.</w:t>
      </w:r>
    </w:p>
    <w:p w14:paraId="00000035"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 </w:t>
      </w:r>
    </w:p>
    <w:p w14:paraId="00000036"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D.</w:t>
      </w:r>
      <w:r>
        <w:rPr>
          <w:rFonts w:ascii="Arial Narrow" w:eastAsia="Arial Narrow" w:hAnsi="Arial Narrow" w:cs="Arial Narrow"/>
        </w:rPr>
        <w:t xml:space="preserve"> Application and Agreement for Use--First Friday Berea Pop-up Concert</w:t>
      </w:r>
    </w:p>
    <w:p w14:paraId="00000037"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Approve the Facility Use Request from Ali Blair with First Friday Berea for the use of the lawn for </w:t>
      </w:r>
      <w:proofErr w:type="gramStart"/>
      <w:r>
        <w:rPr>
          <w:rFonts w:ascii="Arial Narrow" w:eastAsia="Arial Narrow" w:hAnsi="Arial Narrow" w:cs="Arial Narrow"/>
        </w:rPr>
        <w:t>the  Pop</w:t>
      </w:r>
      <w:proofErr w:type="gramEnd"/>
      <w:r>
        <w:rPr>
          <w:rFonts w:ascii="Arial Narrow" w:eastAsia="Arial Narrow" w:hAnsi="Arial Narrow" w:cs="Arial Narrow"/>
        </w:rPr>
        <w:t xml:space="preserve">-up Concert/Levitt AMP Berea Music Series. The date requested is July 5, 2024, from 2:00 p.m. to 10:00 </w:t>
      </w:r>
      <w:proofErr w:type="gramStart"/>
      <w:r>
        <w:rPr>
          <w:rFonts w:ascii="Arial Narrow" w:eastAsia="Arial Narrow" w:hAnsi="Arial Narrow" w:cs="Arial Narrow"/>
        </w:rPr>
        <w:t>p.m..</w:t>
      </w:r>
      <w:proofErr w:type="gramEnd"/>
      <w:r>
        <w:rPr>
          <w:rFonts w:ascii="Arial Narrow" w:eastAsia="Arial Narrow" w:hAnsi="Arial Narrow" w:cs="Arial Narrow"/>
        </w:rPr>
        <w:t xml:space="preserve">  Requested by Ali Blair, First Friday Berea, and recommended by Dr. Diane Hatchett, Superintendent.</w:t>
      </w:r>
    </w:p>
    <w:p w14:paraId="00000038" w14:textId="77777777" w:rsidR="001C7AE2" w:rsidRDefault="001C7AE2">
      <w:pPr>
        <w:spacing w:after="0" w:line="240" w:lineRule="auto"/>
        <w:rPr>
          <w:rFonts w:ascii="Arial Narrow" w:eastAsia="Arial Narrow" w:hAnsi="Arial Narrow" w:cs="Arial Narrow"/>
        </w:rPr>
      </w:pPr>
    </w:p>
    <w:p w14:paraId="00000039"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E</w:t>
      </w:r>
      <w:r>
        <w:rPr>
          <w:rFonts w:ascii="Arial Narrow" w:eastAsia="Arial Narrow" w:hAnsi="Arial Narrow" w:cs="Arial Narrow"/>
        </w:rPr>
        <w:t>. Facilities Use - Berea Women's Club</w:t>
      </w:r>
    </w:p>
    <w:p w14:paraId="0000003A"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Per Berea Board of Education Policy 05.31, approve the Facility Use Request from Berea Woman’s Club to use the Conkin Gym for the purpose of their annual fundraising event Tinsel and Treasures Holiday Vendor Show on November 1 and 2, 2024.  Approval of this request is subject to obtaining event insurance per board policy stipulations.  Requested by Mikki Moren, Berea Woman’s Club Representative and recommended by Dr. Diane Hatchett, Superintendent.</w:t>
      </w:r>
    </w:p>
    <w:p w14:paraId="0000003B" w14:textId="77777777" w:rsidR="001C7AE2" w:rsidRDefault="001C7AE2">
      <w:pPr>
        <w:spacing w:after="0" w:line="240" w:lineRule="auto"/>
        <w:rPr>
          <w:rFonts w:ascii="Arial Narrow" w:eastAsia="Arial Narrow" w:hAnsi="Arial Narrow" w:cs="Arial Narrow"/>
        </w:rPr>
      </w:pPr>
    </w:p>
    <w:p w14:paraId="0000003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F.</w:t>
      </w:r>
      <w:r>
        <w:rPr>
          <w:rFonts w:ascii="Arial Narrow" w:eastAsia="Arial Narrow" w:hAnsi="Arial Narrow" w:cs="Arial Narrow"/>
        </w:rPr>
        <w:t xml:space="preserve"> District Funding Assurances 2024-2025 School Year</w:t>
      </w:r>
    </w:p>
    <w:p w14:paraId="0000003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Approve the following Federal and State Compliance Agreements for the 2024-2025 school year:  As Superintendent of the Berea Independent School District, I declare that all the schools in our district (including private schools receiving funding from our district) </w:t>
      </w:r>
      <w:proofErr w:type="gramStart"/>
      <w:r>
        <w:rPr>
          <w:rFonts w:ascii="Arial Narrow" w:eastAsia="Arial Narrow" w:hAnsi="Arial Narrow" w:cs="Arial Narrow"/>
        </w:rPr>
        <w:t>are in compliance with</w:t>
      </w:r>
      <w:proofErr w:type="gramEnd"/>
      <w:r>
        <w:rPr>
          <w:rFonts w:ascii="Arial Narrow" w:eastAsia="Arial Narrow" w:hAnsi="Arial Narrow" w:cs="Arial Narrow"/>
        </w:rPr>
        <w:t xml:space="preserve"> all of the assurances listed in the Assurances document.  All pertinent information related to these assurances is available for review at the district’s central office.</w:t>
      </w:r>
    </w:p>
    <w:p w14:paraId="0000003E" w14:textId="77777777" w:rsidR="001C7AE2" w:rsidRDefault="001C7AE2">
      <w:pPr>
        <w:spacing w:after="0" w:line="240" w:lineRule="auto"/>
        <w:rPr>
          <w:rFonts w:ascii="Arial Narrow" w:eastAsia="Arial Narrow" w:hAnsi="Arial Narrow" w:cs="Arial Narrow"/>
        </w:rPr>
      </w:pPr>
    </w:p>
    <w:p w14:paraId="0000003F"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VI</w:t>
      </w:r>
      <w:r>
        <w:rPr>
          <w:rFonts w:ascii="Arial Narrow" w:eastAsia="Arial Narrow" w:hAnsi="Arial Narrow" w:cs="Arial Narrow"/>
        </w:rPr>
        <w:t>. BUSINESS/ACTION ITEMS FOR BOARD CONSIDERATION</w:t>
      </w:r>
    </w:p>
    <w:p w14:paraId="00000040" w14:textId="77777777" w:rsidR="001C7AE2" w:rsidRDefault="001C7AE2">
      <w:pPr>
        <w:spacing w:after="0" w:line="240" w:lineRule="auto"/>
        <w:rPr>
          <w:rFonts w:ascii="Arial Narrow" w:eastAsia="Arial Narrow" w:hAnsi="Arial Narrow" w:cs="Arial Narrow"/>
        </w:rPr>
      </w:pPr>
    </w:p>
    <w:p w14:paraId="0000004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A</w:t>
      </w:r>
      <w:r>
        <w:rPr>
          <w:rFonts w:ascii="Arial Narrow" w:eastAsia="Arial Narrow" w:hAnsi="Arial Narrow" w:cs="Arial Narrow"/>
        </w:rPr>
        <w:t>. Second Reading of amended Berea Board of Education Policy Update 03.225 (Personnel: Expense Reimbursement)</w:t>
      </w:r>
    </w:p>
    <w:p w14:paraId="00000042"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Approve the Second Reading of amended Berea Board of Education Policy 03.225 (Personnel: Expense Reimbursement) passed with a motion by Mr. Nathaniel Hackett and a second by Dr. Jacqueline Burnside. </w:t>
      </w:r>
    </w:p>
    <w:p w14:paraId="0000004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44"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45"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46"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Yes</w:t>
      </w:r>
    </w:p>
    <w:p w14:paraId="00000047"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48"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49" w14:textId="3D1D0BF2"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Approve the Second Reading of amended Berea Board of Education Policy 03.225 (Personnel: Expense Reimbursement).  Requested by Tony Tompkins, Director of Operations and recommended by Dr. Diane Hatchett, Superintendent.</w:t>
      </w:r>
    </w:p>
    <w:p w14:paraId="0000004A"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Objective: To review and approve the proposed adjustments to the Travel Policy Claim (03.225), ensuring alignment with current cost-of-living standards to adequately support staff travel expenses.</w:t>
      </w:r>
    </w:p>
    <w:p w14:paraId="0000004B" w14:textId="77777777" w:rsidR="001C7AE2" w:rsidRDefault="001C7AE2">
      <w:pPr>
        <w:spacing w:after="0" w:line="240" w:lineRule="auto"/>
        <w:rPr>
          <w:rFonts w:ascii="Arial Narrow" w:eastAsia="Arial Narrow" w:hAnsi="Arial Narrow" w:cs="Arial Narrow"/>
        </w:rPr>
      </w:pPr>
    </w:p>
    <w:p w14:paraId="0000004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Background: </w:t>
      </w:r>
      <w:proofErr w:type="gramStart"/>
      <w:r>
        <w:rPr>
          <w:rFonts w:ascii="Arial Narrow" w:eastAsia="Arial Narrow" w:hAnsi="Arial Narrow" w:cs="Arial Narrow"/>
        </w:rPr>
        <w:t>In light of</w:t>
      </w:r>
      <w:proofErr w:type="gramEnd"/>
      <w:r>
        <w:rPr>
          <w:rFonts w:ascii="Arial Narrow" w:eastAsia="Arial Narrow" w:hAnsi="Arial Narrow" w:cs="Arial Narrow"/>
        </w:rPr>
        <w:t xml:space="preserve"> the recent fluctuations in the cost of living, including transportation, accommodation, and daily expenses, it has become necessary to re-evaluate the travel allowances provided under Policy Claim 03.225. The proposed adjustments aim to reflect current economic conditions, ensuring that staff are fairly compensated for travel-related expenses incurred during the performance of their duties.</w:t>
      </w:r>
    </w:p>
    <w:p w14:paraId="0000004D" w14:textId="77777777" w:rsidR="001C7AE2" w:rsidRDefault="001C7AE2">
      <w:pPr>
        <w:spacing w:after="0" w:line="240" w:lineRule="auto"/>
        <w:rPr>
          <w:rFonts w:ascii="Arial Narrow" w:eastAsia="Arial Narrow" w:hAnsi="Arial Narrow" w:cs="Arial Narrow"/>
        </w:rPr>
      </w:pPr>
    </w:p>
    <w:p w14:paraId="0000004E" w14:textId="77777777" w:rsidR="001C7AE2" w:rsidRDefault="001C7AE2">
      <w:pPr>
        <w:spacing w:after="0" w:line="240" w:lineRule="auto"/>
        <w:rPr>
          <w:rFonts w:ascii="Arial Narrow" w:eastAsia="Arial Narrow" w:hAnsi="Arial Narrow" w:cs="Arial Narrow"/>
        </w:rPr>
      </w:pPr>
    </w:p>
    <w:p w14:paraId="0000004F" w14:textId="77777777" w:rsidR="001C7AE2" w:rsidRDefault="001C7AE2">
      <w:pPr>
        <w:spacing w:after="0" w:line="240" w:lineRule="auto"/>
        <w:rPr>
          <w:rFonts w:ascii="Arial Narrow" w:eastAsia="Arial Narrow" w:hAnsi="Arial Narrow" w:cs="Arial Narrow"/>
        </w:rPr>
      </w:pPr>
    </w:p>
    <w:p w14:paraId="00000050"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lastRenderedPageBreak/>
        <w:t>B</w:t>
      </w:r>
      <w:r>
        <w:rPr>
          <w:rFonts w:ascii="Arial Narrow" w:eastAsia="Arial Narrow" w:hAnsi="Arial Narrow" w:cs="Arial Narrow"/>
        </w:rPr>
        <w:t>. Salary Schedule Amendment/Update</w:t>
      </w:r>
    </w:p>
    <w:p w14:paraId="0000005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Approve amendments to the salary schedule to incorporate the following changes: Addition of a Unified Coed Stipend and a Special Olympics Assistant Stipend for athletic positions. Introduction of a stipend for mid-year rank </w:t>
      </w:r>
    </w:p>
    <w:p w14:paraId="0000005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changes occurring after the September 15 deadline, in accordance with Board policy 03.121 on Certified Salaries passed with a motion by Mr. Nathaniel Hackett and a second by Dr. Jacqueline Burnside. </w:t>
      </w:r>
    </w:p>
    <w:p w14:paraId="00000054"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55"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56"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57"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Yes</w:t>
      </w:r>
    </w:p>
    <w:p w14:paraId="00000058"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59"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5A" w14:textId="77777777" w:rsidR="001C7AE2" w:rsidRDefault="001C7AE2">
      <w:pPr>
        <w:spacing w:after="0" w:line="240" w:lineRule="auto"/>
        <w:rPr>
          <w:rFonts w:ascii="Arial Narrow" w:eastAsia="Arial Narrow" w:hAnsi="Arial Narrow" w:cs="Arial Narrow"/>
        </w:rPr>
      </w:pPr>
    </w:p>
    <w:p w14:paraId="0000005B"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Approve amendments to the salary schedule to incorporate the following changes:</w:t>
      </w:r>
    </w:p>
    <w:p w14:paraId="0000005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1.</w:t>
      </w:r>
      <w:r>
        <w:rPr>
          <w:rFonts w:ascii="Arial Narrow" w:eastAsia="Arial Narrow" w:hAnsi="Arial Narrow" w:cs="Arial Narrow"/>
        </w:rPr>
        <w:tab/>
        <w:t>Addition of a Unified Coed Stipend and a Special Olympics Assistant Stipend for athletic positions.</w:t>
      </w:r>
    </w:p>
    <w:p w14:paraId="0000005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2.</w:t>
      </w:r>
      <w:r>
        <w:rPr>
          <w:rFonts w:ascii="Arial Narrow" w:eastAsia="Arial Narrow" w:hAnsi="Arial Narrow" w:cs="Arial Narrow"/>
        </w:rPr>
        <w:tab/>
        <w:t>Introduction of a stipend for mid-year rank changes occurring after the September 15 deadline, in accordance with Board policy 03.121 on Certified Salaries.</w:t>
      </w:r>
    </w:p>
    <w:p w14:paraId="0000005E"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Requested by Letitia Daugherty, Teacher and recommended by Dr. Diane Hatchett, Superintendent.</w:t>
      </w:r>
    </w:p>
    <w:p w14:paraId="0000005F" w14:textId="77777777" w:rsidR="001C7AE2" w:rsidRDefault="001C7AE2">
      <w:pPr>
        <w:spacing w:after="0" w:line="240" w:lineRule="auto"/>
        <w:rPr>
          <w:rFonts w:ascii="Arial Narrow" w:eastAsia="Arial Narrow" w:hAnsi="Arial Narrow" w:cs="Arial Narrow"/>
        </w:rPr>
      </w:pPr>
    </w:p>
    <w:p w14:paraId="00000060"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C</w:t>
      </w:r>
      <w:r>
        <w:rPr>
          <w:rFonts w:ascii="Arial Narrow" w:eastAsia="Arial Narrow" w:hAnsi="Arial Narrow" w:cs="Arial Narrow"/>
        </w:rPr>
        <w:t>. KSBA Annual Policy Updates</w:t>
      </w:r>
    </w:p>
    <w:p w14:paraId="0000006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Approve the first reading of the KSBA recommended policy updates with KSBA corrections to be made on 09.2211 and 09.425 passed with a motion by Rebecca Blankenship and a second by Mr. Nathaniel Hackett. </w:t>
      </w:r>
    </w:p>
    <w:p w14:paraId="00000062"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6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64"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65"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Yes</w:t>
      </w:r>
    </w:p>
    <w:p w14:paraId="00000066"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67"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68" w14:textId="77777777" w:rsidR="001C7AE2" w:rsidRDefault="001C7AE2">
      <w:pPr>
        <w:spacing w:after="0" w:line="240" w:lineRule="auto"/>
        <w:rPr>
          <w:rFonts w:ascii="Arial Narrow" w:eastAsia="Arial Narrow" w:hAnsi="Arial Narrow" w:cs="Arial Narrow"/>
        </w:rPr>
      </w:pPr>
    </w:p>
    <w:p w14:paraId="00000069"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Approve the first reading of the KSBA recommended policy updates.  Requested by Diane Hatchett, Superintendent and recommended by Teresa Combs, Legal Counsel and Dr. Diane Hatchett, Superintendent.</w:t>
      </w:r>
    </w:p>
    <w:p w14:paraId="0000006A" w14:textId="77777777" w:rsidR="001C7AE2" w:rsidRDefault="001C7AE2">
      <w:pPr>
        <w:spacing w:after="0" w:line="240" w:lineRule="auto"/>
        <w:rPr>
          <w:rFonts w:ascii="Arial Narrow" w:eastAsia="Arial Narrow" w:hAnsi="Arial Narrow" w:cs="Arial Narrow"/>
          <w:b/>
        </w:rPr>
      </w:pPr>
    </w:p>
    <w:p w14:paraId="0000006B"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D</w:t>
      </w:r>
      <w:r>
        <w:rPr>
          <w:rFonts w:ascii="Arial Narrow" w:eastAsia="Arial Narrow" w:hAnsi="Arial Narrow" w:cs="Arial Narrow"/>
        </w:rPr>
        <w:t>. Graduation Venue</w:t>
      </w:r>
    </w:p>
    <w:p w14:paraId="0000006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Approve recommendation to reserve the Berea College's Phelps Stokes Chapel, contingent upon availability, for high school graduation ceremonies passed with a motion by Mr. Nathaniel Hackett and a second by Mr. Tom McCay. </w:t>
      </w:r>
    </w:p>
    <w:p w14:paraId="0000006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6E"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6F"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70"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Yes</w:t>
      </w:r>
    </w:p>
    <w:p w14:paraId="0000007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72"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73" w14:textId="77777777" w:rsidR="001C7AE2" w:rsidRDefault="001C7AE2">
      <w:pPr>
        <w:spacing w:after="0" w:line="240" w:lineRule="auto"/>
        <w:rPr>
          <w:rFonts w:ascii="Arial Narrow" w:eastAsia="Arial Narrow" w:hAnsi="Arial Narrow" w:cs="Arial Narrow"/>
        </w:rPr>
      </w:pPr>
    </w:p>
    <w:p w14:paraId="00000074"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Approve the reservation of Berea College's Phelps Stokes Chapel for high school graduation ceremonies, contingent on availability and weather. This request is made by Dr. Jackie Burnside, BIS Board Member, and recommended by Dr. Diane Hatchett, Superintendent.</w:t>
      </w:r>
    </w:p>
    <w:p w14:paraId="00000075" w14:textId="77777777" w:rsidR="001C7AE2" w:rsidRDefault="001C7AE2">
      <w:pPr>
        <w:spacing w:after="0" w:line="240" w:lineRule="auto"/>
        <w:rPr>
          <w:rFonts w:ascii="Arial Narrow" w:eastAsia="Arial Narrow" w:hAnsi="Arial Narrow" w:cs="Arial Narrow"/>
        </w:rPr>
      </w:pPr>
    </w:p>
    <w:p w14:paraId="00000076" w14:textId="77777777" w:rsidR="001C7AE2" w:rsidRDefault="001C7AE2">
      <w:pPr>
        <w:spacing w:after="0" w:line="240" w:lineRule="auto"/>
        <w:rPr>
          <w:rFonts w:ascii="Arial Narrow" w:eastAsia="Arial Narrow" w:hAnsi="Arial Narrow" w:cs="Arial Narrow"/>
        </w:rPr>
      </w:pPr>
    </w:p>
    <w:p w14:paraId="00000077" w14:textId="77777777" w:rsidR="001C7AE2" w:rsidRDefault="001C7AE2">
      <w:pPr>
        <w:spacing w:after="0" w:line="240" w:lineRule="auto"/>
        <w:rPr>
          <w:rFonts w:ascii="Arial Narrow" w:eastAsia="Arial Narrow" w:hAnsi="Arial Narrow" w:cs="Arial Narrow"/>
        </w:rPr>
      </w:pPr>
    </w:p>
    <w:p w14:paraId="00000078" w14:textId="77777777" w:rsidR="001C7AE2" w:rsidRDefault="001C7AE2">
      <w:pPr>
        <w:spacing w:after="0" w:line="240" w:lineRule="auto"/>
        <w:rPr>
          <w:rFonts w:ascii="Arial Narrow" w:eastAsia="Arial Narrow" w:hAnsi="Arial Narrow" w:cs="Arial Narrow"/>
        </w:rPr>
      </w:pPr>
    </w:p>
    <w:p w14:paraId="00000079"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E</w:t>
      </w:r>
      <w:r>
        <w:rPr>
          <w:rFonts w:ascii="Arial Narrow" w:eastAsia="Arial Narrow" w:hAnsi="Arial Narrow" w:cs="Arial Narrow"/>
        </w:rPr>
        <w:t>. Multipurpose Building</w:t>
      </w:r>
    </w:p>
    <w:p w14:paraId="0000007A"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lastRenderedPageBreak/>
        <w:t xml:space="preserve">Motion Passed: Approve the proposal to designate the Berea Multipurpose Building as the BBGM Building (or Bondurant/Burnside/Gravitt/McCay Building) in honor of four board members passed with a motion by Mr. Nathaniel Hackett and a second by Rebecca Blankenship. </w:t>
      </w:r>
    </w:p>
    <w:p w14:paraId="0000007B"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7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7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7E"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Yes</w:t>
      </w:r>
    </w:p>
    <w:p w14:paraId="0000007F"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80"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8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Approve the proposal to designate the Berea Multipurpose Building as the BBGM Building (or Bondurant/Burnside/Gravitt/McCay Building) in honor of four board members. Requested by Nathaniel Hackett, Board Member, and recommended by Dr. Diane Hatchett, Superintendent.</w:t>
      </w:r>
    </w:p>
    <w:p w14:paraId="00000082" w14:textId="77777777" w:rsidR="001C7AE2" w:rsidRDefault="001C7AE2">
      <w:pPr>
        <w:spacing w:after="0" w:line="240" w:lineRule="auto"/>
        <w:rPr>
          <w:rFonts w:ascii="Arial Narrow" w:eastAsia="Arial Narrow" w:hAnsi="Arial Narrow" w:cs="Arial Narrow"/>
          <w:b/>
        </w:rPr>
      </w:pPr>
    </w:p>
    <w:p w14:paraId="0000008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F</w:t>
      </w:r>
      <w:r>
        <w:rPr>
          <w:rFonts w:ascii="Arial Narrow" w:eastAsia="Arial Narrow" w:hAnsi="Arial Narrow" w:cs="Arial Narrow"/>
        </w:rPr>
        <w:t>. Employee Handbook and Substitute Teacher Handbook</w:t>
      </w:r>
    </w:p>
    <w:p w14:paraId="00000084"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Approve the changes to the Berea Independent Schools Employee Handbook and Substitute Teacher Handbook. These changes are </w:t>
      </w:r>
      <w:proofErr w:type="gramStart"/>
      <w:r>
        <w:rPr>
          <w:rFonts w:ascii="Arial Narrow" w:eastAsia="Arial Narrow" w:hAnsi="Arial Narrow" w:cs="Arial Narrow"/>
        </w:rPr>
        <w:t>at</w:t>
      </w:r>
      <w:proofErr w:type="gramEnd"/>
      <w:r>
        <w:rPr>
          <w:rFonts w:ascii="Arial Narrow" w:eastAsia="Arial Narrow" w:hAnsi="Arial Narrow" w:cs="Arial Narrow"/>
        </w:rPr>
        <w:t xml:space="preserve"> the recommendation of the Kentucky School Board Association passed with a motion by Mr. Tom McCay and a second by Mr. Nathaniel Hackett. </w:t>
      </w:r>
    </w:p>
    <w:p w14:paraId="00000085"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86"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87"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88"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Yes</w:t>
      </w:r>
    </w:p>
    <w:p w14:paraId="00000089"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8A"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8B"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Approve the changes to the Berea Independent Schools Employee Handbook and Substitute Teacher Handbook.  These changes are at the recommendation of the Kentucky School Board Association and legal counsel Teresa Combs.  Requested by Tony Tompkins, Director of Operations and recommended by Dr. Diane Hatchett, Superintendent</w:t>
      </w:r>
    </w:p>
    <w:p w14:paraId="0000008C" w14:textId="77777777" w:rsidR="001C7AE2" w:rsidRDefault="001C7AE2">
      <w:pPr>
        <w:spacing w:after="0" w:line="240" w:lineRule="auto"/>
        <w:rPr>
          <w:rFonts w:ascii="Arial Narrow" w:eastAsia="Arial Narrow" w:hAnsi="Arial Narrow" w:cs="Arial Narrow"/>
          <w:b/>
        </w:rPr>
      </w:pPr>
    </w:p>
    <w:p w14:paraId="0000008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G</w:t>
      </w:r>
      <w:r>
        <w:rPr>
          <w:rFonts w:ascii="Arial Narrow" w:eastAsia="Arial Narrow" w:hAnsi="Arial Narrow" w:cs="Arial Narrow"/>
        </w:rPr>
        <w:t>. Live Stream Board Meetings</w:t>
      </w:r>
    </w:p>
    <w:p w14:paraId="0000008E"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Approve the implementation of Live Streaming Board Meetings. After discussion, the approval of live streaming board meetings has been tabled to a future meeting for further consideration passed with a motion by Rebecca Blankenship and a second by Mr. Tom McCay. </w:t>
      </w:r>
    </w:p>
    <w:p w14:paraId="0000008F"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90"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9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92"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Yes</w:t>
      </w:r>
    </w:p>
    <w:p w14:paraId="0000009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94"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95"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Approve the implementation of Live Streaming Board Meetings.  Requested and recommended by Rebecca Blankenship, Board Member.</w:t>
      </w:r>
    </w:p>
    <w:p w14:paraId="00000096" w14:textId="77777777" w:rsidR="001C7AE2" w:rsidRDefault="001C7AE2">
      <w:pPr>
        <w:spacing w:after="0" w:line="240" w:lineRule="auto"/>
        <w:rPr>
          <w:rFonts w:ascii="Arial Narrow" w:eastAsia="Arial Narrow" w:hAnsi="Arial Narrow" w:cs="Arial Narrow"/>
          <w:b/>
        </w:rPr>
      </w:pPr>
    </w:p>
    <w:p w14:paraId="00000097"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H</w:t>
      </w:r>
      <w:r>
        <w:rPr>
          <w:rFonts w:ascii="Arial Narrow" w:eastAsia="Arial Narrow" w:hAnsi="Arial Narrow" w:cs="Arial Narrow"/>
        </w:rPr>
        <w:t>. Closed Session - Personnel</w:t>
      </w:r>
    </w:p>
    <w:p w14:paraId="00000098"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Go into Closed Session for the purpose of preparation for Superintendent Evaluation. passed with a motion by Mr. Van Gravitt and a second by Mr. Tom McCay. </w:t>
      </w:r>
    </w:p>
    <w:p w14:paraId="00000099"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9A"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9B"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9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Yes</w:t>
      </w:r>
    </w:p>
    <w:p w14:paraId="0000009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9E"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9F"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Go into Closed Session for the purpose of Personnel.  Requested and recommended by Van Gravitt, Chairman</w:t>
      </w:r>
    </w:p>
    <w:p w14:paraId="000000A0" w14:textId="77777777" w:rsidR="001C7AE2" w:rsidRDefault="001C7AE2">
      <w:pPr>
        <w:spacing w:after="0" w:line="240" w:lineRule="auto"/>
        <w:rPr>
          <w:rFonts w:ascii="Arial Narrow" w:eastAsia="Arial Narrow" w:hAnsi="Arial Narrow" w:cs="Arial Narrow"/>
        </w:rPr>
      </w:pPr>
    </w:p>
    <w:p w14:paraId="000000A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I.</w:t>
      </w:r>
      <w:r>
        <w:rPr>
          <w:rFonts w:ascii="Arial Narrow" w:eastAsia="Arial Narrow" w:hAnsi="Arial Narrow" w:cs="Arial Narrow"/>
        </w:rPr>
        <w:t xml:space="preserve"> Return to Regular Session.</w:t>
      </w:r>
    </w:p>
    <w:p w14:paraId="000000A2"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Return to Regular Session passed with a motion by Mr. Van Gravitt and a second by Dr. Jacqueline Burnside. </w:t>
      </w:r>
    </w:p>
    <w:p w14:paraId="000000A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A4"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A5"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A6"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t>Yes</w:t>
      </w:r>
    </w:p>
    <w:p w14:paraId="000000A7"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t>Yes</w:t>
      </w:r>
    </w:p>
    <w:p w14:paraId="000000A8"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A9"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Return to Regular Session.  Requested and recommended by Mr. Van Gravitt, Chairman</w:t>
      </w:r>
    </w:p>
    <w:p w14:paraId="000000AA" w14:textId="77777777" w:rsidR="001C7AE2" w:rsidRDefault="001C7AE2">
      <w:pPr>
        <w:spacing w:after="0" w:line="240" w:lineRule="auto"/>
        <w:rPr>
          <w:rFonts w:ascii="Arial Narrow" w:eastAsia="Arial Narrow" w:hAnsi="Arial Narrow" w:cs="Arial Narrow"/>
        </w:rPr>
      </w:pPr>
    </w:p>
    <w:p w14:paraId="000000AB"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VII</w:t>
      </w:r>
      <w:r>
        <w:rPr>
          <w:rFonts w:ascii="Arial Narrow" w:eastAsia="Arial Narrow" w:hAnsi="Arial Narrow" w:cs="Arial Narrow"/>
        </w:rPr>
        <w:t>. BOARD MEMBER COMMENTS</w:t>
      </w:r>
    </w:p>
    <w:p w14:paraId="000000AC" w14:textId="77777777" w:rsidR="001C7AE2" w:rsidRDefault="001C7AE2">
      <w:pPr>
        <w:spacing w:after="0" w:line="240" w:lineRule="auto"/>
        <w:rPr>
          <w:rFonts w:ascii="Arial Narrow" w:eastAsia="Arial Narrow" w:hAnsi="Arial Narrow" w:cs="Arial Narrow"/>
        </w:rPr>
      </w:pPr>
    </w:p>
    <w:p w14:paraId="000000A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b/>
        </w:rPr>
        <w:t>VIII</w:t>
      </w:r>
      <w:r>
        <w:rPr>
          <w:rFonts w:ascii="Arial Narrow" w:eastAsia="Arial Narrow" w:hAnsi="Arial Narrow" w:cs="Arial Narrow"/>
        </w:rPr>
        <w:t>. ADJOURNMENT</w:t>
      </w:r>
    </w:p>
    <w:p w14:paraId="000000AE" w14:textId="77777777" w:rsidR="001C7AE2" w:rsidRDefault="001C7AE2">
      <w:pPr>
        <w:spacing w:after="0" w:line="240" w:lineRule="auto"/>
        <w:rPr>
          <w:rFonts w:ascii="Arial Narrow" w:eastAsia="Arial Narrow" w:hAnsi="Arial Narrow" w:cs="Arial Narrow"/>
        </w:rPr>
      </w:pPr>
    </w:p>
    <w:p w14:paraId="000000AF"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Motion Passed: Approval to adjourn the meeting passed with a motion by Mr. Van Gravitt and a second by Mr. Nathaniel Hackett. </w:t>
      </w:r>
    </w:p>
    <w:p w14:paraId="000000B0"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5 Yeas - 0 Nays</w:t>
      </w:r>
    </w:p>
    <w:p w14:paraId="000000B1"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Rebecca Blankenship</w:t>
      </w:r>
      <w:r>
        <w:rPr>
          <w:rFonts w:ascii="Arial Narrow" w:eastAsia="Arial Narrow" w:hAnsi="Arial Narrow" w:cs="Arial Narrow"/>
        </w:rPr>
        <w:tab/>
        <w:t>Yes</w:t>
      </w:r>
    </w:p>
    <w:p w14:paraId="000000B2"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Dr. Jacqueline Burnside</w:t>
      </w:r>
      <w:r>
        <w:rPr>
          <w:rFonts w:ascii="Arial Narrow" w:eastAsia="Arial Narrow" w:hAnsi="Arial Narrow" w:cs="Arial Narrow"/>
        </w:rPr>
        <w:tab/>
        <w:t>Yes</w:t>
      </w:r>
    </w:p>
    <w:p w14:paraId="000000B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Van Gravitt</w:t>
      </w:r>
      <w:r>
        <w:rPr>
          <w:rFonts w:ascii="Arial Narrow" w:eastAsia="Arial Narrow" w:hAnsi="Arial Narrow" w:cs="Arial Narrow"/>
        </w:rPr>
        <w:tab/>
      </w:r>
      <w:r>
        <w:rPr>
          <w:rFonts w:ascii="Arial Narrow" w:eastAsia="Arial Narrow" w:hAnsi="Arial Narrow" w:cs="Arial Narrow"/>
        </w:rPr>
        <w:tab/>
        <w:t>Yes</w:t>
      </w:r>
    </w:p>
    <w:p w14:paraId="000000B4"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Tom McCay</w:t>
      </w:r>
      <w:r>
        <w:rPr>
          <w:rFonts w:ascii="Arial Narrow" w:eastAsia="Arial Narrow" w:hAnsi="Arial Narrow" w:cs="Arial Narrow"/>
        </w:rPr>
        <w:tab/>
      </w:r>
      <w:r>
        <w:rPr>
          <w:rFonts w:ascii="Arial Narrow" w:eastAsia="Arial Narrow" w:hAnsi="Arial Narrow" w:cs="Arial Narrow"/>
        </w:rPr>
        <w:tab/>
        <w:t>Yes</w:t>
      </w:r>
    </w:p>
    <w:p w14:paraId="000000B5"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Mr. Nathaniel Hackett</w:t>
      </w:r>
      <w:r>
        <w:rPr>
          <w:rFonts w:ascii="Arial Narrow" w:eastAsia="Arial Narrow" w:hAnsi="Arial Narrow" w:cs="Arial Narrow"/>
        </w:rPr>
        <w:tab/>
        <w:t>Yes</w:t>
      </w:r>
    </w:p>
    <w:p w14:paraId="000000B6" w14:textId="77777777" w:rsidR="001C7AE2" w:rsidRDefault="001C7AE2">
      <w:pPr>
        <w:spacing w:after="0" w:line="240" w:lineRule="auto"/>
        <w:rPr>
          <w:rFonts w:ascii="Arial Narrow" w:eastAsia="Arial Narrow" w:hAnsi="Arial Narrow" w:cs="Arial Narrow"/>
        </w:rPr>
      </w:pPr>
    </w:p>
    <w:p w14:paraId="000000B7"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2024 Meeting Schedule</w:t>
      </w:r>
    </w:p>
    <w:p w14:paraId="000000B8" w14:textId="794AD50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All meetings will begin at 7:00 p.m. </w:t>
      </w:r>
      <w:r w:rsidR="009719F1">
        <w:rPr>
          <w:rFonts w:ascii="Arial Narrow" w:eastAsia="Arial Narrow" w:hAnsi="Arial Narrow" w:cs="Arial Narrow"/>
        </w:rPr>
        <w:t>except</w:t>
      </w:r>
      <w:r>
        <w:rPr>
          <w:rFonts w:ascii="Arial Narrow" w:eastAsia="Arial Narrow" w:hAnsi="Arial Narrow" w:cs="Arial Narrow"/>
        </w:rPr>
        <w:t xml:space="preserve"> the work session meetings</w:t>
      </w:r>
      <w:r w:rsidR="007D36F9">
        <w:rPr>
          <w:rFonts w:ascii="Arial Narrow" w:eastAsia="Arial Narrow" w:hAnsi="Arial Narrow" w:cs="Arial Narrow"/>
        </w:rPr>
        <w:t>.</w:t>
      </w:r>
      <w:r>
        <w:rPr>
          <w:rFonts w:ascii="Arial Narrow" w:eastAsia="Arial Narrow" w:hAnsi="Arial Narrow" w:cs="Arial Narrow"/>
        </w:rPr>
        <w:t xml:space="preserve"> </w:t>
      </w:r>
    </w:p>
    <w:p w14:paraId="000000B9"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January 22,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Pr>
          <w:rFonts w:ascii="Arial Narrow" w:eastAsia="Arial Narrow" w:hAnsi="Arial Narrow" w:cs="Arial Narrow"/>
        </w:rPr>
        <w:tab/>
        <w:t xml:space="preserve"> Kennedy Theater</w:t>
      </w:r>
    </w:p>
    <w:p w14:paraId="000000BA"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February 19,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Pr>
          <w:rFonts w:ascii="Arial Narrow" w:eastAsia="Arial Narrow" w:hAnsi="Arial Narrow" w:cs="Arial Narrow"/>
        </w:rPr>
        <w:tab/>
        <w:t>Kennedy Theater</w:t>
      </w:r>
    </w:p>
    <w:p w14:paraId="000000BB"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March 18,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Pr>
          <w:rFonts w:ascii="Arial Narrow" w:eastAsia="Arial Narrow" w:hAnsi="Arial Narrow" w:cs="Arial Narrow"/>
        </w:rPr>
        <w:tab/>
        <w:t xml:space="preserve"> Kennedy Theater</w:t>
      </w:r>
    </w:p>
    <w:p w14:paraId="000000B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April 15,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Pr>
          <w:rFonts w:ascii="Arial Narrow" w:eastAsia="Arial Narrow" w:hAnsi="Arial Narrow" w:cs="Arial Narrow"/>
        </w:rPr>
        <w:tab/>
        <w:t xml:space="preserve"> Kennedy Theater</w:t>
      </w:r>
    </w:p>
    <w:p w14:paraId="000000BD"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May 20,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Pr>
          <w:rFonts w:ascii="Arial Narrow" w:eastAsia="Arial Narrow" w:hAnsi="Arial Narrow" w:cs="Arial Narrow"/>
        </w:rPr>
        <w:tab/>
        <w:t xml:space="preserve"> Kennedy Theater</w:t>
      </w:r>
    </w:p>
    <w:p w14:paraId="000000BE" w14:textId="32DDC9AA"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June 17,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Pr>
          <w:rFonts w:ascii="Arial Narrow" w:eastAsia="Arial Narrow" w:hAnsi="Arial Narrow" w:cs="Arial Narrow"/>
        </w:rPr>
        <w:tab/>
      </w:r>
      <w:r w:rsidR="00D15A81">
        <w:rPr>
          <w:rFonts w:ascii="Arial Narrow" w:eastAsia="Arial Narrow" w:hAnsi="Arial Narrow" w:cs="Arial Narrow"/>
        </w:rPr>
        <w:t>Central Office</w:t>
      </w:r>
    </w:p>
    <w:p w14:paraId="000000BF"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July 15,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Pr>
          <w:rFonts w:ascii="Arial Narrow" w:eastAsia="Arial Narrow" w:hAnsi="Arial Narrow" w:cs="Arial Narrow"/>
        </w:rPr>
        <w:tab/>
        <w:t>Central Office</w:t>
      </w:r>
    </w:p>
    <w:p w14:paraId="000000C0"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August 19,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Pr>
          <w:rFonts w:ascii="Arial Narrow" w:eastAsia="Arial Narrow" w:hAnsi="Arial Narrow" w:cs="Arial Narrow"/>
        </w:rPr>
        <w:tab/>
        <w:t>Kennedy Theater</w:t>
      </w:r>
    </w:p>
    <w:p w14:paraId="000000C1" w14:textId="018E3A7B"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September 16,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sidR="00D15A81">
        <w:rPr>
          <w:rFonts w:ascii="Arial Narrow" w:eastAsia="Arial Narrow" w:hAnsi="Arial Narrow" w:cs="Arial Narrow"/>
        </w:rPr>
        <w:tab/>
      </w:r>
      <w:r>
        <w:rPr>
          <w:rFonts w:ascii="Arial Narrow" w:eastAsia="Arial Narrow" w:hAnsi="Arial Narrow" w:cs="Arial Narrow"/>
        </w:rPr>
        <w:t xml:space="preserve"> Kennedy Theater</w:t>
      </w:r>
    </w:p>
    <w:p w14:paraId="000000C2" w14:textId="48662B3E"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October 21,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sidR="00D15A81">
        <w:rPr>
          <w:rFonts w:ascii="Arial Narrow" w:eastAsia="Arial Narrow" w:hAnsi="Arial Narrow" w:cs="Arial Narrow"/>
        </w:rPr>
        <w:tab/>
      </w:r>
      <w:r>
        <w:rPr>
          <w:rFonts w:ascii="Arial Narrow" w:eastAsia="Arial Narrow" w:hAnsi="Arial Narrow" w:cs="Arial Narrow"/>
        </w:rPr>
        <w:t xml:space="preserve"> Kennedy Theater</w:t>
      </w:r>
    </w:p>
    <w:p w14:paraId="000000C3"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November 4,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Pr>
          <w:rFonts w:ascii="Arial Narrow" w:eastAsia="Arial Narrow" w:hAnsi="Arial Narrow" w:cs="Arial Narrow"/>
        </w:rPr>
        <w:tab/>
        <w:t>Central Office (5:30 p.m. Assessment – Work Session)</w:t>
      </w:r>
    </w:p>
    <w:p w14:paraId="000000C4" w14:textId="1295C9F6"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November 18,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sidR="00D15A81">
        <w:rPr>
          <w:rFonts w:ascii="Arial Narrow" w:eastAsia="Arial Narrow" w:hAnsi="Arial Narrow" w:cs="Arial Narrow"/>
        </w:rPr>
        <w:tab/>
      </w:r>
      <w:r>
        <w:rPr>
          <w:rFonts w:ascii="Arial Narrow" w:eastAsia="Arial Narrow" w:hAnsi="Arial Narrow" w:cs="Arial Narrow"/>
        </w:rPr>
        <w:t>Kennedy Theater</w:t>
      </w:r>
    </w:p>
    <w:p w14:paraId="000000C5" w14:textId="1771988B"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December 16, </w:t>
      </w:r>
      <w:proofErr w:type="gramStart"/>
      <w:r>
        <w:rPr>
          <w:rFonts w:ascii="Arial Narrow" w:eastAsia="Arial Narrow" w:hAnsi="Arial Narrow" w:cs="Arial Narrow"/>
        </w:rPr>
        <w:t>2024</w:t>
      </w:r>
      <w:proofErr w:type="gramEnd"/>
      <w:r>
        <w:rPr>
          <w:rFonts w:ascii="Arial Narrow" w:eastAsia="Arial Narrow" w:hAnsi="Arial Narrow" w:cs="Arial Narrow"/>
        </w:rPr>
        <w:t xml:space="preserve">               </w:t>
      </w:r>
      <w:r w:rsidR="00D15A81">
        <w:rPr>
          <w:rFonts w:ascii="Arial Narrow" w:eastAsia="Arial Narrow" w:hAnsi="Arial Narrow" w:cs="Arial Narrow"/>
        </w:rPr>
        <w:tab/>
      </w:r>
      <w:r>
        <w:rPr>
          <w:rFonts w:ascii="Arial Narrow" w:eastAsia="Arial Narrow" w:hAnsi="Arial Narrow" w:cs="Arial Narrow"/>
        </w:rPr>
        <w:t>Kennedy Theater</w:t>
      </w:r>
    </w:p>
    <w:p w14:paraId="000000C6"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Monday, January 6, </w:t>
      </w:r>
      <w:proofErr w:type="gramStart"/>
      <w:r>
        <w:rPr>
          <w:rFonts w:ascii="Arial Narrow" w:eastAsia="Arial Narrow" w:hAnsi="Arial Narrow" w:cs="Arial Narrow"/>
        </w:rPr>
        <w:t>2025</w:t>
      </w:r>
      <w:proofErr w:type="gramEnd"/>
      <w:r>
        <w:rPr>
          <w:rFonts w:ascii="Arial Narrow" w:eastAsia="Arial Narrow" w:hAnsi="Arial Narrow" w:cs="Arial Narrow"/>
        </w:rPr>
        <w:t xml:space="preserve">                     </w:t>
      </w:r>
      <w:r>
        <w:rPr>
          <w:rFonts w:ascii="Arial Narrow" w:eastAsia="Arial Narrow" w:hAnsi="Arial Narrow" w:cs="Arial Narrow"/>
        </w:rPr>
        <w:tab/>
        <w:t xml:space="preserve"> Central Office (5:30 p.m. Elect Chair and Set Meeting Dates-Work Session)</w:t>
      </w:r>
    </w:p>
    <w:p w14:paraId="000000C7" w14:textId="77777777" w:rsidR="001C7AE2" w:rsidRDefault="001C7AE2">
      <w:pPr>
        <w:spacing w:after="0" w:line="240" w:lineRule="auto"/>
        <w:rPr>
          <w:rFonts w:ascii="Arial Narrow" w:eastAsia="Arial Narrow" w:hAnsi="Arial Narrow" w:cs="Arial Narrow"/>
        </w:rPr>
      </w:pPr>
    </w:p>
    <w:p w14:paraId="000000C8" w14:textId="77777777" w:rsidR="001C7AE2" w:rsidRDefault="001C7AE2">
      <w:pPr>
        <w:spacing w:after="0" w:line="240" w:lineRule="auto"/>
        <w:rPr>
          <w:rFonts w:ascii="Arial Narrow" w:eastAsia="Arial Narrow" w:hAnsi="Arial Narrow" w:cs="Arial Narrow"/>
        </w:rPr>
      </w:pPr>
    </w:p>
    <w:p w14:paraId="000000C9" w14:textId="77777777" w:rsidR="001C7AE2" w:rsidRDefault="001C7AE2">
      <w:pPr>
        <w:spacing w:after="0" w:line="240" w:lineRule="auto"/>
        <w:rPr>
          <w:rFonts w:ascii="Arial Narrow" w:eastAsia="Arial Narrow" w:hAnsi="Arial Narrow" w:cs="Arial Narrow"/>
        </w:rPr>
      </w:pPr>
    </w:p>
    <w:p w14:paraId="000000CA"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_________________________________                   ___________________________________</w:t>
      </w:r>
    </w:p>
    <w:p w14:paraId="000000CB"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Chairperson                                                              Secretary</w:t>
      </w:r>
    </w:p>
    <w:p w14:paraId="000000CC" w14:textId="77777777"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 </w:t>
      </w:r>
    </w:p>
    <w:p w14:paraId="000000CD" w14:textId="68660369" w:rsidR="001C7AE2" w:rsidRDefault="00000000">
      <w:pPr>
        <w:spacing w:after="0" w:line="240" w:lineRule="auto"/>
        <w:rPr>
          <w:rFonts w:ascii="Arial Narrow" w:eastAsia="Arial Narrow" w:hAnsi="Arial Narrow" w:cs="Arial Narrow"/>
        </w:rPr>
      </w:pPr>
      <w:r>
        <w:rPr>
          <w:rFonts w:ascii="Arial Narrow" w:eastAsia="Arial Narrow" w:hAnsi="Arial Narrow" w:cs="Arial Narrow"/>
        </w:rPr>
        <w:t xml:space="preserve">Claims paid for the month of </w:t>
      </w:r>
      <w:r w:rsidR="007D36F9">
        <w:rPr>
          <w:rFonts w:ascii="Arial Narrow" w:eastAsia="Arial Narrow" w:hAnsi="Arial Narrow" w:cs="Arial Narrow"/>
        </w:rPr>
        <w:t>June $</w:t>
      </w:r>
      <w:r>
        <w:rPr>
          <w:rFonts w:ascii="Arial Narrow" w:eastAsia="Arial Narrow" w:hAnsi="Arial Narrow" w:cs="Arial Narrow"/>
        </w:rPr>
        <w:t>666,102.09</w:t>
      </w:r>
    </w:p>
    <w:sectPr w:rsidR="001C7AE2">
      <w:headerReference w:type="default" r:id="rId7"/>
      <w:pgSz w:w="12240" w:h="15840"/>
      <w:pgMar w:top="720" w:right="720" w:bottom="720" w:left="720" w:header="720" w:footer="720" w:gutter="0"/>
      <w:pgNumType w:start="12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51D61" w14:textId="77777777" w:rsidR="00882553" w:rsidRDefault="00882553">
      <w:pPr>
        <w:spacing w:after="0" w:line="240" w:lineRule="auto"/>
      </w:pPr>
      <w:r>
        <w:separator/>
      </w:r>
    </w:p>
  </w:endnote>
  <w:endnote w:type="continuationSeparator" w:id="0">
    <w:p w14:paraId="68CDF05F" w14:textId="77777777" w:rsidR="00882553" w:rsidRDefault="0088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embedRegular r:id="rId1" w:fontKey="{DBE15BFD-B311-413F-B620-AB333EC822BD}"/>
    <w:embedItalic r:id="rId2" w:fontKey="{19B6E081-D7C0-4D36-83B0-67BBF4052D3B}"/>
  </w:font>
  <w:font w:name="Aptos Display">
    <w:charset w:val="00"/>
    <w:family w:val="swiss"/>
    <w:pitch w:val="variable"/>
    <w:sig w:usb0="20000287" w:usb1="00000003" w:usb2="00000000" w:usb3="00000000" w:csb0="0000019F" w:csb1="00000000"/>
    <w:embedRegular r:id="rId3" w:fontKey="{6F00B485-F943-41E1-BC25-F8CE8EF38FF8}"/>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4" w:fontKey="{1E675DDC-FC06-447F-B6C1-6862CB4A973D}"/>
    <w:embedBold r:id="rId5" w:fontKey="{CFC6F309-5B45-4B72-BCB5-AD307A2DF60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989B1" w14:textId="77777777" w:rsidR="00882553" w:rsidRDefault="00882553">
      <w:pPr>
        <w:spacing w:after="0" w:line="240" w:lineRule="auto"/>
      </w:pPr>
      <w:r>
        <w:separator/>
      </w:r>
    </w:p>
  </w:footnote>
  <w:footnote w:type="continuationSeparator" w:id="0">
    <w:p w14:paraId="61BE7702" w14:textId="77777777" w:rsidR="00882553" w:rsidRDefault="00882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E" w14:textId="46362124" w:rsidR="001C7AE2"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D15A81">
      <w:rPr>
        <w:noProof/>
        <w:color w:val="000000"/>
      </w:rPr>
      <w:t>1207</w:t>
    </w:r>
    <w:r>
      <w:rPr>
        <w:color w:val="000000"/>
      </w:rPr>
      <w:fldChar w:fldCharType="end"/>
    </w:r>
  </w:p>
  <w:p w14:paraId="000000CF" w14:textId="77777777" w:rsidR="001C7AE2" w:rsidRDefault="001C7AE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AE2"/>
    <w:rsid w:val="001C7AE2"/>
    <w:rsid w:val="007D36F9"/>
    <w:rsid w:val="00882553"/>
    <w:rsid w:val="009719F1"/>
    <w:rsid w:val="00B47EE3"/>
    <w:rsid w:val="00D1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5B96"/>
  <w15:docId w15:val="{AF46514A-A2EE-4A73-8813-A41F9FDE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4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4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863"/>
    <w:rPr>
      <w:rFonts w:eastAsiaTheme="majorEastAsia" w:cstheme="majorBidi"/>
      <w:color w:val="272727" w:themeColor="text1" w:themeTint="D8"/>
    </w:rPr>
  </w:style>
  <w:style w:type="character" w:customStyle="1" w:styleId="TitleChar">
    <w:name w:val="Title Char"/>
    <w:basedOn w:val="DefaultParagraphFont"/>
    <w:link w:val="Title"/>
    <w:uiPriority w:val="10"/>
    <w:rsid w:val="00E44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44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863"/>
    <w:pPr>
      <w:spacing w:before="160"/>
      <w:jc w:val="center"/>
    </w:pPr>
    <w:rPr>
      <w:i/>
      <w:iCs/>
      <w:color w:val="404040" w:themeColor="text1" w:themeTint="BF"/>
    </w:rPr>
  </w:style>
  <w:style w:type="character" w:customStyle="1" w:styleId="QuoteChar">
    <w:name w:val="Quote Char"/>
    <w:basedOn w:val="DefaultParagraphFont"/>
    <w:link w:val="Quote"/>
    <w:uiPriority w:val="29"/>
    <w:rsid w:val="00E44863"/>
    <w:rPr>
      <w:i/>
      <w:iCs/>
      <w:color w:val="404040" w:themeColor="text1" w:themeTint="BF"/>
    </w:rPr>
  </w:style>
  <w:style w:type="paragraph" w:styleId="ListParagraph">
    <w:name w:val="List Paragraph"/>
    <w:basedOn w:val="Normal"/>
    <w:uiPriority w:val="34"/>
    <w:qFormat/>
    <w:rsid w:val="00E44863"/>
    <w:pPr>
      <w:ind w:left="720"/>
      <w:contextualSpacing/>
    </w:pPr>
  </w:style>
  <w:style w:type="character" w:styleId="IntenseEmphasis">
    <w:name w:val="Intense Emphasis"/>
    <w:basedOn w:val="DefaultParagraphFont"/>
    <w:uiPriority w:val="21"/>
    <w:qFormat/>
    <w:rsid w:val="00E44863"/>
    <w:rPr>
      <w:i/>
      <w:iCs/>
      <w:color w:val="0F4761" w:themeColor="accent1" w:themeShade="BF"/>
    </w:rPr>
  </w:style>
  <w:style w:type="paragraph" w:styleId="IntenseQuote">
    <w:name w:val="Intense Quote"/>
    <w:basedOn w:val="Normal"/>
    <w:next w:val="Normal"/>
    <w:link w:val="IntenseQuoteChar"/>
    <w:uiPriority w:val="30"/>
    <w:qFormat/>
    <w:rsid w:val="00E44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863"/>
    <w:rPr>
      <w:i/>
      <w:iCs/>
      <w:color w:val="0F4761" w:themeColor="accent1" w:themeShade="BF"/>
    </w:rPr>
  </w:style>
  <w:style w:type="character" w:styleId="IntenseReference">
    <w:name w:val="Intense Reference"/>
    <w:basedOn w:val="DefaultParagraphFont"/>
    <w:uiPriority w:val="32"/>
    <w:qFormat/>
    <w:rsid w:val="00E44863"/>
    <w:rPr>
      <w:b/>
      <w:bCs/>
      <w:smallCaps/>
      <w:color w:val="0F4761" w:themeColor="accent1" w:themeShade="BF"/>
      <w:spacing w:val="5"/>
    </w:rPr>
  </w:style>
  <w:style w:type="paragraph" w:styleId="Header">
    <w:name w:val="header"/>
    <w:basedOn w:val="Normal"/>
    <w:link w:val="HeaderChar"/>
    <w:uiPriority w:val="99"/>
    <w:unhideWhenUsed/>
    <w:rsid w:val="0082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400"/>
  </w:style>
  <w:style w:type="paragraph" w:styleId="Footer">
    <w:name w:val="footer"/>
    <w:basedOn w:val="Normal"/>
    <w:link w:val="FooterChar"/>
    <w:uiPriority w:val="99"/>
    <w:unhideWhenUsed/>
    <w:rsid w:val="0082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k/vuZeciQPV69LYJiM6obXing==">CgMxLjA4AHIhMVR3QXVvZHd5STdiR1dHYlJfaF94aFdKdk5lLWphcGZX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Ridge, Kathie</dc:creator>
  <cp:lastModifiedBy>Knight, Christine</cp:lastModifiedBy>
  <cp:revision>2</cp:revision>
  <dcterms:created xsi:type="dcterms:W3CDTF">2024-07-10T12:48:00Z</dcterms:created>
  <dcterms:modified xsi:type="dcterms:W3CDTF">2024-07-10T12:48:00Z</dcterms:modified>
</cp:coreProperties>
</file>