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C3DF6" w14:textId="77777777" w:rsidR="005F4B22" w:rsidRPr="001F7839" w:rsidRDefault="005F4B22">
      <w:pPr>
        <w:jc w:val="center"/>
        <w:rPr>
          <w:rFonts w:cs="Arial"/>
        </w:rPr>
      </w:pPr>
      <w:r w:rsidRPr="001F7839">
        <w:rPr>
          <w:rFonts w:cs="Arial"/>
        </w:rPr>
        <w:t>AGREEMENT</w:t>
      </w:r>
    </w:p>
    <w:p w14:paraId="6211FAA7" w14:textId="77777777" w:rsidR="005F4B22" w:rsidRPr="001F7839" w:rsidRDefault="005F4B22">
      <w:pPr>
        <w:jc w:val="center"/>
        <w:rPr>
          <w:rFonts w:cs="Arial"/>
        </w:rPr>
      </w:pPr>
    </w:p>
    <w:p w14:paraId="66C9D546" w14:textId="77777777" w:rsidR="005F4B22" w:rsidRPr="001F7839" w:rsidRDefault="005F4B22">
      <w:pPr>
        <w:jc w:val="center"/>
        <w:rPr>
          <w:rFonts w:cs="Arial"/>
        </w:rPr>
      </w:pPr>
      <w:r w:rsidRPr="001F7839">
        <w:rPr>
          <w:rFonts w:cs="Arial"/>
        </w:rPr>
        <w:t>Between</w:t>
      </w:r>
    </w:p>
    <w:p w14:paraId="6807BAE4" w14:textId="77777777" w:rsidR="005F4B22" w:rsidRPr="001F7839" w:rsidRDefault="005F4B22">
      <w:pPr>
        <w:jc w:val="center"/>
        <w:rPr>
          <w:rFonts w:cs="Arial"/>
        </w:rPr>
      </w:pPr>
    </w:p>
    <w:p w14:paraId="0B999C37" w14:textId="77777777" w:rsidR="005F4B22" w:rsidRDefault="005F4B22">
      <w:pPr>
        <w:jc w:val="center"/>
        <w:rPr>
          <w:rFonts w:cs="Arial"/>
        </w:rPr>
      </w:pPr>
      <w:r w:rsidRPr="002F2597">
        <w:rPr>
          <w:rFonts w:cs="Arial"/>
          <w:noProof/>
        </w:rPr>
        <w:t>Russellville Independent Schools</w:t>
      </w:r>
    </w:p>
    <w:p w14:paraId="1F0AA63A" w14:textId="77777777" w:rsidR="005F4B22" w:rsidRPr="001F7839" w:rsidRDefault="005F4B22">
      <w:pPr>
        <w:jc w:val="center"/>
        <w:rPr>
          <w:rFonts w:cs="Arial"/>
        </w:rPr>
      </w:pPr>
      <w:r w:rsidRPr="001F7839">
        <w:rPr>
          <w:rFonts w:cs="Arial"/>
        </w:rPr>
        <w:t>(Hereinafter referred to as the Agency)</w:t>
      </w:r>
    </w:p>
    <w:p w14:paraId="7697B40B" w14:textId="77777777" w:rsidR="005F4B22" w:rsidRPr="001F7839" w:rsidRDefault="005F4B22">
      <w:pPr>
        <w:jc w:val="center"/>
        <w:rPr>
          <w:rFonts w:cs="Arial"/>
        </w:rPr>
      </w:pPr>
    </w:p>
    <w:p w14:paraId="34E2F3F2" w14:textId="77777777" w:rsidR="005F4B22" w:rsidRPr="001F7839" w:rsidRDefault="005F4B22">
      <w:pPr>
        <w:jc w:val="center"/>
        <w:rPr>
          <w:rFonts w:cs="Arial"/>
        </w:rPr>
      </w:pPr>
      <w:r w:rsidRPr="001F7839">
        <w:rPr>
          <w:rFonts w:cs="Arial"/>
        </w:rPr>
        <w:t xml:space="preserve">and </w:t>
      </w:r>
    </w:p>
    <w:p w14:paraId="01B55EC3" w14:textId="77777777" w:rsidR="005F4B22" w:rsidRPr="001F7839" w:rsidRDefault="005F4B22">
      <w:pPr>
        <w:jc w:val="center"/>
        <w:rPr>
          <w:rFonts w:cs="Arial"/>
        </w:rPr>
      </w:pPr>
    </w:p>
    <w:p w14:paraId="26011C22" w14:textId="77777777" w:rsidR="005F4B22" w:rsidRPr="001F7839" w:rsidRDefault="005F4B22">
      <w:pPr>
        <w:jc w:val="center"/>
        <w:rPr>
          <w:rFonts w:cs="Arial"/>
        </w:rPr>
      </w:pPr>
      <w:r w:rsidRPr="001F7839">
        <w:rPr>
          <w:rFonts w:cs="Arial"/>
        </w:rPr>
        <w:t xml:space="preserve">United Way of </w:t>
      </w:r>
      <w:smartTag w:uri="urn:schemas-microsoft-com:office:smarttags" w:element="place">
        <w:r w:rsidRPr="001F7839">
          <w:rPr>
            <w:rFonts w:cs="Arial"/>
          </w:rPr>
          <w:t>Southern Kentucky</w:t>
        </w:r>
      </w:smartTag>
    </w:p>
    <w:p w14:paraId="13A10E29" w14:textId="77777777" w:rsidR="005F4B22" w:rsidRPr="001F7839" w:rsidRDefault="005F4B22">
      <w:pPr>
        <w:jc w:val="center"/>
        <w:rPr>
          <w:rFonts w:cs="Arial"/>
        </w:rPr>
      </w:pPr>
      <w:r w:rsidRPr="001F7839">
        <w:rPr>
          <w:rFonts w:cs="Arial"/>
        </w:rPr>
        <w:t>(Hereinafter referred to as United Way)</w:t>
      </w:r>
    </w:p>
    <w:p w14:paraId="24A90227" w14:textId="77777777" w:rsidR="005F4B22" w:rsidRPr="001F7839" w:rsidRDefault="005F4B22">
      <w:pPr>
        <w:jc w:val="center"/>
        <w:rPr>
          <w:rFonts w:cs="Arial"/>
        </w:rPr>
      </w:pPr>
    </w:p>
    <w:p w14:paraId="02C4620C" w14:textId="77777777" w:rsidR="005F4B22" w:rsidRPr="001F7839" w:rsidRDefault="005F4B22">
      <w:pPr>
        <w:rPr>
          <w:rFonts w:cs="Arial"/>
        </w:rPr>
      </w:pPr>
      <w:r w:rsidRPr="001F7839">
        <w:rPr>
          <w:rFonts w:cs="Arial"/>
        </w:rPr>
        <w:t xml:space="preserve">Covering the period July 1, </w:t>
      </w:r>
      <w:r>
        <w:rPr>
          <w:rFonts w:cs="Arial"/>
        </w:rPr>
        <w:t xml:space="preserve">2024, </w:t>
      </w:r>
      <w:r w:rsidRPr="001F7839">
        <w:rPr>
          <w:rFonts w:cs="Arial"/>
        </w:rPr>
        <w:t>through June 30</w:t>
      </w:r>
      <w:r>
        <w:rPr>
          <w:rFonts w:cs="Arial"/>
        </w:rPr>
        <w:t>, 2025</w:t>
      </w:r>
    </w:p>
    <w:p w14:paraId="42F20B99" w14:textId="77777777" w:rsidR="005F4B22" w:rsidRPr="001F7839" w:rsidRDefault="005F4B22">
      <w:pPr>
        <w:rPr>
          <w:rFonts w:cs="Arial"/>
        </w:rPr>
      </w:pPr>
    </w:p>
    <w:p w14:paraId="5AB3D0FD" w14:textId="77777777" w:rsidR="005F4B22" w:rsidRPr="001F7839" w:rsidRDefault="005F4B22">
      <w:pPr>
        <w:rPr>
          <w:rFonts w:cs="Arial"/>
        </w:rPr>
      </w:pPr>
      <w:r w:rsidRPr="0011144D">
        <w:rPr>
          <w:rFonts w:cs="Arial"/>
          <w:u w:val="single"/>
        </w:rPr>
        <w:t>Program(s):</w:t>
      </w:r>
      <w:r w:rsidRPr="001F7839">
        <w:rPr>
          <w:rFonts w:cs="Arial"/>
        </w:rPr>
        <w:tab/>
      </w:r>
      <w:r w:rsidRPr="001F7839">
        <w:rPr>
          <w:rFonts w:cs="Arial"/>
        </w:rPr>
        <w:tab/>
      </w:r>
      <w:r w:rsidRPr="001F7839">
        <w:rPr>
          <w:rFonts w:cs="Arial"/>
        </w:rPr>
        <w:tab/>
      </w:r>
      <w:r w:rsidRPr="001F7839">
        <w:rPr>
          <w:rFonts w:cs="Arial"/>
        </w:rPr>
        <w:tab/>
      </w:r>
      <w:r w:rsidRPr="001F7839">
        <w:rPr>
          <w:rFonts w:cs="Arial"/>
        </w:rPr>
        <w:tab/>
      </w:r>
      <w:r w:rsidRPr="001F7839">
        <w:rPr>
          <w:rFonts w:cs="Arial"/>
        </w:rPr>
        <w:tab/>
      </w:r>
      <w:r w:rsidRPr="001F7839">
        <w:rPr>
          <w:rFonts w:cs="Arial"/>
        </w:rPr>
        <w:tab/>
      </w:r>
      <w:r w:rsidRPr="001F7839">
        <w:rPr>
          <w:rFonts w:cs="Arial"/>
        </w:rPr>
        <w:tab/>
      </w:r>
      <w:r w:rsidRPr="0011144D">
        <w:rPr>
          <w:rFonts w:cs="Arial"/>
          <w:u w:val="single"/>
        </w:rPr>
        <w:t>Funding Amount(s):</w:t>
      </w:r>
      <w:r w:rsidRPr="0011144D">
        <w:rPr>
          <w:rFonts w:cs="Arial"/>
          <w:u w:val="single"/>
        </w:rPr>
        <w:tab/>
      </w:r>
    </w:p>
    <w:p w14:paraId="3F6553AD" w14:textId="3D5752D5" w:rsidR="005F4B22" w:rsidRDefault="005F4B22" w:rsidP="00417B99">
      <w:pPr>
        <w:tabs>
          <w:tab w:val="right" w:pos="7920"/>
        </w:tabs>
        <w:rPr>
          <w:rFonts w:cs="Arial"/>
        </w:rPr>
      </w:pPr>
      <w:r w:rsidRPr="002F2597">
        <w:rPr>
          <w:rFonts w:cs="Arial"/>
          <w:noProof/>
        </w:rPr>
        <w:t>Logan, 12 For 12 Dual Credit Program and ACT Assistance</w:t>
      </w:r>
      <w:r>
        <w:rPr>
          <w:rFonts w:cs="Arial"/>
        </w:rPr>
        <w:tab/>
        <w:t xml:space="preserve"> $     </w:t>
      </w:r>
      <w:r w:rsidRPr="002F2597">
        <w:rPr>
          <w:rFonts w:cs="Arial"/>
          <w:noProof/>
        </w:rPr>
        <w:t>25</w:t>
      </w:r>
      <w:r>
        <w:rPr>
          <w:rFonts w:cs="Arial"/>
          <w:noProof/>
        </w:rPr>
        <w:t>,</w:t>
      </w:r>
      <w:r w:rsidRPr="002F2597">
        <w:rPr>
          <w:rFonts w:cs="Arial"/>
          <w:noProof/>
        </w:rPr>
        <w:t>000</w:t>
      </w:r>
    </w:p>
    <w:p w14:paraId="7F17F443" w14:textId="17D6AF7F" w:rsidR="005F4B22" w:rsidRDefault="005F4B22" w:rsidP="00417B99">
      <w:pPr>
        <w:tabs>
          <w:tab w:val="right" w:pos="7920"/>
        </w:tabs>
        <w:rPr>
          <w:rFonts w:cs="Arial"/>
        </w:rPr>
      </w:pPr>
      <w:r>
        <w:rPr>
          <w:rFonts w:cs="Arial"/>
        </w:rPr>
        <w:tab/>
      </w:r>
    </w:p>
    <w:p w14:paraId="5502BD27" w14:textId="5A117E0F" w:rsidR="005F4B22" w:rsidRDefault="005F4B22" w:rsidP="00417B99">
      <w:pPr>
        <w:tabs>
          <w:tab w:val="right" w:pos="7920"/>
        </w:tabs>
        <w:rPr>
          <w:rFonts w:cs="Arial"/>
        </w:rPr>
      </w:pPr>
      <w:r>
        <w:rPr>
          <w:rFonts w:cs="Arial"/>
        </w:rPr>
        <w:t>Total</w:t>
      </w:r>
      <w:r>
        <w:rPr>
          <w:rFonts w:cs="Arial"/>
        </w:rPr>
        <w:tab/>
      </w:r>
      <w:r w:rsidRPr="002F2597">
        <w:rPr>
          <w:rFonts w:cs="Arial"/>
          <w:noProof/>
        </w:rPr>
        <w:t>25</w:t>
      </w:r>
      <w:r>
        <w:rPr>
          <w:rFonts w:cs="Arial"/>
          <w:noProof/>
        </w:rPr>
        <w:t>,</w:t>
      </w:r>
      <w:r w:rsidRPr="002F2597">
        <w:rPr>
          <w:rFonts w:cs="Arial"/>
          <w:noProof/>
        </w:rPr>
        <w:t>000</w:t>
      </w:r>
    </w:p>
    <w:p w14:paraId="651F6319" w14:textId="77777777" w:rsidR="005F4B22" w:rsidRDefault="005F4B22" w:rsidP="00417B99">
      <w:pPr>
        <w:tabs>
          <w:tab w:val="right" w:pos="7920"/>
        </w:tabs>
        <w:rPr>
          <w:rFonts w:cs="Arial"/>
        </w:rPr>
      </w:pPr>
    </w:p>
    <w:p w14:paraId="00299F6F" w14:textId="77777777" w:rsidR="005F4B22" w:rsidRPr="001F7839" w:rsidRDefault="005F4B22" w:rsidP="00057578">
      <w:pPr>
        <w:tabs>
          <w:tab w:val="right" w:pos="7920"/>
        </w:tabs>
        <w:rPr>
          <w:rFonts w:cs="Arial"/>
        </w:rPr>
      </w:pPr>
      <w:r>
        <w:rPr>
          <w:rFonts w:cs="Arial"/>
        </w:rPr>
        <w:tab/>
      </w:r>
    </w:p>
    <w:p w14:paraId="57D627A2" w14:textId="77777777" w:rsidR="005F4B22" w:rsidRPr="001F7839" w:rsidRDefault="005F4B22">
      <w:pPr>
        <w:rPr>
          <w:rFonts w:cs="Arial"/>
        </w:rPr>
      </w:pPr>
      <w:r w:rsidRPr="001F7839">
        <w:rPr>
          <w:rFonts w:cs="Arial"/>
        </w:rPr>
        <w:t>This agreement is entered into in the belief that (a) the participation of local volunteers in community planning, fund distribution, communications and fundraising is essential</w:t>
      </w:r>
      <w:r>
        <w:rPr>
          <w:rFonts w:cs="Arial"/>
        </w:rPr>
        <w:t>,</w:t>
      </w:r>
      <w:r w:rsidRPr="001F7839">
        <w:rPr>
          <w:rFonts w:cs="Arial"/>
        </w:rPr>
        <w:t xml:space="preserve"> </w:t>
      </w:r>
      <w:r>
        <w:rPr>
          <w:rFonts w:cs="Arial"/>
        </w:rPr>
        <w:t>and (b</w:t>
      </w:r>
      <w:r w:rsidRPr="001F7839">
        <w:rPr>
          <w:rFonts w:cs="Arial"/>
        </w:rPr>
        <w:t xml:space="preserve">) consideration of the needs of the community in the establishment, maintenance and improvement of effective human services form the basis for this working relationship.  </w:t>
      </w:r>
    </w:p>
    <w:p w14:paraId="4DBB688A" w14:textId="77777777" w:rsidR="005F4B22" w:rsidRPr="001F7839" w:rsidRDefault="005F4B22">
      <w:pPr>
        <w:rPr>
          <w:rFonts w:cs="Arial"/>
        </w:rPr>
      </w:pPr>
    </w:p>
    <w:p w14:paraId="29A65392" w14:textId="77777777" w:rsidR="005F4B22" w:rsidRPr="001F7839" w:rsidRDefault="005F4B22">
      <w:pPr>
        <w:rPr>
          <w:rFonts w:cs="Arial"/>
        </w:rPr>
      </w:pPr>
      <w:r w:rsidRPr="001F7839">
        <w:rPr>
          <w:rFonts w:cs="Arial"/>
        </w:rPr>
        <w:t>As parties to this agreement:</w:t>
      </w:r>
    </w:p>
    <w:p w14:paraId="6CE0CEEB" w14:textId="77777777" w:rsidR="005F4B22" w:rsidRPr="001F7839" w:rsidRDefault="005F4B22">
      <w:pPr>
        <w:rPr>
          <w:rFonts w:cs="Arial"/>
        </w:rPr>
      </w:pPr>
    </w:p>
    <w:p w14:paraId="076F0722" w14:textId="77777777" w:rsidR="005F4B22" w:rsidRPr="001F7839" w:rsidRDefault="005F4B22">
      <w:pPr>
        <w:numPr>
          <w:ilvl w:val="0"/>
          <w:numId w:val="1"/>
        </w:numPr>
        <w:rPr>
          <w:rFonts w:cs="Arial"/>
        </w:rPr>
      </w:pPr>
      <w:r w:rsidRPr="001F7839">
        <w:rPr>
          <w:rFonts w:cs="Arial"/>
        </w:rPr>
        <w:t xml:space="preserve">Both </w:t>
      </w:r>
      <w:smartTag w:uri="urn:schemas-microsoft-com:office:smarttags" w:element="address">
        <w:smartTag w:uri="urn:schemas-microsoft-com:office:smarttags" w:element="Street">
          <w:r w:rsidRPr="001F7839">
            <w:rPr>
              <w:rFonts w:cs="Arial"/>
            </w:rPr>
            <w:t>United Way</w:t>
          </w:r>
        </w:smartTag>
      </w:smartTag>
      <w:r w:rsidRPr="001F7839">
        <w:rPr>
          <w:rFonts w:cs="Arial"/>
        </w:rPr>
        <w:t xml:space="preserve"> and the Agency agree:</w:t>
      </w:r>
    </w:p>
    <w:p w14:paraId="49715D45" w14:textId="77777777" w:rsidR="005F4B22" w:rsidRPr="001F7839" w:rsidRDefault="005F4B22">
      <w:pPr>
        <w:rPr>
          <w:rFonts w:cs="Arial"/>
        </w:rPr>
      </w:pPr>
    </w:p>
    <w:p w14:paraId="1D140991" w14:textId="77777777" w:rsidR="005F4B22" w:rsidRPr="001F7839" w:rsidRDefault="005F4B22">
      <w:pPr>
        <w:numPr>
          <w:ilvl w:val="0"/>
          <w:numId w:val="3"/>
        </w:numPr>
        <w:tabs>
          <w:tab w:val="clear" w:pos="360"/>
          <w:tab w:val="num" w:pos="1080"/>
        </w:tabs>
        <w:ind w:left="1080"/>
        <w:rPr>
          <w:rFonts w:cs="Arial"/>
        </w:rPr>
      </w:pPr>
      <w:r w:rsidRPr="001F7839">
        <w:rPr>
          <w:rFonts w:cs="Arial"/>
        </w:rPr>
        <w:t>To maintain a responsible and representative governing board which meets regularly during the year to carry out the purposes for which it is organized.</w:t>
      </w:r>
    </w:p>
    <w:p w14:paraId="24BFCFED" w14:textId="77777777" w:rsidR="005F4B22" w:rsidRPr="001F7839" w:rsidRDefault="005F4B22">
      <w:pPr>
        <w:numPr>
          <w:ilvl w:val="0"/>
          <w:numId w:val="3"/>
        </w:numPr>
        <w:tabs>
          <w:tab w:val="clear" w:pos="360"/>
          <w:tab w:val="num" w:pos="1080"/>
        </w:tabs>
        <w:ind w:left="1080"/>
        <w:rPr>
          <w:rFonts w:cs="Arial"/>
        </w:rPr>
      </w:pPr>
      <w:r w:rsidRPr="001F7839">
        <w:rPr>
          <w:rFonts w:cs="Arial"/>
        </w:rPr>
        <w:t>To keep each other informed on all matters of common concern and to consult together when problems or misunderstandings arise, in order to reach solutions in the best interest of the community.</w:t>
      </w:r>
    </w:p>
    <w:p w14:paraId="6D987F2D" w14:textId="77777777" w:rsidR="005F4B22" w:rsidRPr="001F7839" w:rsidRDefault="005F4B22">
      <w:pPr>
        <w:numPr>
          <w:ilvl w:val="0"/>
          <w:numId w:val="3"/>
        </w:numPr>
        <w:tabs>
          <w:tab w:val="clear" w:pos="360"/>
          <w:tab w:val="num" w:pos="1080"/>
        </w:tabs>
        <w:ind w:left="1080"/>
        <w:rPr>
          <w:rFonts w:cs="Arial"/>
        </w:rPr>
      </w:pPr>
      <w:r w:rsidRPr="001F7839">
        <w:rPr>
          <w:rFonts w:cs="Arial"/>
        </w:rPr>
        <w:t xml:space="preserve">To conform to policies and procedures governing the </w:t>
      </w:r>
      <w:smartTag w:uri="urn:schemas-microsoft-com:office:smarttags" w:element="address">
        <w:smartTag w:uri="urn:schemas-microsoft-com:office:smarttags" w:element="Street">
          <w:r w:rsidRPr="001F7839">
            <w:rPr>
              <w:rFonts w:cs="Arial"/>
            </w:rPr>
            <w:t>United Way</w:t>
          </w:r>
        </w:smartTag>
      </w:smartTag>
      <w:r w:rsidRPr="001F7839">
        <w:rPr>
          <w:rFonts w:cs="Arial"/>
        </w:rPr>
        <w:t xml:space="preserve"> funding relationship.</w:t>
      </w:r>
    </w:p>
    <w:p w14:paraId="0E53D783" w14:textId="77777777" w:rsidR="005F4B22" w:rsidRDefault="005F4B22">
      <w:pPr>
        <w:numPr>
          <w:ilvl w:val="0"/>
          <w:numId w:val="3"/>
        </w:numPr>
        <w:tabs>
          <w:tab w:val="clear" w:pos="360"/>
          <w:tab w:val="num" w:pos="1080"/>
        </w:tabs>
        <w:ind w:left="1080"/>
        <w:rPr>
          <w:rFonts w:cs="Arial"/>
        </w:rPr>
      </w:pPr>
      <w:r w:rsidRPr="001F7839">
        <w:rPr>
          <w:rFonts w:cs="Arial"/>
        </w:rPr>
        <w:t>To strive to increase the public’s understanding and appreciation of and participation in human service programs.</w:t>
      </w:r>
    </w:p>
    <w:p w14:paraId="4DCAC291" w14:textId="77777777" w:rsidR="005F4B22" w:rsidRPr="001F7839" w:rsidRDefault="005F4B22">
      <w:pPr>
        <w:rPr>
          <w:rFonts w:cs="Arial"/>
        </w:rPr>
      </w:pPr>
    </w:p>
    <w:p w14:paraId="76972271" w14:textId="77777777" w:rsidR="005F4B22" w:rsidRPr="001F7839" w:rsidRDefault="005F4B22">
      <w:pPr>
        <w:numPr>
          <w:ilvl w:val="0"/>
          <w:numId w:val="1"/>
        </w:numPr>
        <w:rPr>
          <w:rFonts w:cs="Arial"/>
        </w:rPr>
      </w:pPr>
      <w:r w:rsidRPr="001F7839">
        <w:rPr>
          <w:rFonts w:cs="Arial"/>
        </w:rPr>
        <w:t xml:space="preserve">The </w:t>
      </w:r>
      <w:smartTag w:uri="urn:schemas-microsoft-com:office:smarttags" w:element="address">
        <w:smartTag w:uri="urn:schemas-microsoft-com:office:smarttags" w:element="Street">
          <w:r w:rsidRPr="001F7839">
            <w:rPr>
              <w:rFonts w:cs="Arial"/>
            </w:rPr>
            <w:t>United Way</w:t>
          </w:r>
        </w:smartTag>
      </w:smartTag>
      <w:r w:rsidRPr="001F7839">
        <w:rPr>
          <w:rFonts w:cs="Arial"/>
        </w:rPr>
        <w:t xml:space="preserve"> agrees:</w:t>
      </w:r>
    </w:p>
    <w:p w14:paraId="1F114D3A" w14:textId="77777777" w:rsidR="005F4B22" w:rsidRPr="001F7839" w:rsidRDefault="005F4B22">
      <w:pPr>
        <w:ind w:left="720"/>
        <w:rPr>
          <w:rFonts w:cs="Arial"/>
        </w:rPr>
      </w:pPr>
    </w:p>
    <w:p w14:paraId="75CC6D6E" w14:textId="77777777" w:rsidR="005F4B22" w:rsidRPr="001F7839" w:rsidRDefault="005F4B22">
      <w:pPr>
        <w:numPr>
          <w:ilvl w:val="0"/>
          <w:numId w:val="4"/>
        </w:numPr>
        <w:rPr>
          <w:rFonts w:cs="Arial"/>
        </w:rPr>
      </w:pPr>
      <w:r w:rsidRPr="001F7839">
        <w:rPr>
          <w:rFonts w:cs="Arial"/>
        </w:rPr>
        <w:t>To recognize the responsibility of the Agency’s board to determine its own policies and manage its own affairs.</w:t>
      </w:r>
    </w:p>
    <w:p w14:paraId="3E8EFA1D" w14:textId="77777777" w:rsidR="005F4B22" w:rsidRPr="001F7839" w:rsidRDefault="005F4B22">
      <w:pPr>
        <w:numPr>
          <w:ilvl w:val="0"/>
          <w:numId w:val="4"/>
        </w:numPr>
        <w:rPr>
          <w:rFonts w:cs="Arial"/>
        </w:rPr>
      </w:pPr>
      <w:r w:rsidRPr="001F7839">
        <w:rPr>
          <w:rFonts w:cs="Arial"/>
        </w:rPr>
        <w:t>To</w:t>
      </w:r>
      <w:r>
        <w:rPr>
          <w:rFonts w:cs="Arial"/>
        </w:rPr>
        <w:t xml:space="preserve"> keep channels of communication</w:t>
      </w:r>
      <w:r w:rsidRPr="001F7839">
        <w:rPr>
          <w:rFonts w:cs="Arial"/>
        </w:rPr>
        <w:t xml:space="preserve"> with the board of directors and its various committees open to the Agency.</w:t>
      </w:r>
    </w:p>
    <w:p w14:paraId="0E1E0CC5" w14:textId="77777777" w:rsidR="005F4B22" w:rsidRPr="001F7839" w:rsidRDefault="005F4B22">
      <w:pPr>
        <w:numPr>
          <w:ilvl w:val="0"/>
          <w:numId w:val="4"/>
        </w:numPr>
        <w:rPr>
          <w:rFonts w:cs="Arial"/>
        </w:rPr>
      </w:pPr>
      <w:r w:rsidRPr="001F7839">
        <w:rPr>
          <w:rFonts w:cs="Arial"/>
        </w:rPr>
        <w:t>To provide annual program and budget reviews by responsible volunteer committees and to direct funding toward programs which meet its standards of accountability, and which address important community needs.</w:t>
      </w:r>
    </w:p>
    <w:p w14:paraId="31DC9A10" w14:textId="77777777" w:rsidR="005F4B22" w:rsidRPr="00130F9C" w:rsidRDefault="005F4B22" w:rsidP="00057578">
      <w:pPr>
        <w:numPr>
          <w:ilvl w:val="0"/>
          <w:numId w:val="4"/>
        </w:numPr>
        <w:rPr>
          <w:rFonts w:cs="Arial"/>
        </w:rPr>
      </w:pPr>
      <w:r w:rsidRPr="00130F9C">
        <w:rPr>
          <w:rFonts w:cs="Arial"/>
        </w:rPr>
        <w:t>To conduct an annual campaign for funds and to execute its best efforts to raise the greatest amount possible to support community needs.</w:t>
      </w:r>
    </w:p>
    <w:p w14:paraId="770F3000" w14:textId="77777777" w:rsidR="005F4B22" w:rsidRPr="001F7839" w:rsidRDefault="005F4B22">
      <w:pPr>
        <w:numPr>
          <w:ilvl w:val="0"/>
          <w:numId w:val="4"/>
        </w:numPr>
        <w:rPr>
          <w:rFonts w:cs="Arial"/>
        </w:rPr>
      </w:pPr>
      <w:r w:rsidRPr="001F7839">
        <w:rPr>
          <w:rFonts w:cs="Arial"/>
        </w:rPr>
        <w:lastRenderedPageBreak/>
        <w:t xml:space="preserve">To be a responsible steward of funds contributed to </w:t>
      </w:r>
      <w:smartTag w:uri="urn:schemas-microsoft-com:office:smarttags" w:element="address">
        <w:smartTag w:uri="urn:schemas-microsoft-com:office:smarttags" w:element="Street">
          <w:r w:rsidRPr="001F7839">
            <w:rPr>
              <w:rFonts w:cs="Arial"/>
            </w:rPr>
            <w:t>United Way</w:t>
          </w:r>
        </w:smartTag>
      </w:smartTag>
      <w:r w:rsidRPr="001F7839">
        <w:rPr>
          <w:rFonts w:cs="Arial"/>
        </w:rPr>
        <w:t xml:space="preserve"> by:</w:t>
      </w:r>
    </w:p>
    <w:p w14:paraId="1CB16830" w14:textId="77777777" w:rsidR="005F4B22" w:rsidRPr="001F7839" w:rsidRDefault="005F4B22">
      <w:pPr>
        <w:numPr>
          <w:ilvl w:val="0"/>
          <w:numId w:val="5"/>
        </w:numPr>
        <w:rPr>
          <w:rFonts w:cs="Arial"/>
        </w:rPr>
      </w:pPr>
      <w:r w:rsidRPr="001F7839">
        <w:rPr>
          <w:rFonts w:cs="Arial"/>
        </w:rPr>
        <w:t>Fully informing contributors about use of funds.</w:t>
      </w:r>
    </w:p>
    <w:p w14:paraId="5CF6BA66" w14:textId="77777777" w:rsidR="005F4B22" w:rsidRPr="001F7839" w:rsidRDefault="005F4B22">
      <w:pPr>
        <w:numPr>
          <w:ilvl w:val="0"/>
          <w:numId w:val="5"/>
        </w:numPr>
        <w:rPr>
          <w:rFonts w:cs="Arial"/>
        </w:rPr>
      </w:pPr>
      <w:r w:rsidRPr="001F7839">
        <w:rPr>
          <w:rFonts w:cs="Arial"/>
        </w:rPr>
        <w:t>Honoring donor wishes.</w:t>
      </w:r>
    </w:p>
    <w:p w14:paraId="0059C768" w14:textId="77777777" w:rsidR="005F4B22" w:rsidRPr="001F7839" w:rsidRDefault="005F4B22">
      <w:pPr>
        <w:numPr>
          <w:ilvl w:val="0"/>
          <w:numId w:val="5"/>
        </w:numPr>
        <w:rPr>
          <w:rFonts w:cs="Arial"/>
        </w:rPr>
      </w:pPr>
      <w:r w:rsidRPr="001F7839">
        <w:rPr>
          <w:rFonts w:cs="Arial"/>
        </w:rPr>
        <w:t>Submitting all appropriate records for an annual independent audit.</w:t>
      </w:r>
    </w:p>
    <w:p w14:paraId="0F4386EC" w14:textId="77777777" w:rsidR="005F4B22" w:rsidRPr="001F7839" w:rsidRDefault="005F4B22">
      <w:pPr>
        <w:numPr>
          <w:ilvl w:val="0"/>
          <w:numId w:val="4"/>
        </w:numPr>
        <w:rPr>
          <w:rFonts w:cs="Arial"/>
        </w:rPr>
      </w:pPr>
      <w:r w:rsidRPr="001F7839">
        <w:rPr>
          <w:rFonts w:cs="Arial"/>
        </w:rPr>
        <w:t>To publicly promote the identity and accomplishments of the Agency’s funded program(s) whenever possible and appropriate and to assist the Agency in its year-round education of the community.</w:t>
      </w:r>
    </w:p>
    <w:p w14:paraId="2C9BD0AC" w14:textId="77777777" w:rsidR="005F4B22" w:rsidRPr="001F7839" w:rsidRDefault="005F4B22">
      <w:pPr>
        <w:numPr>
          <w:ilvl w:val="0"/>
          <w:numId w:val="4"/>
        </w:numPr>
        <w:rPr>
          <w:rFonts w:cs="Arial"/>
        </w:rPr>
      </w:pPr>
      <w:r w:rsidRPr="001F7839">
        <w:rPr>
          <w:rFonts w:cs="Arial"/>
        </w:rPr>
        <w:t>To pay the agency monthly (Warren County) and quarterly (Partner Counties) after its allocation has been determined, unless</w:t>
      </w:r>
      <w:r>
        <w:rPr>
          <w:rFonts w:cs="Arial"/>
        </w:rPr>
        <w:t xml:space="preserve"> the agency fails to fulfill any condition</w:t>
      </w:r>
      <w:r w:rsidRPr="001F7839">
        <w:rPr>
          <w:rFonts w:cs="Arial"/>
        </w:rPr>
        <w:t xml:space="preserve"> of this agreement or unless </w:t>
      </w:r>
      <w:r>
        <w:rPr>
          <w:rFonts w:cs="Arial"/>
        </w:rPr>
        <w:t>the parties have agreed in advance to a different payment schedule.</w:t>
      </w:r>
    </w:p>
    <w:p w14:paraId="70A11C85" w14:textId="77777777" w:rsidR="005F4B22" w:rsidRPr="001F7839" w:rsidRDefault="005F4B22">
      <w:pPr>
        <w:rPr>
          <w:rFonts w:cs="Arial"/>
        </w:rPr>
      </w:pPr>
    </w:p>
    <w:p w14:paraId="6FD01C04" w14:textId="77777777" w:rsidR="005F4B22" w:rsidRPr="001F7839" w:rsidRDefault="005F4B22">
      <w:pPr>
        <w:numPr>
          <w:ilvl w:val="0"/>
          <w:numId w:val="1"/>
        </w:numPr>
        <w:rPr>
          <w:rFonts w:cs="Arial"/>
        </w:rPr>
      </w:pPr>
      <w:r w:rsidRPr="001F7839">
        <w:rPr>
          <w:rFonts w:cs="Arial"/>
        </w:rPr>
        <w:t>The Agency Agrees:</w:t>
      </w:r>
    </w:p>
    <w:p w14:paraId="1DCFAF7B" w14:textId="77777777" w:rsidR="005F4B22" w:rsidRPr="001F7839" w:rsidRDefault="005F4B22">
      <w:pPr>
        <w:rPr>
          <w:rFonts w:cs="Arial"/>
        </w:rPr>
      </w:pPr>
    </w:p>
    <w:p w14:paraId="438BB60F" w14:textId="77777777" w:rsidR="005F4B22" w:rsidRPr="001F7839" w:rsidRDefault="005F4B22">
      <w:pPr>
        <w:numPr>
          <w:ilvl w:val="0"/>
          <w:numId w:val="6"/>
        </w:numPr>
        <w:rPr>
          <w:rFonts w:cs="Arial"/>
        </w:rPr>
      </w:pPr>
      <w:r w:rsidRPr="001F7839">
        <w:rPr>
          <w:rFonts w:cs="Arial"/>
        </w:rPr>
        <w:t>To maintain its status as a non-profit organization and to conduct its operation in a manner that will not jeopardize that status and the exemption under federal and state laws.</w:t>
      </w:r>
    </w:p>
    <w:p w14:paraId="61D43603" w14:textId="77777777" w:rsidR="005F4B22" w:rsidRPr="001F7839" w:rsidRDefault="005F4B22">
      <w:pPr>
        <w:numPr>
          <w:ilvl w:val="0"/>
          <w:numId w:val="6"/>
        </w:numPr>
        <w:rPr>
          <w:rFonts w:cs="Arial"/>
        </w:rPr>
      </w:pPr>
      <w:r w:rsidRPr="001F7839">
        <w:rPr>
          <w:rFonts w:cs="Arial"/>
        </w:rPr>
        <w:t xml:space="preserve">To meet all applicable United Way Minimum Standards for Funded Agencies by the dates indicated and to provide related supporting documentation to </w:t>
      </w:r>
      <w:smartTag w:uri="urn:schemas-microsoft-com:office:smarttags" w:element="address">
        <w:smartTag w:uri="urn:schemas-microsoft-com:office:smarttags" w:element="Street">
          <w:r w:rsidRPr="001F7839">
            <w:rPr>
              <w:rFonts w:cs="Arial"/>
            </w:rPr>
            <w:t>United Way</w:t>
          </w:r>
        </w:smartTag>
      </w:smartTag>
      <w:r w:rsidRPr="001F7839">
        <w:rPr>
          <w:rFonts w:cs="Arial"/>
        </w:rPr>
        <w:t xml:space="preserve"> as requested.</w:t>
      </w:r>
    </w:p>
    <w:p w14:paraId="252905C1" w14:textId="77777777" w:rsidR="005F4B22" w:rsidRPr="001F7839" w:rsidRDefault="005F4B22">
      <w:pPr>
        <w:numPr>
          <w:ilvl w:val="0"/>
          <w:numId w:val="6"/>
        </w:numPr>
        <w:rPr>
          <w:rFonts w:cs="Arial"/>
        </w:rPr>
      </w:pPr>
      <w:r w:rsidRPr="001F7839">
        <w:rPr>
          <w:rFonts w:cs="Arial"/>
        </w:rPr>
        <w:t>To coordinate with and give full support to the United Way and to the annual campaign, demonstrated by</w:t>
      </w:r>
      <w:r>
        <w:rPr>
          <w:rFonts w:cs="Arial"/>
        </w:rPr>
        <w:t xml:space="preserve"> </w:t>
      </w:r>
      <w:r w:rsidRPr="001F7839">
        <w:rPr>
          <w:rFonts w:cs="Arial"/>
        </w:rPr>
        <w:t>conducting a United Way campaign within the Agency, and participating in campaign-related events to ensure the success of the annual campaign.</w:t>
      </w:r>
    </w:p>
    <w:p w14:paraId="31CE8FD6" w14:textId="77777777" w:rsidR="005F4B22" w:rsidRPr="001F7839" w:rsidRDefault="005F4B22">
      <w:pPr>
        <w:numPr>
          <w:ilvl w:val="0"/>
          <w:numId w:val="6"/>
        </w:numPr>
        <w:rPr>
          <w:rFonts w:cs="Arial"/>
        </w:rPr>
      </w:pPr>
      <w:r w:rsidRPr="001F7839">
        <w:rPr>
          <w:rFonts w:cs="Arial"/>
        </w:rPr>
        <w:t>To submit program proposals on the forms provided and at the times designated and to participate in the Citizen Review process.</w:t>
      </w:r>
    </w:p>
    <w:p w14:paraId="5C70CC99" w14:textId="77777777" w:rsidR="005F4B22" w:rsidRPr="00026BF0" w:rsidRDefault="005F4B22">
      <w:pPr>
        <w:numPr>
          <w:ilvl w:val="0"/>
          <w:numId w:val="6"/>
        </w:numPr>
        <w:rPr>
          <w:rFonts w:cs="Arial"/>
        </w:rPr>
      </w:pPr>
      <w:r w:rsidRPr="001F7839">
        <w:rPr>
          <w:rFonts w:cs="Arial"/>
        </w:rPr>
        <w:t xml:space="preserve">To accept the allocation of funds made to the agency for the current year and to operate within the </w:t>
      </w:r>
      <w:smartTag w:uri="urn:schemas-microsoft-com:office:smarttags" w:element="address">
        <w:smartTag w:uri="urn:schemas-microsoft-com:office:smarttags" w:element="Street">
          <w:r w:rsidRPr="001F7839">
            <w:rPr>
              <w:rFonts w:cs="Arial"/>
            </w:rPr>
            <w:t>United Way</w:t>
          </w:r>
        </w:smartTag>
      </w:smartTag>
      <w:r w:rsidRPr="001F7839">
        <w:rPr>
          <w:rFonts w:cs="Arial"/>
        </w:rPr>
        <w:t xml:space="preserve">’s policies as outlined in the manual entitled “Policies and Procedures for Funded Agencies.”  </w:t>
      </w:r>
    </w:p>
    <w:p w14:paraId="6E65EAD6" w14:textId="77777777" w:rsidR="005F4B22" w:rsidRPr="001F7839" w:rsidRDefault="005F4B22">
      <w:pPr>
        <w:numPr>
          <w:ilvl w:val="0"/>
          <w:numId w:val="6"/>
        </w:numPr>
        <w:rPr>
          <w:rFonts w:cs="Arial"/>
        </w:rPr>
      </w:pPr>
      <w:r w:rsidRPr="001F7839">
        <w:rPr>
          <w:rFonts w:cs="Arial"/>
        </w:rPr>
        <w:t>To assure that funds are used to achieve desired results as outlined in the program proposal.</w:t>
      </w:r>
    </w:p>
    <w:p w14:paraId="56EF0B1A" w14:textId="77777777" w:rsidR="005F4B22" w:rsidRPr="001F7839" w:rsidRDefault="005F4B22">
      <w:pPr>
        <w:numPr>
          <w:ilvl w:val="0"/>
          <w:numId w:val="6"/>
        </w:numPr>
        <w:rPr>
          <w:rFonts w:cs="Arial"/>
        </w:rPr>
      </w:pPr>
      <w:r w:rsidRPr="001F7839">
        <w:rPr>
          <w:rFonts w:cs="Arial"/>
        </w:rPr>
        <w:t xml:space="preserve">To provide </w:t>
      </w:r>
      <w:smartTag w:uri="urn:schemas-microsoft-com:office:smarttags" w:element="address">
        <w:smartTag w:uri="urn:schemas-microsoft-com:office:smarttags" w:element="Street">
          <w:r w:rsidRPr="001F7839">
            <w:rPr>
              <w:rFonts w:cs="Arial"/>
            </w:rPr>
            <w:t>United Way</w:t>
          </w:r>
        </w:smartTag>
      </w:smartTag>
      <w:r w:rsidRPr="001F7839">
        <w:rPr>
          <w:rFonts w:cs="Arial"/>
        </w:rPr>
        <w:t xml:space="preserve"> with annual audits or financial reviews, annual financial reports, service statistics, and program results in the form and at the times designated.</w:t>
      </w:r>
    </w:p>
    <w:p w14:paraId="2B89CBEC" w14:textId="77777777" w:rsidR="005F4B22" w:rsidRPr="001F7839" w:rsidRDefault="005F4B22">
      <w:pPr>
        <w:numPr>
          <w:ilvl w:val="0"/>
          <w:numId w:val="6"/>
        </w:numPr>
        <w:rPr>
          <w:rFonts w:cs="Arial"/>
        </w:rPr>
      </w:pPr>
      <w:r w:rsidRPr="001F7839">
        <w:rPr>
          <w:rFonts w:cs="Arial"/>
        </w:rPr>
        <w:t>To display the United Way log</w:t>
      </w:r>
      <w:r>
        <w:rPr>
          <w:rFonts w:cs="Arial"/>
        </w:rPr>
        <w:t>o at facilities</w:t>
      </w:r>
      <w:r w:rsidRPr="001F7839">
        <w:rPr>
          <w:rFonts w:cs="Arial"/>
        </w:rPr>
        <w:t xml:space="preserve"> receiving United Way support, to recognize in public United Way’s financial support of the funded programs and to include references including the United Way logo in printed materials produced by the agency such as letterhead, annual reports, brochures, posters and news releases in order to strengthen public identification of United Way with the Agency.</w:t>
      </w:r>
    </w:p>
    <w:p w14:paraId="6060F0A7" w14:textId="77777777" w:rsidR="005F4B22" w:rsidRPr="001F7839" w:rsidRDefault="005F4B22">
      <w:pPr>
        <w:numPr>
          <w:ilvl w:val="0"/>
          <w:numId w:val="6"/>
        </w:numPr>
        <w:rPr>
          <w:rFonts w:cs="Arial"/>
        </w:rPr>
      </w:pPr>
      <w:r>
        <w:rPr>
          <w:rFonts w:cs="Arial"/>
        </w:rPr>
        <w:t xml:space="preserve">To address annual Allocations Committee </w:t>
      </w:r>
      <w:r w:rsidRPr="001F7839">
        <w:rPr>
          <w:rFonts w:cs="Arial"/>
        </w:rPr>
        <w:t xml:space="preserve">funding conditions, if any, as detailed in </w:t>
      </w:r>
      <w:r w:rsidRPr="001F7839">
        <w:rPr>
          <w:rFonts w:cs="Arial"/>
          <w:u w:val="single"/>
        </w:rPr>
        <w:t>Attachment A</w:t>
      </w:r>
      <w:r w:rsidRPr="001F7839">
        <w:rPr>
          <w:rFonts w:cs="Arial"/>
        </w:rPr>
        <w:t>.</w:t>
      </w:r>
    </w:p>
    <w:p w14:paraId="01FD214C" w14:textId="77777777" w:rsidR="005F4B22" w:rsidRPr="001F7839" w:rsidRDefault="005F4B22">
      <w:pPr>
        <w:numPr>
          <w:ilvl w:val="0"/>
          <w:numId w:val="6"/>
        </w:numPr>
        <w:rPr>
          <w:rFonts w:cs="Arial"/>
        </w:rPr>
      </w:pPr>
      <w:r w:rsidRPr="001F7839">
        <w:rPr>
          <w:rFonts w:cs="Arial"/>
        </w:rPr>
        <w:t>To keep its program fees and charges commensurate with the cost of services rendered, the nature of the program, and the ability of the participants to pay (if applicable).</w:t>
      </w:r>
    </w:p>
    <w:p w14:paraId="66F2FFED" w14:textId="77777777" w:rsidR="005F4B22" w:rsidRPr="001F7839" w:rsidRDefault="005F4B22">
      <w:pPr>
        <w:numPr>
          <w:ilvl w:val="0"/>
          <w:numId w:val="6"/>
        </w:numPr>
        <w:rPr>
          <w:rFonts w:cs="Arial"/>
        </w:rPr>
      </w:pPr>
      <w:r w:rsidRPr="001F7839">
        <w:rPr>
          <w:rFonts w:cs="Arial"/>
        </w:rPr>
        <w:t>To work with other organizations, both private and public, in meeting the needs of the community, in preventing unnecessary duplication of services, and in promoting high standards of efficiency and effectiveness.</w:t>
      </w:r>
    </w:p>
    <w:p w14:paraId="13512475" w14:textId="77777777" w:rsidR="005F4B22" w:rsidRPr="001F7839" w:rsidRDefault="005F4B22">
      <w:pPr>
        <w:numPr>
          <w:ilvl w:val="0"/>
          <w:numId w:val="6"/>
        </w:numPr>
        <w:rPr>
          <w:rFonts w:cs="Arial"/>
        </w:rPr>
      </w:pPr>
      <w:r w:rsidRPr="001F7839">
        <w:rPr>
          <w:rFonts w:cs="Arial"/>
        </w:rPr>
        <w:t>To conduct all local fundraising in accordance with United Way policy.</w:t>
      </w:r>
    </w:p>
    <w:p w14:paraId="2AF06290" w14:textId="77777777" w:rsidR="005F4B22" w:rsidRPr="001F7839" w:rsidRDefault="005F4B22" w:rsidP="00A72275">
      <w:pPr>
        <w:numPr>
          <w:ilvl w:val="0"/>
          <w:numId w:val="6"/>
        </w:numPr>
        <w:rPr>
          <w:rFonts w:cs="Arial"/>
        </w:rPr>
      </w:pPr>
      <w:r w:rsidRPr="001F7839">
        <w:rPr>
          <w:rFonts w:cs="Arial"/>
        </w:rPr>
        <w:t xml:space="preserve">To NOT initiate contact (in writing, by phone, in person, by e-mail or any other communications method) with any </w:t>
      </w:r>
      <w:r w:rsidRPr="00315CEC">
        <w:rPr>
          <w:rFonts w:cs="Arial"/>
        </w:rPr>
        <w:t>United Way Allocations Volunteer</w:t>
      </w:r>
      <w:r w:rsidRPr="001F7839">
        <w:rPr>
          <w:rFonts w:cs="Arial"/>
        </w:rPr>
        <w:t xml:space="preserve"> either </w:t>
      </w:r>
      <w:r w:rsidRPr="001F7839">
        <w:rPr>
          <w:rFonts w:cs="Arial"/>
        </w:rPr>
        <w:lastRenderedPageBreak/>
        <w:t>before, during or after the allocations process for the purpose of discussing any element of the funded program.  This applies to agency staff, board of directors and volunteers.  Violation of the policy may result in a reduction in the program’s final allocation for the coming year.</w:t>
      </w:r>
    </w:p>
    <w:p w14:paraId="630201C8" w14:textId="77777777" w:rsidR="005F4B22" w:rsidRPr="001F7839" w:rsidRDefault="005F4B22">
      <w:pPr>
        <w:rPr>
          <w:rFonts w:cs="Arial"/>
        </w:rPr>
      </w:pPr>
    </w:p>
    <w:p w14:paraId="5F0B3CD5" w14:textId="77777777" w:rsidR="005F4B22" w:rsidRDefault="005F4B22">
      <w:pPr>
        <w:rPr>
          <w:rFonts w:cs="Arial"/>
          <w:strike/>
        </w:rPr>
      </w:pPr>
      <w:r w:rsidRPr="001F7839">
        <w:rPr>
          <w:rFonts w:cs="Arial"/>
        </w:rPr>
        <w:t xml:space="preserve">This agreement shall be binding through June 30, </w:t>
      </w:r>
      <w:r>
        <w:rPr>
          <w:rFonts w:cs="Arial"/>
        </w:rPr>
        <w:t>2025</w:t>
      </w:r>
      <w:r w:rsidRPr="001F7839">
        <w:rPr>
          <w:rFonts w:cs="Arial"/>
        </w:rPr>
        <w:t xml:space="preserve">.  </w:t>
      </w:r>
    </w:p>
    <w:p w14:paraId="4D2995CA" w14:textId="77777777" w:rsidR="005F4B22" w:rsidRDefault="005F4B22">
      <w:pPr>
        <w:rPr>
          <w:rFonts w:cs="Arial"/>
          <w:strike/>
        </w:rPr>
      </w:pPr>
    </w:p>
    <w:p w14:paraId="4F643B20" w14:textId="77777777" w:rsidR="005F4B22" w:rsidRPr="001F7839" w:rsidRDefault="005F4B22">
      <w:pPr>
        <w:rPr>
          <w:rFonts w:cs="Arial"/>
        </w:rPr>
      </w:pPr>
      <w:r w:rsidRPr="001F7839">
        <w:rPr>
          <w:rFonts w:cs="Arial"/>
        </w:rPr>
        <w:t>Failure by United Way on any occasion to require strict compliance with any provision of this agreement shall not constitute a waiver of such agreement.  No waiver of any of the provisions of the agreement shall be deemed to constitute a waiver of any other agreement or provision whether or not similar, nor shall any waiver constitute a continuing waiver.  No waiver shall be binding unless it is made in writing.</w:t>
      </w:r>
      <w:r>
        <w:rPr>
          <w:rFonts w:cs="Arial"/>
        </w:rPr>
        <w:t xml:space="preserve">  This agreement may not be modified or amended except by a writing signed by both parties.</w:t>
      </w:r>
    </w:p>
    <w:p w14:paraId="533D252C" w14:textId="77777777" w:rsidR="005F4B22" w:rsidRPr="001F7839" w:rsidRDefault="005F4B22">
      <w:pPr>
        <w:rPr>
          <w:rFonts w:cs="Arial"/>
          <w:sz w:val="18"/>
        </w:rPr>
      </w:pPr>
    </w:p>
    <w:p w14:paraId="6BC7EE0F" w14:textId="77777777" w:rsidR="005F4B22" w:rsidRPr="001F7839" w:rsidRDefault="005F4B22">
      <w:pPr>
        <w:rPr>
          <w:rFonts w:cs="Arial"/>
          <w:sz w:val="18"/>
        </w:rPr>
      </w:pPr>
    </w:p>
    <w:p w14:paraId="7004B6EC" w14:textId="14FE6063" w:rsidR="005F4B22" w:rsidRPr="001F7839" w:rsidRDefault="005F4B22" w:rsidP="00E94C6F">
      <w:pPr>
        <w:tabs>
          <w:tab w:val="left" w:pos="360"/>
          <w:tab w:val="left" w:pos="5040"/>
        </w:tabs>
        <w:ind w:firstLine="360"/>
        <w:rPr>
          <w:rFonts w:cs="Arial"/>
        </w:rPr>
      </w:pPr>
      <w:r w:rsidRPr="002F2597">
        <w:rPr>
          <w:rFonts w:cs="Arial"/>
          <w:noProof/>
        </w:rPr>
        <w:t>Russellville Independent Schools</w:t>
      </w:r>
      <w:r w:rsidR="0051489D">
        <w:rPr>
          <w:rFonts w:cs="Arial"/>
          <w:noProof/>
        </w:rPr>
        <mc:AlternateContent>
          <mc:Choice Requires="wps">
            <w:drawing>
              <wp:anchor distT="0" distB="0" distL="114300" distR="114300" simplePos="0" relativeHeight="251659264" behindDoc="0" locked="0" layoutInCell="0" allowOverlap="1" wp14:anchorId="7380E276" wp14:editId="565EFC35">
                <wp:simplePos x="0" y="0"/>
                <wp:positionH relativeFrom="column">
                  <wp:posOffset>2697480</wp:posOffset>
                </wp:positionH>
                <wp:positionV relativeFrom="paragraph">
                  <wp:posOffset>53340</wp:posOffset>
                </wp:positionV>
                <wp:extent cx="0" cy="1386840"/>
                <wp:effectExtent l="0" t="0" r="0" b="0"/>
                <wp:wrapNone/>
                <wp:docPr id="13968919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6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40B6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4pt,4.2pt" to="212.4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" o:allowincell="f"/>
            </w:pict>
          </mc:Fallback>
        </mc:AlternateContent>
      </w:r>
      <w:r>
        <w:rPr>
          <w:rFonts w:cs="Arial"/>
        </w:rPr>
        <w:tab/>
        <w:t>Un</w:t>
      </w:r>
      <w:r w:rsidRPr="001F7839">
        <w:rPr>
          <w:rFonts w:cs="Arial"/>
        </w:rPr>
        <w:t>ited Way of Southern Kentucky</w:t>
      </w:r>
    </w:p>
    <w:p w14:paraId="7FEA7723" w14:textId="77777777" w:rsidR="005F4B22" w:rsidRPr="001F7839" w:rsidRDefault="005F4B22">
      <w:pPr>
        <w:rPr>
          <w:rFonts w:cs="Arial"/>
        </w:rPr>
      </w:pPr>
    </w:p>
    <w:p w14:paraId="60E98036" w14:textId="77777777" w:rsidR="005F4B22" w:rsidRPr="002E4761" w:rsidRDefault="005F4B22">
      <w:pPr>
        <w:rPr>
          <w:rFonts w:cs="Arial"/>
          <w:u w:val="single"/>
        </w:rPr>
      </w:pPr>
      <w:r w:rsidRPr="001F7839">
        <w:rPr>
          <w:rFonts w:cs="Arial"/>
        </w:rPr>
        <w:t>By</w:t>
      </w:r>
      <w:r>
        <w:rPr>
          <w:rFonts w:cs="Arial"/>
        </w:rPr>
        <w:t>:</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rPr>
        <w:tab/>
      </w:r>
      <w:r>
        <w:rPr>
          <w:rFonts w:cs="Arial"/>
        </w:rPr>
        <w:tab/>
        <w:t>By:</w:t>
      </w:r>
      <w:r>
        <w:rPr>
          <w:rFonts w:cs="Arial"/>
          <w:u w:val="single"/>
        </w:rPr>
        <w:tab/>
      </w:r>
      <w:r>
        <w:rPr>
          <w:rFonts w:cs="Arial"/>
          <w:u w:val="single"/>
        </w:rPr>
        <w:tab/>
      </w:r>
      <w:r>
        <w:rPr>
          <w:rFonts w:cs="Arial"/>
          <w:u w:val="single"/>
        </w:rPr>
        <w:tab/>
      </w:r>
      <w:r>
        <w:rPr>
          <w:rFonts w:cs="Arial"/>
          <w:u w:val="single"/>
        </w:rPr>
        <w:tab/>
      </w:r>
      <w:r>
        <w:rPr>
          <w:rFonts w:cs="Arial"/>
          <w:u w:val="single"/>
        </w:rPr>
        <w:tab/>
      </w:r>
    </w:p>
    <w:p w14:paraId="78E87340" w14:textId="77777777" w:rsidR="005F4B22" w:rsidRPr="001F7839" w:rsidRDefault="005F4B22">
      <w:pPr>
        <w:rPr>
          <w:rFonts w:cs="Arial"/>
          <w:sz w:val="18"/>
        </w:rPr>
      </w:pPr>
      <w:r w:rsidRPr="001F7839">
        <w:rPr>
          <w:rFonts w:cs="Arial"/>
        </w:rPr>
        <w:t xml:space="preserve">             </w:t>
      </w:r>
      <w:r w:rsidRPr="001F7839">
        <w:rPr>
          <w:rFonts w:cs="Arial"/>
          <w:sz w:val="18"/>
        </w:rPr>
        <w:t>(President or Chairman)                                                                       (Chairman)</w:t>
      </w:r>
    </w:p>
    <w:p w14:paraId="089A6413" w14:textId="77777777" w:rsidR="005F4B22" w:rsidRPr="001F7839" w:rsidRDefault="005F4B22">
      <w:pPr>
        <w:rPr>
          <w:rFonts w:cs="Arial"/>
          <w:sz w:val="18"/>
        </w:rPr>
      </w:pPr>
    </w:p>
    <w:p w14:paraId="25FDF044" w14:textId="77777777" w:rsidR="005F4B22" w:rsidRPr="001F7839" w:rsidRDefault="005F4B22">
      <w:pPr>
        <w:rPr>
          <w:rFonts w:cs="Arial"/>
          <w:sz w:val="18"/>
        </w:rPr>
      </w:pPr>
    </w:p>
    <w:p w14:paraId="19F71F7F" w14:textId="77777777" w:rsidR="005F4B22" w:rsidRPr="002E4761" w:rsidRDefault="005F4B22">
      <w:pPr>
        <w:rPr>
          <w:rFonts w:cs="Arial"/>
          <w:sz w:val="18"/>
          <w:u w:val="single"/>
        </w:rPr>
      </w:pPr>
      <w:r w:rsidRPr="001F7839">
        <w:rPr>
          <w:rFonts w:cs="Arial"/>
          <w:sz w:val="18"/>
        </w:rPr>
        <w:t>________________________________</w:t>
      </w:r>
      <w:r>
        <w:rPr>
          <w:rFonts w:cs="Arial"/>
          <w:sz w:val="18"/>
        </w:rPr>
        <w:t>__</w:t>
      </w:r>
      <w:r>
        <w:rPr>
          <w:rFonts w:cs="Arial"/>
          <w:sz w:val="18"/>
        </w:rPr>
        <w:tab/>
      </w:r>
      <w:r>
        <w:rPr>
          <w:rFonts w:cs="Arial"/>
          <w:sz w:val="18"/>
        </w:rPr>
        <w:tab/>
      </w:r>
      <w:r>
        <w:rPr>
          <w:rFonts w:cs="Arial"/>
          <w:sz w:val="18"/>
        </w:rPr>
        <w:tab/>
      </w:r>
      <w:r>
        <w:rPr>
          <w:rFonts w:cs="Arial"/>
          <w:sz w:val="18"/>
          <w:u w:val="single"/>
        </w:rPr>
        <w:tab/>
      </w:r>
      <w:r>
        <w:rPr>
          <w:rFonts w:cs="Arial"/>
          <w:sz w:val="18"/>
          <w:u w:val="single"/>
        </w:rPr>
        <w:tab/>
      </w:r>
      <w:r>
        <w:rPr>
          <w:rFonts w:cs="Arial"/>
          <w:sz w:val="18"/>
          <w:u w:val="single"/>
        </w:rPr>
        <w:tab/>
      </w:r>
      <w:r>
        <w:rPr>
          <w:rFonts w:cs="Arial"/>
          <w:sz w:val="18"/>
          <w:u w:val="single"/>
        </w:rPr>
        <w:tab/>
      </w:r>
      <w:r>
        <w:rPr>
          <w:rFonts w:cs="Arial"/>
          <w:sz w:val="18"/>
          <w:u w:val="single"/>
        </w:rPr>
        <w:tab/>
      </w:r>
    </w:p>
    <w:p w14:paraId="388006DB" w14:textId="77777777" w:rsidR="005F4B22" w:rsidRPr="001F7839" w:rsidRDefault="005F4B22">
      <w:pPr>
        <w:rPr>
          <w:rFonts w:cs="Arial"/>
          <w:sz w:val="18"/>
        </w:rPr>
      </w:pPr>
      <w:r w:rsidRPr="001F7839">
        <w:rPr>
          <w:rFonts w:cs="Arial"/>
          <w:sz w:val="18"/>
        </w:rPr>
        <w:t xml:space="preserve">                    (Executive Director)                                                                           (President)</w:t>
      </w:r>
    </w:p>
    <w:p w14:paraId="2293D07C" w14:textId="77777777" w:rsidR="005F4B22" w:rsidRPr="001F7839" w:rsidRDefault="005F4B22">
      <w:pPr>
        <w:rPr>
          <w:rFonts w:cs="Arial"/>
          <w:sz w:val="18"/>
        </w:rPr>
      </w:pPr>
    </w:p>
    <w:p w14:paraId="1BB1DF1E" w14:textId="77777777" w:rsidR="005F4B22" w:rsidRDefault="005F4B22">
      <w:pPr>
        <w:rPr>
          <w:rFonts w:cs="Arial"/>
          <w:u w:val="single"/>
        </w:rPr>
        <w:sectPr w:rsidR="005F4B22" w:rsidSect="005F4B22">
          <w:pgSz w:w="12240" w:h="15840"/>
          <w:pgMar w:top="990" w:right="1440" w:bottom="720" w:left="1440" w:header="720" w:footer="720" w:gutter="0"/>
          <w:pgNumType w:start="1"/>
          <w:cols w:space="720"/>
        </w:sectPr>
      </w:pPr>
      <w:r w:rsidRPr="001F7839">
        <w:rPr>
          <w:rFonts w:cs="Arial"/>
        </w:rPr>
        <w:t>Date:</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rPr>
        <w:tab/>
      </w:r>
      <w:r>
        <w:rPr>
          <w:rFonts w:cs="Arial"/>
        </w:rPr>
        <w:tab/>
      </w:r>
      <w:r w:rsidRPr="001F7839">
        <w:rPr>
          <w:rFonts w:cs="Arial"/>
        </w:rPr>
        <w:t>Date:</w:t>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1C952F9" w14:textId="77777777" w:rsidR="005F4B22" w:rsidRPr="001F7839" w:rsidRDefault="005F4B22">
      <w:pPr>
        <w:rPr>
          <w:rFonts w:cs="Arial"/>
        </w:rPr>
      </w:pPr>
    </w:p>
    <w:sectPr w:rsidR="005F4B22" w:rsidRPr="001F7839" w:rsidSect="005F4B22">
      <w:type w:val="continuous"/>
      <w:pgSz w:w="12240" w:h="15840"/>
      <w:pgMar w:top="99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8C4AC" w14:textId="77777777" w:rsidR="00B42B95" w:rsidRDefault="00B42B95">
      <w:r>
        <w:separator/>
      </w:r>
    </w:p>
  </w:endnote>
  <w:endnote w:type="continuationSeparator" w:id="0">
    <w:p w14:paraId="6B618C3B" w14:textId="77777777" w:rsidR="00B42B95" w:rsidRDefault="00B42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0A3E6" w14:textId="77777777" w:rsidR="00B42B95" w:rsidRDefault="00B42B95">
      <w:r>
        <w:separator/>
      </w:r>
    </w:p>
  </w:footnote>
  <w:footnote w:type="continuationSeparator" w:id="0">
    <w:p w14:paraId="68DDF7D6" w14:textId="77777777" w:rsidR="00B42B95" w:rsidRDefault="00B42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AB5D1A"/>
    <w:multiLevelType w:val="singleLevel"/>
    <w:tmpl w:val="BA304574"/>
    <w:lvl w:ilvl="0">
      <w:start w:val="1"/>
      <w:numFmt w:val="upperLetter"/>
      <w:lvlText w:val="%1."/>
      <w:lvlJc w:val="left"/>
      <w:pPr>
        <w:tabs>
          <w:tab w:val="num" w:pos="360"/>
        </w:tabs>
        <w:ind w:left="360" w:hanging="360"/>
      </w:pPr>
    </w:lvl>
  </w:abstractNum>
  <w:abstractNum w:abstractNumId="1" w15:restartNumberingAfterBreak="1">
    <w:nsid w:val="084D2695"/>
    <w:multiLevelType w:val="singleLevel"/>
    <w:tmpl w:val="04090013"/>
    <w:lvl w:ilvl="0">
      <w:start w:val="1"/>
      <w:numFmt w:val="upperRoman"/>
      <w:lvlText w:val="%1."/>
      <w:lvlJc w:val="left"/>
      <w:pPr>
        <w:tabs>
          <w:tab w:val="num" w:pos="720"/>
        </w:tabs>
        <w:ind w:left="720" w:hanging="720"/>
      </w:pPr>
      <w:rPr>
        <w:rFonts w:hint="default"/>
      </w:rPr>
    </w:lvl>
  </w:abstractNum>
  <w:abstractNum w:abstractNumId="2" w15:restartNumberingAfterBreak="1">
    <w:nsid w:val="2BC42AE1"/>
    <w:multiLevelType w:val="singleLevel"/>
    <w:tmpl w:val="7C80CB3E"/>
    <w:lvl w:ilvl="0">
      <w:start w:val="1"/>
      <w:numFmt w:val="decimal"/>
      <w:lvlText w:val="%1."/>
      <w:lvlJc w:val="left"/>
      <w:pPr>
        <w:tabs>
          <w:tab w:val="num" w:pos="1440"/>
        </w:tabs>
        <w:ind w:left="1440" w:hanging="360"/>
      </w:pPr>
      <w:rPr>
        <w:rFonts w:hint="default"/>
      </w:rPr>
    </w:lvl>
  </w:abstractNum>
  <w:abstractNum w:abstractNumId="3" w15:restartNumberingAfterBreak="1">
    <w:nsid w:val="4A5E4FA2"/>
    <w:multiLevelType w:val="singleLevel"/>
    <w:tmpl w:val="6EEA7B38"/>
    <w:lvl w:ilvl="0">
      <w:start w:val="1"/>
      <w:numFmt w:val="upperLetter"/>
      <w:lvlText w:val="%1."/>
      <w:lvlJc w:val="left"/>
      <w:pPr>
        <w:tabs>
          <w:tab w:val="num" w:pos="1080"/>
        </w:tabs>
        <w:ind w:left="1080" w:hanging="360"/>
      </w:pPr>
      <w:rPr>
        <w:rFonts w:hint="default"/>
      </w:rPr>
    </w:lvl>
  </w:abstractNum>
  <w:abstractNum w:abstractNumId="4" w15:restartNumberingAfterBreak="1">
    <w:nsid w:val="70F64F7F"/>
    <w:multiLevelType w:val="singleLevel"/>
    <w:tmpl w:val="EB1421F0"/>
    <w:lvl w:ilvl="0">
      <w:start w:val="1"/>
      <w:numFmt w:val="upperLetter"/>
      <w:lvlText w:val="%1."/>
      <w:lvlJc w:val="left"/>
      <w:pPr>
        <w:tabs>
          <w:tab w:val="num" w:pos="1080"/>
        </w:tabs>
        <w:ind w:left="1080" w:hanging="360"/>
      </w:pPr>
      <w:rPr>
        <w:rFonts w:hint="default"/>
      </w:rPr>
    </w:lvl>
  </w:abstractNum>
  <w:abstractNum w:abstractNumId="5" w15:restartNumberingAfterBreak="1">
    <w:nsid w:val="75267A19"/>
    <w:multiLevelType w:val="singleLevel"/>
    <w:tmpl w:val="04090015"/>
    <w:lvl w:ilvl="0">
      <w:start w:val="1"/>
      <w:numFmt w:val="upperLetter"/>
      <w:lvlText w:val="%1."/>
      <w:lvlJc w:val="left"/>
      <w:pPr>
        <w:tabs>
          <w:tab w:val="num" w:pos="360"/>
        </w:tabs>
        <w:ind w:left="360" w:hanging="360"/>
      </w:pPr>
    </w:lvl>
  </w:abstractNum>
  <w:num w:numId="1" w16cid:durableId="1008943993">
    <w:abstractNumId w:val="1"/>
  </w:num>
  <w:num w:numId="2" w16cid:durableId="1183517045">
    <w:abstractNumId w:val="0"/>
  </w:num>
  <w:num w:numId="3" w16cid:durableId="289362091">
    <w:abstractNumId w:val="5"/>
  </w:num>
  <w:num w:numId="4" w16cid:durableId="2050687196">
    <w:abstractNumId w:val="4"/>
  </w:num>
  <w:num w:numId="5" w16cid:durableId="933442161">
    <w:abstractNumId w:val="2"/>
  </w:num>
  <w:num w:numId="6" w16cid:durableId="1548685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11"/>
    <w:rsid w:val="0000581C"/>
    <w:rsid w:val="00013E41"/>
    <w:rsid w:val="00026BF0"/>
    <w:rsid w:val="00057578"/>
    <w:rsid w:val="000851A5"/>
    <w:rsid w:val="000C0A59"/>
    <w:rsid w:val="000F2759"/>
    <w:rsid w:val="00107249"/>
    <w:rsid w:val="0011144D"/>
    <w:rsid w:val="0011284B"/>
    <w:rsid w:val="00113223"/>
    <w:rsid w:val="00130F9C"/>
    <w:rsid w:val="00133A99"/>
    <w:rsid w:val="001C1E77"/>
    <w:rsid w:val="001C2123"/>
    <w:rsid w:val="001C74D1"/>
    <w:rsid w:val="001E35EA"/>
    <w:rsid w:val="001F7839"/>
    <w:rsid w:val="002033EC"/>
    <w:rsid w:val="0028646B"/>
    <w:rsid w:val="002A198C"/>
    <w:rsid w:val="002B4447"/>
    <w:rsid w:val="002C1C44"/>
    <w:rsid w:val="002C6ED1"/>
    <w:rsid w:val="002E4761"/>
    <w:rsid w:val="002F1B65"/>
    <w:rsid w:val="00315CEC"/>
    <w:rsid w:val="00323566"/>
    <w:rsid w:val="003574CF"/>
    <w:rsid w:val="00380E89"/>
    <w:rsid w:val="0039682A"/>
    <w:rsid w:val="003A3E07"/>
    <w:rsid w:val="003B6FB3"/>
    <w:rsid w:val="003E4ED9"/>
    <w:rsid w:val="00412CEB"/>
    <w:rsid w:val="00417B99"/>
    <w:rsid w:val="004C2ACE"/>
    <w:rsid w:val="004D206F"/>
    <w:rsid w:val="004D4293"/>
    <w:rsid w:val="00513F3F"/>
    <w:rsid w:val="0051489D"/>
    <w:rsid w:val="00530C73"/>
    <w:rsid w:val="00532464"/>
    <w:rsid w:val="0057695D"/>
    <w:rsid w:val="00594F0F"/>
    <w:rsid w:val="005D5A9E"/>
    <w:rsid w:val="005F4B22"/>
    <w:rsid w:val="005F5F4E"/>
    <w:rsid w:val="006140E6"/>
    <w:rsid w:val="00627E58"/>
    <w:rsid w:val="00632F5B"/>
    <w:rsid w:val="00647611"/>
    <w:rsid w:val="00650200"/>
    <w:rsid w:val="00663F9C"/>
    <w:rsid w:val="00695EAE"/>
    <w:rsid w:val="006B25B7"/>
    <w:rsid w:val="00711255"/>
    <w:rsid w:val="00747A45"/>
    <w:rsid w:val="00774FCE"/>
    <w:rsid w:val="007C63D3"/>
    <w:rsid w:val="007E1B8D"/>
    <w:rsid w:val="007F3151"/>
    <w:rsid w:val="00826FDA"/>
    <w:rsid w:val="00837DC9"/>
    <w:rsid w:val="008433CA"/>
    <w:rsid w:val="008615EA"/>
    <w:rsid w:val="008A28A3"/>
    <w:rsid w:val="008B4934"/>
    <w:rsid w:val="009014F8"/>
    <w:rsid w:val="00926A88"/>
    <w:rsid w:val="009425B5"/>
    <w:rsid w:val="009429F5"/>
    <w:rsid w:val="00943027"/>
    <w:rsid w:val="00953FBB"/>
    <w:rsid w:val="00987737"/>
    <w:rsid w:val="00993452"/>
    <w:rsid w:val="00997905"/>
    <w:rsid w:val="009A366A"/>
    <w:rsid w:val="009C58A2"/>
    <w:rsid w:val="009D11BD"/>
    <w:rsid w:val="00A108FF"/>
    <w:rsid w:val="00A72275"/>
    <w:rsid w:val="00AA4073"/>
    <w:rsid w:val="00AC1C29"/>
    <w:rsid w:val="00AC53DE"/>
    <w:rsid w:val="00AD0304"/>
    <w:rsid w:val="00B10129"/>
    <w:rsid w:val="00B1565C"/>
    <w:rsid w:val="00B42B95"/>
    <w:rsid w:val="00B43F97"/>
    <w:rsid w:val="00B47285"/>
    <w:rsid w:val="00B71DB3"/>
    <w:rsid w:val="00B92BC2"/>
    <w:rsid w:val="00BC23BD"/>
    <w:rsid w:val="00BE2801"/>
    <w:rsid w:val="00C743C6"/>
    <w:rsid w:val="00C83B37"/>
    <w:rsid w:val="00CB44B0"/>
    <w:rsid w:val="00CC57BF"/>
    <w:rsid w:val="00CE0073"/>
    <w:rsid w:val="00CF1950"/>
    <w:rsid w:val="00CF37AD"/>
    <w:rsid w:val="00D173C2"/>
    <w:rsid w:val="00D17FB7"/>
    <w:rsid w:val="00D524F2"/>
    <w:rsid w:val="00D9560A"/>
    <w:rsid w:val="00DA6DC8"/>
    <w:rsid w:val="00DB6DB0"/>
    <w:rsid w:val="00DE4664"/>
    <w:rsid w:val="00DF2944"/>
    <w:rsid w:val="00E049F1"/>
    <w:rsid w:val="00E35008"/>
    <w:rsid w:val="00E37729"/>
    <w:rsid w:val="00E5027A"/>
    <w:rsid w:val="00E84A89"/>
    <w:rsid w:val="00E94C6F"/>
    <w:rsid w:val="00EA5205"/>
    <w:rsid w:val="00EF2473"/>
    <w:rsid w:val="00EF3D00"/>
    <w:rsid w:val="00F30C56"/>
    <w:rsid w:val="00F318B7"/>
    <w:rsid w:val="00F32C3E"/>
    <w:rsid w:val="00F33CFC"/>
    <w:rsid w:val="00F80859"/>
    <w:rsid w:val="00F8757B"/>
    <w:rsid w:val="00FA0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4:docId w14:val="0ACE89D7"/>
  <w15:chartTrackingRefBased/>
  <w15:docId w15:val="{9BA78CE4-F86C-4B71-BF57-D009DADE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695D"/>
    <w:pPr>
      <w:tabs>
        <w:tab w:val="center" w:pos="4320"/>
        <w:tab w:val="right" w:pos="8640"/>
      </w:tabs>
    </w:pPr>
  </w:style>
  <w:style w:type="paragraph" w:styleId="Footer">
    <w:name w:val="footer"/>
    <w:basedOn w:val="Normal"/>
    <w:rsid w:val="0057695D"/>
    <w:pPr>
      <w:tabs>
        <w:tab w:val="center" w:pos="4320"/>
        <w:tab w:val="right" w:pos="8640"/>
      </w:tabs>
    </w:pPr>
  </w:style>
  <w:style w:type="paragraph" w:styleId="BalloonText">
    <w:name w:val="Balloon Text"/>
    <w:basedOn w:val="Normal"/>
    <w:link w:val="BalloonTextChar"/>
    <w:rsid w:val="001F7839"/>
    <w:rPr>
      <w:rFonts w:ascii="Segoe UI" w:hAnsi="Segoe UI" w:cs="Segoe UI"/>
      <w:sz w:val="18"/>
      <w:szCs w:val="18"/>
    </w:rPr>
  </w:style>
  <w:style w:type="character" w:customStyle="1" w:styleId="BalloonTextChar">
    <w:name w:val="Balloon Text Char"/>
    <w:link w:val="BalloonText"/>
    <w:rsid w:val="001F78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5F5C9-1AB0-444E-8472-0950824E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5301</Characters>
  <Application>Microsoft Office Word</Application>
  <DocSecurity>0</DocSecurity>
  <Lines>212</Lines>
  <Paragraphs>139</Paragraphs>
  <ScaleCrop>false</ScaleCrop>
  <HeadingPairs>
    <vt:vector size="2" baseType="variant">
      <vt:variant>
        <vt:lpstr>Title</vt:lpstr>
      </vt:variant>
      <vt:variant>
        <vt:i4>1</vt:i4>
      </vt:variant>
    </vt:vector>
  </HeadingPairs>
  <TitlesOfParts>
    <vt:vector size="1" baseType="lpstr">
      <vt:lpstr>STATEMENT OF AGREEMENT</vt:lpstr>
    </vt:vector>
  </TitlesOfParts>
  <Company>United Way</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AGREEMENT</dc:title>
  <dc:subject/>
  <dc:creator>Lynne Bosley</dc:creator>
  <cp:keywords/>
  <cp:lastModifiedBy>Robinson, Bridget</cp:lastModifiedBy>
  <cp:revision>2</cp:revision>
  <cp:lastPrinted>2019-08-16T13:54:00Z</cp:lastPrinted>
  <dcterms:created xsi:type="dcterms:W3CDTF">2024-07-09T20:09:00Z</dcterms:created>
  <dcterms:modified xsi:type="dcterms:W3CDTF">2024-07-09T20:09:00Z</dcterms:modified>
</cp:coreProperties>
</file>