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1E0F8EB4"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4-07-04T00:00:00Z">
            <w:dateFormat w:val="M/d/yyyy"/>
            <w:lid w:val="en-US"/>
            <w:storeMappedDataAs w:val="dateTime"/>
            <w:calendar w:val="gregorian"/>
          </w:date>
        </w:sdtPr>
        <w:sdtEndPr/>
        <w:sdtContent>
          <w:r w:rsidR="00F30278">
            <w:rPr>
              <w:rFonts w:asciiTheme="minorHAnsi" w:hAnsiTheme="minorHAnsi" w:cstheme="minorHAnsi"/>
            </w:rPr>
            <w:t>7/4/2024</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E66B77">
      <w:pPr>
        <w:pStyle w:val="NoSpacing"/>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65099BAC" w:rsidR="006F0552" w:rsidRPr="00716300" w:rsidRDefault="00F30278" w:rsidP="00E66B77">
          <w:pPr>
            <w:pStyle w:val="NoSpacing"/>
          </w:pPr>
          <w:r>
            <w:rPr>
              <w:rFonts w:asciiTheme="minorHAnsi" w:hAnsiTheme="minorHAnsi" w:cstheme="minorHAnsi"/>
            </w:rPr>
            <w:t>Student/Community Services</w:t>
          </w:r>
        </w:p>
      </w:sdtContent>
    </w:sdt>
    <w:p w14:paraId="7FD14C7C" w14:textId="77777777" w:rsidR="00DE0B82" w:rsidRPr="006F0552" w:rsidRDefault="00FE1745" w:rsidP="00E66B77">
      <w:pPr>
        <w:pStyle w:val="NoSpacing"/>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howingPlcHdr/>
      </w:sdtPr>
      <w:sdtEndPr/>
      <w:sdtContent>
        <w:p w14:paraId="1B703F6A" w14:textId="77777777" w:rsidR="00DE0B82" w:rsidRPr="00716300" w:rsidRDefault="00556B47" w:rsidP="00760BF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3C3D7D7B" w14:textId="77777777" w:rsidR="00DE0B82" w:rsidRPr="006F0552" w:rsidRDefault="00DE0B82" w:rsidP="00E66B77">
      <w:pPr>
        <w:pStyle w:val="NoSpacing"/>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30C738EB" w:rsidR="00DE0B82" w:rsidRPr="00716300" w:rsidRDefault="00F30278" w:rsidP="00E66B77">
          <w:pPr>
            <w:pStyle w:val="NoSpacing"/>
            <w:rPr>
              <w:rFonts w:asciiTheme="minorHAnsi" w:hAnsiTheme="minorHAnsi" w:cstheme="minorHAnsi"/>
            </w:rPr>
          </w:pPr>
          <w:r>
            <w:rPr>
              <w:rFonts w:asciiTheme="minorHAnsi" w:hAnsiTheme="minorHAnsi" w:cstheme="minorHAnsi"/>
            </w:rPr>
            <w:t>2024-2025 Boone County Schools Code of Acceptable Behavior and Discipline Ha</w:t>
          </w:r>
          <w:r w:rsidR="00E66B77">
            <w:rPr>
              <w:rFonts w:asciiTheme="minorHAnsi" w:hAnsiTheme="minorHAnsi" w:cstheme="minorHAnsi"/>
            </w:rPr>
            <w:t>n</w:t>
          </w:r>
          <w:r>
            <w:rPr>
              <w:rFonts w:asciiTheme="minorHAnsi" w:hAnsiTheme="minorHAnsi" w:cstheme="minorHAnsi"/>
            </w:rPr>
            <w:t>dbook</w:t>
          </w:r>
        </w:p>
      </w:sdtContent>
    </w:sdt>
    <w:p w14:paraId="0CEF682D" w14:textId="77777777" w:rsidR="00D072A8" w:rsidRPr="006F0552" w:rsidRDefault="00DA0E68" w:rsidP="00E66B77">
      <w:pPr>
        <w:pStyle w:val="NoSpacing"/>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4548C0D1" w:rsidR="008A2749" w:rsidRPr="008A2749" w:rsidRDefault="00F30278" w:rsidP="00E66B77">
          <w:pPr>
            <w:pStyle w:val="NoSpacing"/>
            <w:rPr>
              <w:rFonts w:asciiTheme="minorHAnsi" w:hAnsiTheme="minorHAnsi" w:cstheme="minorHAnsi"/>
            </w:rPr>
          </w:pPr>
          <w:r>
            <w:rPr>
              <w:rFonts w:asciiTheme="minorHAnsi" w:hAnsiTheme="minorHAnsi" w:cstheme="minorHAnsi"/>
            </w:rPr>
            <w:t>2024-2025</w:t>
          </w:r>
          <w:r w:rsidR="00E66B77">
            <w:rPr>
              <w:rFonts w:asciiTheme="minorHAnsi" w:hAnsiTheme="minorHAnsi" w:cstheme="minorHAnsi"/>
            </w:rPr>
            <w:t xml:space="preserve"> school year</w:t>
          </w:r>
        </w:p>
      </w:sdtContent>
    </w:sdt>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p w14:paraId="03E9A220" w14:textId="1DED9CB4" w:rsidR="00D072A8" w:rsidRPr="00B547AF" w:rsidRDefault="00B547AF" w:rsidP="00D072A8">
      <w:pPr>
        <w:pStyle w:val="NoSpacing"/>
        <w:rPr>
          <w:rStyle w:val="PlaceholderText"/>
          <w:color w:val="auto"/>
        </w:rPr>
      </w:pPr>
      <w:sdt>
        <w:sdtPr>
          <w:rPr>
            <w:rStyle w:val="PlaceholderText"/>
          </w:rPr>
          <w:id w:val="111016972"/>
          <w:placeholder>
            <w:docPart w:val="1E53CF4151444CD5947662009E10114D"/>
          </w:placeholder>
        </w:sdtPr>
        <w:sdtEndPr>
          <w:rPr>
            <w:rStyle w:val="PlaceholderText"/>
            <w:b/>
            <w:bCs/>
            <w:color w:val="auto"/>
          </w:rPr>
        </w:sdtEndPr>
        <w:sdtContent>
          <w:r w:rsidR="00E66B77" w:rsidRPr="00E66B77">
            <w:rPr>
              <w:rStyle w:val="PlaceholderText"/>
              <w:b/>
              <w:bCs/>
              <w:color w:val="auto"/>
            </w:rPr>
            <w:t>Board Policy 09.438</w:t>
          </w:r>
          <w:r w:rsidR="00E66B77">
            <w:rPr>
              <w:rStyle w:val="PlaceholderText"/>
              <w:b/>
              <w:bCs/>
              <w:color w:val="auto"/>
            </w:rPr>
            <w:t xml:space="preserve"> </w:t>
          </w:r>
          <w:r w:rsidR="00E66B77" w:rsidRPr="00E66B77">
            <w:rPr>
              <w:rStyle w:val="PlaceholderText"/>
              <w:color w:val="auto"/>
            </w:rPr>
            <w:t>Student Discipline Code</w:t>
          </w:r>
          <w:r w:rsidR="00E66B77">
            <w:rPr>
              <w:rStyle w:val="PlaceholderText"/>
              <w:color w:val="auto"/>
            </w:rPr>
            <w:t>,</w:t>
          </w:r>
        </w:sdtContent>
      </w:sdt>
      <w:r w:rsidR="00E66B77" w:rsidRPr="00E66B77">
        <w:rPr>
          <w:rFonts w:asciiTheme="minorHAnsi" w:hAnsiTheme="minorHAnsi" w:cstheme="minorHAnsi"/>
          <w:b/>
          <w:bCs/>
        </w:rPr>
        <w:t xml:space="preserve"> </w:t>
      </w:r>
      <w:r w:rsidR="00E66B77">
        <w:rPr>
          <w:rFonts w:asciiTheme="minorHAnsi" w:hAnsiTheme="minorHAnsi" w:cstheme="minorHAnsi"/>
          <w:b/>
          <w:bCs/>
        </w:rPr>
        <w:t>Strategic Plan Connection:</w:t>
      </w:r>
      <w:r w:rsidR="00E66B77">
        <w:rPr>
          <w:rFonts w:asciiTheme="minorHAnsi" w:hAnsiTheme="minorHAnsi" w:cstheme="minorHAnsi"/>
          <w:b/>
          <w:bCs/>
        </w:rPr>
        <w:t xml:space="preserve"> </w:t>
      </w:r>
      <w:r w:rsidR="00E66B77" w:rsidRPr="00B547AF">
        <w:rPr>
          <w:rFonts w:asciiTheme="minorHAnsi" w:hAnsiTheme="minorHAnsi" w:cstheme="minorHAnsi"/>
        </w:rPr>
        <w:t>Goal 1</w:t>
      </w:r>
      <w:r>
        <w:rPr>
          <w:rFonts w:asciiTheme="minorHAnsi" w:hAnsiTheme="minorHAnsi" w:cstheme="minorHAnsi"/>
        </w:rPr>
        <w:t>, Boone County Schools will provide a world class education to develop essential academic and non-cognitive skills for every student for them to be successful in college, career, and in life, and achieve their full potential as lifelong learners and empowered citizens. Goal3 Boone County Schools will cultivate trust, transparency, and inclusion as we engage our diverse community of stakeholders.</w:t>
      </w: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sdt>
          <w:sdtPr>
            <w:rPr>
              <w:rFonts w:asciiTheme="minorHAnsi" w:hAnsiTheme="minorHAnsi" w:cstheme="minorHAnsi"/>
            </w:rPr>
            <w:id w:val="-1642347628"/>
            <w:placeholder>
              <w:docPart w:val="54BFB8C9BD034A88A36D3A188CF6112B"/>
            </w:placeholder>
          </w:sdtPr>
          <w:sdtContent>
            <w:p w14:paraId="2C4E54D5" w14:textId="3AD4C86D" w:rsidR="00F30278" w:rsidRDefault="00F30278" w:rsidP="00F30278">
              <w:pPr>
                <w:pStyle w:val="policytext"/>
                <w:rPr>
                  <w:rStyle w:val="ksbanormal"/>
                </w:rPr>
              </w:pPr>
              <w:r>
                <w:rPr>
                  <w:rStyle w:val="ksbanormal"/>
                </w:rPr>
                <w:t xml:space="preserve">In accordance with </w:t>
              </w:r>
              <w:hyperlink r:id="rId8" w:history="1">
                <w:r>
                  <w:rPr>
                    <w:rStyle w:val="Hyperlink"/>
                  </w:rPr>
                  <w:t>KRS 158.148</w:t>
                </w:r>
              </w:hyperlink>
              <w:r>
                <w:rPr>
                  <w:rStyle w:val="ksbanormal"/>
                </w:rPr>
                <w:t xml:space="preserve"> the Board shall develop a student discipline code that shall be posted at each school, referenced in all school handbooks, and provided to school employees, parents, legal guardians, or other persons exercising custodial control or supervision. As required by </w:t>
              </w:r>
              <w:hyperlink r:id="rId9" w:history="1">
                <w:r>
                  <w:rPr>
                    <w:rStyle w:val="Hyperlink"/>
                  </w:rPr>
                  <w:t>KRS 158.148</w:t>
                </w:r>
              </w:hyperlink>
              <w:r>
                <w:rPr>
                  <w:rStyle w:val="ksbanormal"/>
                </w:rPr>
                <w:t xml:space="preserve">, </w:t>
              </w:r>
              <w:r>
                <w:rPr>
                  <w:rStyle w:val="ksbanormal"/>
                </w:rPr>
                <w:t>the revised document will be provide</w:t>
              </w:r>
              <w:r w:rsidR="00E66B77">
                <w:rPr>
                  <w:rStyle w:val="ksbanormal"/>
                </w:rPr>
                <w:t>d</w:t>
              </w:r>
              <w:r>
                <w:rPr>
                  <w:rStyle w:val="ksbanormal"/>
                </w:rPr>
                <w:t xml:space="preserve"> to the above parties</w:t>
              </w:r>
              <w:r w:rsidR="00E66B77">
                <w:rPr>
                  <w:rStyle w:val="ksbanormal"/>
                </w:rPr>
                <w:t>,</w:t>
              </w:r>
              <w:r>
                <w:rPr>
                  <w:rStyle w:val="ksbanormal"/>
                </w:rPr>
                <w:t xml:space="preserve">  </w:t>
              </w:r>
              <w:r w:rsidR="00E66B77">
                <w:rPr>
                  <w:rStyle w:val="ksbanormal"/>
                </w:rPr>
                <w:t>training will be provided to employees and the document will be reviewed with students.</w:t>
              </w:r>
            </w:p>
            <w:p w14:paraId="44B2157E" w14:textId="0EE00152" w:rsidR="00E66B77" w:rsidRDefault="00F30278" w:rsidP="00E66B77">
              <w:pPr>
                <w:pStyle w:val="policytext"/>
                <w:rPr>
                  <w:rFonts w:asciiTheme="minorHAnsi" w:hAnsiTheme="minorHAnsi" w:cstheme="minorHAnsi"/>
                </w:rPr>
              </w:pPr>
              <w:r>
                <w:t xml:space="preserve">Copies </w:t>
              </w:r>
              <w:r w:rsidR="00B547AF">
                <w:t>will be</w:t>
              </w:r>
              <w:r>
                <w:t xml:space="preserve"> distributed to parents/students, as requested, school counselors, principals, and teachers for each classroom. The Behavior guideline which will replicate the </w:t>
              </w:r>
              <w:r>
                <w:t>Levels</w:t>
              </w:r>
              <w:r>
                <w:t xml:space="preserve"> of intervention contained in the C</w:t>
              </w:r>
              <w:r>
                <w:t>ode</w:t>
              </w:r>
              <w:r>
                <w:t xml:space="preserve"> will be posted in each classroom.</w:t>
              </w:r>
            </w:p>
          </w:sdtContent>
        </w:sdt>
      </w:sdtContent>
    </w:sdt>
    <w:p w14:paraId="3E920A20" w14:textId="2CCCB7C0"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77FDA1CA" w:rsidR="00D072A8" w:rsidRPr="006F0552" w:rsidRDefault="00F30278" w:rsidP="00760BF5">
          <w:pPr>
            <w:pStyle w:val="NoSpacing"/>
            <w:ind w:left="270"/>
            <w:rPr>
              <w:rFonts w:asciiTheme="minorHAnsi" w:hAnsiTheme="minorHAnsi" w:cstheme="minorHAnsi"/>
            </w:rPr>
          </w:pPr>
          <w:r>
            <w:rPr>
              <w:rFonts w:asciiTheme="minorHAnsi" w:hAnsiTheme="minorHAnsi" w:cstheme="minorHAnsi"/>
            </w:rPr>
            <w:t>Approximately $9,000 for printing</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2B29012A" w:rsidR="00DE0B82" w:rsidRDefault="00F30278" w:rsidP="00760BF5">
          <w:pPr>
            <w:pStyle w:val="NoSpacing"/>
            <w:ind w:left="270"/>
            <w:rPr>
              <w:rFonts w:asciiTheme="minorHAnsi" w:hAnsiTheme="minorHAnsi" w:cstheme="minorHAnsi"/>
            </w:rPr>
          </w:pPr>
          <w:r>
            <w:rPr>
              <w:rFonts w:asciiTheme="minorHAnsi" w:hAnsiTheme="minorHAnsi" w:cstheme="minorHAnsi"/>
            </w:rPr>
            <w:t>General Fund</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howingPlcHdr/>
      </w:sdtPr>
      <w:sdtEndPr/>
      <w:sdtContent>
        <w:p w14:paraId="4300A899" w14:textId="77777777" w:rsidR="00FE1745" w:rsidRDefault="000369EA" w:rsidP="00FE1745">
          <w:pPr>
            <w:pStyle w:val="NoSpacing"/>
            <w:ind w:left="270"/>
            <w:rPr>
              <w:rFonts w:asciiTheme="minorHAnsi" w:hAnsiTheme="minorHAnsi" w:cstheme="minorHAnsi"/>
            </w:rPr>
          </w:pPr>
          <w:r w:rsidRPr="00716300">
            <w:rPr>
              <w:rStyle w:val="PlaceholderText"/>
              <w:sz w:val="22"/>
              <w:szCs w:val="22"/>
            </w:rPr>
            <w:t>Click or tap here to enter text.</w:t>
          </w:r>
        </w:p>
      </w:sdtContent>
    </w:sdt>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25BCD269" w:rsidR="00FE1745" w:rsidRDefault="003F16EC" w:rsidP="00FE1745">
          <w:pPr>
            <w:pStyle w:val="NoSpacing"/>
            <w:rPr>
              <w:rFonts w:cstheme="minorHAnsi"/>
            </w:rPr>
          </w:pPr>
          <w:r w:rsidRPr="0014179D">
            <w:rPr>
              <w:rStyle w:val="PlaceholderText"/>
            </w:rPr>
            <w:t>Click or tap here to enter text.</w:t>
          </w:r>
        </w:p>
      </w:sdtContent>
    </w:sdt>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7B3D1CE" w14:textId="3CAD0C81" w:rsidR="00D072A8" w:rsidRDefault="00F30278" w:rsidP="00D072A8">
          <w:pPr>
            <w:pStyle w:val="NoSpacing"/>
            <w:rPr>
              <w:rFonts w:asciiTheme="minorHAnsi" w:hAnsiTheme="minorHAnsi" w:cstheme="minorHAnsi"/>
            </w:rPr>
          </w:pPr>
          <w:r>
            <w:rPr>
              <w:rFonts w:asciiTheme="minorHAnsi" w:hAnsiTheme="minorHAnsi" w:cstheme="minorHAnsi"/>
            </w:rPr>
            <w:t xml:space="preserve">I recommend the 2024-2025 Boone County Schools Code of Acceptable Behavior and Discipline, as </w:t>
          </w:r>
          <w:r w:rsidR="00B547AF">
            <w:rPr>
              <w:rFonts w:asciiTheme="minorHAnsi" w:hAnsiTheme="minorHAnsi" w:cstheme="minorHAnsi"/>
            </w:rPr>
            <w:t>presented.</w:t>
          </w:r>
        </w:p>
        <w:p w14:paraId="17511BEA" w14:textId="1A1059D4" w:rsidR="00F30278" w:rsidRPr="008A2749" w:rsidRDefault="00F30278" w:rsidP="00D072A8">
          <w:pPr>
            <w:pStyle w:val="NoSpacing"/>
            <w:rPr>
              <w:rFonts w:asciiTheme="minorHAnsi" w:hAnsiTheme="minorHAnsi" w:cstheme="minorHAnsi"/>
            </w:rPr>
          </w:pPr>
          <w:r>
            <w:rPr>
              <w:rFonts w:asciiTheme="minorHAnsi" w:hAnsiTheme="minorHAnsi" w:cstheme="minorHAnsi"/>
            </w:rPr>
            <w:t>Dr. James Detwiler, Deputy Superintendent, CAO</w:t>
          </w:r>
        </w:p>
      </w:sdtContent>
    </w:sdt>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47D93A4B" w:rsidR="00D072A8" w:rsidRPr="00D072A8" w:rsidRDefault="00F30278" w:rsidP="00D072A8">
          <w:pPr>
            <w:pStyle w:val="NoSpacing"/>
            <w:rPr>
              <w:rFonts w:asciiTheme="minorHAnsi" w:hAnsiTheme="minorHAnsi" w:cstheme="minorHAnsi"/>
            </w:rPr>
          </w:pPr>
          <w:r>
            <w:rPr>
              <w:rFonts w:asciiTheme="minorHAnsi" w:hAnsiTheme="minorHAnsi" w:cstheme="minorHAnsi"/>
            </w:rPr>
            <w:t>Kathleen G. Reutman, Executive Director, Student/Community Services</w:t>
          </w:r>
        </w:p>
      </w:sdtContent>
    </w:sdt>
    <w:sectPr w:rsidR="00D072A8" w:rsidRPr="00D072A8" w:rsidSect="00C046D1">
      <w:headerReference w:type="even" r:id="rId10"/>
      <w:headerReference w:type="default" r:id="rId11"/>
      <w:footerReference w:type="even" r:id="rId12"/>
      <w:footerReference w:type="default" r:id="rId13"/>
      <w:headerReference w:type="first" r:id="rId14"/>
      <w:footerReference w:type="first" r:id="rId15"/>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34D3D" w14:textId="77777777" w:rsidR="005D7E2D" w:rsidRDefault="005D7E2D">
      <w:r>
        <w:separator/>
      </w:r>
    </w:p>
  </w:endnote>
  <w:endnote w:type="continuationSeparator" w:id="0">
    <w:p w14:paraId="7F394DA2" w14:textId="77777777" w:rsidR="005D7E2D" w:rsidRDefault="005D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B3EA2" w14:textId="77777777" w:rsidR="005D7E2D" w:rsidRDefault="005D7E2D">
      <w:r>
        <w:separator/>
      </w:r>
    </w:p>
  </w:footnote>
  <w:footnote w:type="continuationSeparator" w:id="0">
    <w:p w14:paraId="497CF7EF" w14:textId="77777777" w:rsidR="005D7E2D" w:rsidRDefault="005D7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41E06AC0" w:rsidR="00C046D1" w:rsidRPr="00C046D1" w:rsidRDefault="00D528A6" w:rsidP="00C046D1">
    <w:pPr>
      <w:pStyle w:val="NoSpacing"/>
      <w:rPr>
        <w:b/>
        <w:sz w:val="20"/>
      </w:rPr>
    </w:pPr>
    <w:r>
      <w:rPr>
        <w:b/>
        <w:sz w:val="20"/>
      </w:rPr>
      <w:t>Mr.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2102BD0E" w:rsidR="00C046D1" w:rsidRPr="00C046D1" w:rsidRDefault="00D528A6" w:rsidP="00C046D1">
    <w:pPr>
      <w:pStyle w:val="NoSpacing"/>
      <w:rPr>
        <w:b/>
        <w:sz w:val="20"/>
      </w:rPr>
    </w:pPr>
    <w:r>
      <w:rPr>
        <w:b/>
        <w:sz w:val="20"/>
      </w:rPr>
      <w:t>Dr. Maria Brown</w:t>
    </w:r>
    <w:r w:rsidR="00C046D1" w:rsidRPr="00C046D1">
      <w:rPr>
        <w:b/>
        <w:sz w:val="20"/>
      </w:rPr>
      <w:t xml:space="preserve">, Vice Chair     </w:t>
    </w:r>
  </w:p>
  <w:p w14:paraId="3F0CB078" w14:textId="0B044E02" w:rsidR="00C046D1" w:rsidRPr="00C046D1" w:rsidRDefault="00D528A6"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82FCB"/>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47AF"/>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B7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0278"/>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 w:type="character" w:customStyle="1" w:styleId="policytextChar">
    <w:name w:val="policytext Char"/>
    <w:link w:val="policytext"/>
    <w:locked/>
    <w:rsid w:val="00F30278"/>
    <w:rPr>
      <w:sz w:val="24"/>
    </w:rPr>
  </w:style>
  <w:style w:type="paragraph" w:customStyle="1" w:styleId="policytext">
    <w:name w:val="policytext"/>
    <w:link w:val="policytextChar"/>
    <w:rsid w:val="00F30278"/>
    <w:pPr>
      <w:overflowPunct w:val="0"/>
      <w:autoSpaceDE w:val="0"/>
      <w:autoSpaceDN w:val="0"/>
      <w:adjustRightInd w:val="0"/>
      <w:spacing w:after="120"/>
      <w:jc w:val="both"/>
    </w:pPr>
    <w:rPr>
      <w:sz w:val="24"/>
    </w:rPr>
  </w:style>
  <w:style w:type="character" w:customStyle="1" w:styleId="ksbanormal">
    <w:name w:val="ksba normal"/>
    <w:rsid w:val="00F30278"/>
    <w:rPr>
      <w:rFonts w:ascii="Times New Roman" w:hAnsi="Times New Roman" w:cs="Times New Roman" w:hint="defaul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licy.ksba.org/DocumentManager.aspx?requestarticle=/KRS/158-00/148.pdf&amp;requesttype=krs"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policy.ksba.org/DocumentManager.aspx?requestarticle=/KRS/158-00/148.pdf&amp;requesttype=krs"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54BFB8C9BD034A88A36D3A188CF6112B"/>
        <w:category>
          <w:name w:val="General"/>
          <w:gallery w:val="placeholder"/>
        </w:category>
        <w:types>
          <w:type w:val="bbPlcHdr"/>
        </w:types>
        <w:behaviors>
          <w:behavior w:val="content"/>
        </w:behaviors>
        <w:guid w:val="{16790D34-FD6B-41F3-8C19-DA0D8B4DEADF}"/>
      </w:docPartPr>
      <w:docPartBody>
        <w:p w:rsidR="00000000" w:rsidRDefault="00F02D9D" w:rsidP="00F02D9D">
          <w:pPr>
            <w:pStyle w:val="54BFB8C9BD034A88A36D3A188CF6112B"/>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632387"/>
    <w:rsid w:val="007B2151"/>
    <w:rsid w:val="009509DE"/>
    <w:rsid w:val="00B32F66"/>
    <w:rsid w:val="00C77529"/>
    <w:rsid w:val="00DE23C8"/>
    <w:rsid w:val="00E13973"/>
    <w:rsid w:val="00E25CE3"/>
    <w:rsid w:val="00E94AC1"/>
    <w:rsid w:val="00F02D9D"/>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2D9D"/>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54BFB8C9BD034A88A36D3A188CF6112B">
    <w:name w:val="54BFB8C9BD034A88A36D3A188CF6112B"/>
    <w:rsid w:val="00F02D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320</Words>
  <Characters>2189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Reutman, Kathy</cp:lastModifiedBy>
  <cp:revision>2</cp:revision>
  <cp:lastPrinted>2021-03-03T22:03:00Z</cp:lastPrinted>
  <dcterms:created xsi:type="dcterms:W3CDTF">2024-06-27T11:40:00Z</dcterms:created>
  <dcterms:modified xsi:type="dcterms:W3CDTF">2024-06-27T11:40:00Z</dcterms:modified>
</cp:coreProperties>
</file>