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9BA9A" w14:textId="6C99790E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27A23F96" w14:textId="77777777" w:rsidR="009E2BA3" w:rsidRDefault="009E2BA3" w:rsidP="009E2BA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Board Memo</w:t>
      </w:r>
    </w:p>
    <w:p w14:paraId="166E36F6" w14:textId="77777777" w:rsidR="009E2BA3" w:rsidRDefault="009E2BA3" w:rsidP="009E2BA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szCs w:val="24"/>
        </w:rPr>
        <w:t xml:space="preserve">          </w:t>
      </w:r>
      <w:r>
        <w:rPr>
          <w:rFonts w:ascii="Calibri" w:eastAsia="Calibri" w:hAnsi="Calibri" w:cs="Calibri"/>
          <w:b/>
          <w:color w:val="000000"/>
          <w:szCs w:val="24"/>
        </w:rPr>
        <w:tab/>
        <w:t xml:space="preserve">        </w:t>
      </w:r>
      <w:r>
        <w:rPr>
          <w:rFonts w:ascii="Calibri" w:eastAsia="Calibri" w:hAnsi="Calibri" w:cs="Calibri"/>
          <w:b/>
          <w:color w:val="000000"/>
          <w:szCs w:val="24"/>
        </w:rPr>
        <w:tab/>
      </w:r>
      <w:r>
        <w:rPr>
          <w:rFonts w:ascii="Calibri" w:eastAsia="Calibri" w:hAnsi="Calibri" w:cs="Calibri"/>
          <w:b/>
          <w:color w:val="000000"/>
          <w:szCs w:val="24"/>
        </w:rPr>
        <w:tab/>
      </w:r>
    </w:p>
    <w:p w14:paraId="1D3F2A33" w14:textId="77777777" w:rsidR="009E2BA3" w:rsidRDefault="009E2BA3" w:rsidP="009E2BA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Cs w:val="24"/>
        </w:rPr>
        <w:t>DATE:</w:t>
      </w:r>
      <w:r>
        <w:rPr>
          <w:rFonts w:ascii="Calibri" w:eastAsia="Calibri" w:hAnsi="Calibri" w:cs="Calibri"/>
          <w:color w:val="000000"/>
          <w:szCs w:val="24"/>
        </w:rPr>
        <w:t xml:space="preserve">  </w:t>
      </w:r>
      <w:r>
        <w:rPr>
          <w:rFonts w:ascii="Calibri" w:eastAsia="Calibri" w:hAnsi="Calibri" w:cs="Calibri"/>
        </w:rPr>
        <w:t>7/11/2024</w:t>
      </w:r>
    </w:p>
    <w:p w14:paraId="1B42AE29" w14:textId="77777777" w:rsidR="009E2BA3" w:rsidRDefault="009E2BA3" w:rsidP="009E2BA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6820273F" w14:textId="77777777" w:rsidR="009E2BA3" w:rsidRDefault="009E2BA3" w:rsidP="009E2BA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Cs w:val="24"/>
        </w:rPr>
        <w:t>AGENDA ITEM DETAILS:</w:t>
      </w:r>
    </w:p>
    <w:p w14:paraId="348E7940" w14:textId="77777777" w:rsidR="009E2BA3" w:rsidRDefault="009E2BA3" w:rsidP="009E2BA3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szCs w:val="24"/>
        </w:rPr>
        <w:t xml:space="preserve">School/Department </w:t>
      </w:r>
    </w:p>
    <w:p w14:paraId="58CE4C2A" w14:textId="77777777" w:rsidR="009E2BA3" w:rsidRDefault="009E2BA3" w:rsidP="009E2BA3">
      <w:pPr>
        <w:ind w:left="270"/>
        <w:rPr>
          <w:color w:val="000000"/>
        </w:rPr>
      </w:pPr>
      <w:r>
        <w:rPr>
          <w:rFonts w:ascii="Calibri" w:eastAsia="Calibri" w:hAnsi="Calibri" w:cs="Calibri"/>
        </w:rPr>
        <w:t>Learning Support Services; Special Education</w:t>
      </w:r>
    </w:p>
    <w:p w14:paraId="7D4CBEC5" w14:textId="77777777" w:rsidR="009E2BA3" w:rsidRDefault="009E2BA3" w:rsidP="009E2BA3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szCs w:val="24"/>
        </w:rPr>
        <w:t>Product Vendor or Grant Issuer</w:t>
      </w:r>
    </w:p>
    <w:p w14:paraId="043F91C4" w14:textId="77777777" w:rsidR="009E2BA3" w:rsidRDefault="009E2BA3" w:rsidP="009E2BA3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Cs w:val="24"/>
        </w:rPr>
        <w:t>Kara A. Gurley, BCBA, LBA</w:t>
      </w:r>
    </w:p>
    <w:p w14:paraId="15C7CBF8" w14:textId="77777777" w:rsidR="009E2BA3" w:rsidRDefault="009E2BA3" w:rsidP="009E2BA3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szCs w:val="24"/>
        </w:rPr>
        <w:t>Product or Grant Name</w:t>
      </w:r>
    </w:p>
    <w:p w14:paraId="2CE8B2AD" w14:textId="77777777" w:rsidR="009E2BA3" w:rsidRDefault="009E2BA3" w:rsidP="009E2BA3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Applied Behavior Analysis</w:t>
      </w:r>
    </w:p>
    <w:p w14:paraId="761B588F" w14:textId="77777777" w:rsidR="009E2BA3" w:rsidRDefault="009E2BA3" w:rsidP="009E2BA3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szCs w:val="24"/>
        </w:rPr>
        <w:t>Date/Term (Beginning and End Dates/Year)</w:t>
      </w:r>
    </w:p>
    <w:p w14:paraId="12214B41" w14:textId="77777777" w:rsidR="009E2BA3" w:rsidRDefault="009E2BA3" w:rsidP="009E2BA3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July 1, 2024 - June 30, 2027</w:t>
      </w:r>
    </w:p>
    <w:p w14:paraId="2250C645" w14:textId="77777777" w:rsidR="009E2BA3" w:rsidRDefault="009E2BA3" w:rsidP="009E2BA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0FD30DC0" w14:textId="77777777" w:rsidR="009E2BA3" w:rsidRDefault="009E2BA3" w:rsidP="009E2BA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szCs w:val="24"/>
        </w:rPr>
        <w:t xml:space="preserve">APPLICABLE BOARD POLICY &amp; STRATEGIC PLAN GOAL:  </w:t>
      </w:r>
    </w:p>
    <w:p w14:paraId="2EC33992" w14:textId="77777777" w:rsidR="009E2BA3" w:rsidRDefault="009E2BA3" w:rsidP="009E2BA3">
      <w:pPr>
        <w:rPr>
          <w:color w:val="808080"/>
        </w:rPr>
      </w:pPr>
      <w:r>
        <w:t>Boone County Schools will ensure all students will receive rigorous and engaging instruction via a guaranteed and viable curriculum in every classroom, every day.</w:t>
      </w:r>
    </w:p>
    <w:p w14:paraId="12846012" w14:textId="77777777" w:rsidR="009E2BA3" w:rsidRDefault="009E2BA3" w:rsidP="009E2BA3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</w:p>
    <w:p w14:paraId="7B6657B2" w14:textId="77777777" w:rsidR="009E2BA3" w:rsidRDefault="009E2BA3" w:rsidP="009E2BA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szCs w:val="24"/>
        </w:rPr>
        <w:t>DESCRIBE USE OF CONTRACT/PURCHASE/AGREEMENT</w:t>
      </w:r>
    </w:p>
    <w:p w14:paraId="203F3A9B" w14:textId="70E0CC71" w:rsidR="009E2BA3" w:rsidRDefault="009E2BA3" w:rsidP="009E2BA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color w:val="000000"/>
          <w:szCs w:val="24"/>
        </w:rPr>
        <w:t xml:space="preserve">This service is used to provide an additional layer of a Board-Certified Behavior Analyst </w:t>
      </w:r>
      <w:r>
        <w:t>support</w:t>
      </w:r>
      <w:r>
        <w:rPr>
          <w:color w:val="000000"/>
          <w:szCs w:val="24"/>
        </w:rPr>
        <w:t xml:space="preserve"> for students with disabilities. These services are on a as needed basis. </w:t>
      </w:r>
    </w:p>
    <w:p w14:paraId="34B8185D" w14:textId="77777777" w:rsidR="009E2BA3" w:rsidRDefault="009E2BA3" w:rsidP="009E2BA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158B6947" w14:textId="77777777" w:rsidR="009E2BA3" w:rsidRDefault="009E2BA3" w:rsidP="009E2BA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szCs w:val="24"/>
        </w:rPr>
        <w:t>FUNDING FOR PURCHASES AND OTHER REQUESTS:</w:t>
      </w:r>
    </w:p>
    <w:p w14:paraId="205272D4" w14:textId="77777777" w:rsidR="009E2BA3" w:rsidRDefault="009E2BA3" w:rsidP="009E2BA3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szCs w:val="24"/>
        </w:rPr>
        <w:t>Total Cost</w:t>
      </w:r>
    </w:p>
    <w:p w14:paraId="160C0509" w14:textId="77777777" w:rsidR="009E2BA3" w:rsidRDefault="009E2BA3" w:rsidP="009E2BA3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Cs w:val="24"/>
        </w:rPr>
        <w:t>$12,500.00</w:t>
      </w:r>
    </w:p>
    <w:p w14:paraId="6629F1D3" w14:textId="77777777" w:rsidR="009E2BA3" w:rsidRDefault="009E2BA3" w:rsidP="009E2BA3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szCs w:val="24"/>
        </w:rPr>
        <w:t>Funding Source</w:t>
      </w:r>
    </w:p>
    <w:p w14:paraId="722F1766" w14:textId="77777777" w:rsidR="009E2BA3" w:rsidRDefault="009E2BA3" w:rsidP="009E2BA3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Cs w:val="24"/>
        </w:rPr>
        <w:t>IDEA</w:t>
      </w:r>
    </w:p>
    <w:p w14:paraId="13A1858A" w14:textId="77777777" w:rsidR="009E2BA3" w:rsidRDefault="009E2BA3" w:rsidP="009E2BA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szCs w:val="24"/>
        </w:rPr>
        <w:t xml:space="preserve">     *If more than one funding source, list below along with amount or percent for each source</w:t>
      </w:r>
    </w:p>
    <w:p w14:paraId="368CBEBF" w14:textId="77777777" w:rsidR="009E2BA3" w:rsidRDefault="009E2BA3" w:rsidP="009E2BA3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Cs w:val="24"/>
        </w:rPr>
        <w:t>N/A</w:t>
      </w:r>
    </w:p>
    <w:p w14:paraId="507E8764" w14:textId="77777777" w:rsidR="009E2BA3" w:rsidRDefault="009E2BA3" w:rsidP="009E2BA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14:paraId="211CF7A6" w14:textId="77777777" w:rsidR="009E2BA3" w:rsidRDefault="009E2BA3" w:rsidP="009E2BA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szCs w:val="24"/>
        </w:rPr>
        <w:t>IF THIS IS A GRANT, ENTER AMOUNT TO BE AWARDED:</w:t>
      </w:r>
    </w:p>
    <w:p w14:paraId="6F55597E" w14:textId="77777777" w:rsidR="009E2BA3" w:rsidRDefault="009E2BA3" w:rsidP="009E2BA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Cs w:val="24"/>
        </w:rPr>
        <w:t>N/A</w:t>
      </w:r>
    </w:p>
    <w:p w14:paraId="38572DD6" w14:textId="77777777" w:rsidR="009E2BA3" w:rsidRDefault="009E2BA3" w:rsidP="009E2BA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03863659" w14:textId="77777777" w:rsidR="009E2BA3" w:rsidRDefault="009E2BA3" w:rsidP="009E2BA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szCs w:val="24"/>
        </w:rPr>
        <w:t>RECOMMENDATION:</w:t>
      </w:r>
    </w:p>
    <w:p w14:paraId="4EDFB25F" w14:textId="77777777" w:rsidR="009E2BA3" w:rsidRDefault="009E2BA3" w:rsidP="009E2BA3">
      <w:pPr>
        <w:rPr>
          <w:rFonts w:ascii="Calibri" w:eastAsia="Calibri" w:hAnsi="Calibri" w:cs="Calibri"/>
        </w:rPr>
      </w:pPr>
    </w:p>
    <w:p w14:paraId="76CACFA2" w14:textId="60360400" w:rsidR="009E2BA3" w:rsidRDefault="009E2BA3" w:rsidP="009E2BA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recommend the Board approve this contract between Kara Gurley, MA. ED, BCBA, LBA and Boone County Schools as presented.</w:t>
      </w:r>
    </w:p>
    <w:p w14:paraId="42729E6A" w14:textId="77777777" w:rsidR="001078E1" w:rsidRDefault="001078E1" w:rsidP="009E2BA3">
      <w:pPr>
        <w:rPr>
          <w:rFonts w:ascii="Calibri" w:eastAsia="Calibri" w:hAnsi="Calibri" w:cs="Calibri"/>
        </w:rPr>
      </w:pPr>
    </w:p>
    <w:p w14:paraId="5D8C73FC" w14:textId="279962DE" w:rsidR="009E2BA3" w:rsidRDefault="009E2BA3" w:rsidP="009E2BA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Dr. Jim Detwiler, Deputy Superintendent / CAO.</w:t>
      </w:r>
    </w:p>
    <w:p w14:paraId="704A6761" w14:textId="77777777" w:rsidR="009E2BA3" w:rsidRDefault="009E2BA3" w:rsidP="009E2BA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716CF676" w14:textId="77777777" w:rsidR="009E2BA3" w:rsidRDefault="009E2BA3" w:rsidP="009E2BA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szCs w:val="24"/>
        </w:rPr>
        <w:t>CONTACT PERSON: (submitter)</w:t>
      </w:r>
    </w:p>
    <w:p w14:paraId="7C380161" w14:textId="77777777" w:rsidR="009E2BA3" w:rsidRPr="009E2BA3" w:rsidRDefault="009E2BA3" w:rsidP="009E2BA3">
      <w:pPr>
        <w:rPr>
          <w:rFonts w:ascii="Calibri" w:eastAsia="Calibri" w:hAnsi="Calibri" w:cs="Calibri"/>
          <w:sz w:val="16"/>
          <w:szCs w:val="16"/>
        </w:rPr>
      </w:pPr>
    </w:p>
    <w:p w14:paraId="1C2622F2" w14:textId="7E6D7070" w:rsidR="00D072A8" w:rsidRPr="00D072A8" w:rsidRDefault="009E2BA3" w:rsidP="009E2BA3">
      <w:pPr>
        <w:rPr>
          <w:rFonts w:asciiTheme="minorHAnsi" w:hAnsiTheme="minorHAnsi" w:cstheme="minorHAnsi"/>
        </w:rPr>
      </w:pPr>
      <w:r>
        <w:rPr>
          <w:rFonts w:ascii="Calibri" w:eastAsia="Calibri" w:hAnsi="Calibri" w:cs="Calibri"/>
        </w:rPr>
        <w:t>Jodi Hall, Director of Special Education</w:t>
      </w:r>
    </w:p>
    <w:sectPr w:rsidR="00D072A8" w:rsidRPr="00D072A8" w:rsidSect="009E2B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360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A79F1" w14:textId="77777777" w:rsidR="00A659AF" w:rsidRDefault="00A659AF">
      <w:r>
        <w:separator/>
      </w:r>
    </w:p>
  </w:endnote>
  <w:endnote w:type="continuationSeparator" w:id="0">
    <w:p w14:paraId="1149CC55" w14:textId="77777777" w:rsidR="00A659AF" w:rsidRDefault="00A6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AF830" w14:textId="77777777" w:rsidR="00A659AF" w:rsidRDefault="00A659AF">
      <w:r>
        <w:separator/>
      </w:r>
    </w:p>
  </w:footnote>
  <w:footnote w:type="continuationSeparator" w:id="0">
    <w:p w14:paraId="4205DFD9" w14:textId="77777777" w:rsidR="00A659AF" w:rsidRDefault="00A65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078E1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2BA3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659AF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814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197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147"/>
    <w:rsid w:val="00FB5C9C"/>
    <w:rsid w:val="00FB7E27"/>
    <w:rsid w:val="00FC3A98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Geis, Laura A</cp:lastModifiedBy>
  <cp:revision>3</cp:revision>
  <cp:lastPrinted>2021-03-03T22:03:00Z</cp:lastPrinted>
  <dcterms:created xsi:type="dcterms:W3CDTF">2024-06-27T16:29:00Z</dcterms:created>
  <dcterms:modified xsi:type="dcterms:W3CDTF">2024-06-27T16:30:00Z</dcterms:modified>
</cp:coreProperties>
</file>