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60321FF" w:rsidR="004B6CE7" w:rsidRPr="00CB1C2B" w:rsidRDefault="00CB1C2B" w:rsidP="00CB1C2B">
      <w:pPr>
        <w:pStyle w:val="Heading1"/>
        <w:keepNext w:val="0"/>
        <w:keepLines w:val="0"/>
        <w:jc w:val="left"/>
        <w:rPr>
          <w:rFonts w:ascii="Times New Roman" w:eastAsia="Didact Gothic" w:hAnsi="Times New Roman" w:cs="Times New Roman"/>
          <w:sz w:val="24"/>
          <w:szCs w:val="24"/>
        </w:rPr>
      </w:pPr>
      <w:bookmarkStart w:id="0" w:name="_hvo7czkxkemy" w:colFirst="0" w:colLast="0"/>
      <w:bookmarkEnd w:id="0"/>
      <w:r w:rsidRPr="00CB1C2B">
        <w:rPr>
          <w:rFonts w:ascii="Times New Roman" w:eastAsia="Didact Gothic" w:hAnsi="Times New Roman" w:cs="Times New Roman"/>
          <w:sz w:val="24"/>
          <w:szCs w:val="24"/>
        </w:rPr>
        <w:t>THIS IS A DECISION PAPER.</w:t>
      </w:r>
    </w:p>
    <w:p w14:paraId="00000002" w14:textId="77777777" w:rsidR="004B6CE7" w:rsidRPr="00CB1C2B" w:rsidRDefault="00CB1C2B">
      <w:pPr>
        <w:pStyle w:val="Heading2"/>
        <w:keepNext w:val="0"/>
        <w:keepLines w:val="0"/>
        <w:jc w:val="left"/>
        <w:rPr>
          <w:rFonts w:ascii="Times New Roman" w:eastAsia="Didact Gothic" w:hAnsi="Times New Roman" w:cs="Times New Roman"/>
          <w:b w:val="0"/>
          <w:sz w:val="24"/>
          <w:szCs w:val="24"/>
        </w:rPr>
      </w:pPr>
      <w:bookmarkStart w:id="1" w:name="_bygb93dkuho8" w:colFirst="0" w:colLast="0"/>
      <w:bookmarkEnd w:id="1"/>
      <w:r w:rsidRPr="00CB1C2B">
        <w:rPr>
          <w:rFonts w:ascii="Times New Roman" w:eastAsia="Didact Gothic" w:hAnsi="Times New Roman" w:cs="Times New Roman"/>
          <w:b w:val="0"/>
          <w:sz w:val="24"/>
          <w:szCs w:val="24"/>
        </w:rPr>
        <w:t xml:space="preserve">TO:          </w:t>
      </w:r>
      <w:r w:rsidRPr="00CB1C2B">
        <w:rPr>
          <w:rFonts w:ascii="Times New Roman" w:eastAsia="Didact Gothic" w:hAnsi="Times New Roman" w:cs="Times New Roman"/>
          <w:b w:val="0"/>
          <w:sz w:val="24"/>
          <w:szCs w:val="24"/>
        </w:rPr>
        <w:tab/>
        <w:t xml:space="preserve">Hardin County Board of Education              </w:t>
      </w:r>
      <w:r w:rsidRPr="00CB1C2B">
        <w:rPr>
          <w:rFonts w:ascii="Times New Roman" w:eastAsia="Didact Gothic" w:hAnsi="Times New Roman" w:cs="Times New Roman"/>
          <w:b w:val="0"/>
          <w:sz w:val="24"/>
          <w:szCs w:val="24"/>
        </w:rPr>
        <w:tab/>
      </w:r>
    </w:p>
    <w:p w14:paraId="00000003" w14:textId="77777777" w:rsidR="004B6CE7" w:rsidRPr="00CB1C2B" w:rsidRDefault="00CB1C2B">
      <w:pPr>
        <w:spacing w:before="240" w:after="240"/>
        <w:jc w:val="left"/>
        <w:rPr>
          <w:rFonts w:ascii="Times New Roman" w:eastAsia="Didact Gothic" w:hAnsi="Times New Roman" w:cs="Times New Roman"/>
          <w:b w:val="0"/>
          <w:sz w:val="24"/>
          <w:szCs w:val="24"/>
        </w:rPr>
      </w:pPr>
      <w:r w:rsidRPr="00CB1C2B">
        <w:rPr>
          <w:rFonts w:ascii="Times New Roman" w:eastAsia="Didact Gothic" w:hAnsi="Times New Roman" w:cs="Times New Roman"/>
          <w:b w:val="0"/>
          <w:sz w:val="24"/>
          <w:szCs w:val="24"/>
        </w:rPr>
        <w:t xml:space="preserve">FROM:     </w:t>
      </w:r>
      <w:r w:rsidRPr="00CB1C2B">
        <w:rPr>
          <w:rFonts w:ascii="Times New Roman" w:eastAsia="Didact Gothic" w:hAnsi="Times New Roman" w:cs="Times New Roman"/>
          <w:b w:val="0"/>
          <w:sz w:val="24"/>
          <w:szCs w:val="24"/>
        </w:rPr>
        <w:tab/>
        <w:t>Teresa Morgan, Superintendent</w:t>
      </w:r>
    </w:p>
    <w:p w14:paraId="00000004" w14:textId="2E028C21" w:rsidR="004B6CE7" w:rsidRPr="00CB1C2B" w:rsidRDefault="00CB1C2B">
      <w:pPr>
        <w:spacing w:before="240" w:after="240"/>
        <w:jc w:val="left"/>
        <w:rPr>
          <w:rFonts w:ascii="Times New Roman" w:eastAsia="Didact Gothic" w:hAnsi="Times New Roman" w:cs="Times New Roman"/>
          <w:b w:val="0"/>
          <w:sz w:val="24"/>
          <w:szCs w:val="24"/>
        </w:rPr>
      </w:pPr>
      <w:r w:rsidRPr="00CB1C2B">
        <w:rPr>
          <w:rFonts w:ascii="Times New Roman" w:eastAsia="Didact Gothic" w:hAnsi="Times New Roman" w:cs="Times New Roman"/>
          <w:b w:val="0"/>
          <w:sz w:val="24"/>
          <w:szCs w:val="24"/>
        </w:rPr>
        <w:t xml:space="preserve">DATE:             </w:t>
      </w:r>
      <w:r>
        <w:rPr>
          <w:rFonts w:ascii="Times New Roman" w:eastAsia="Didact Gothic" w:hAnsi="Times New Roman" w:cs="Times New Roman"/>
          <w:b w:val="0"/>
          <w:sz w:val="24"/>
          <w:szCs w:val="24"/>
        </w:rPr>
        <w:t>June 27</w:t>
      </w:r>
      <w:r w:rsidRPr="00CB1C2B">
        <w:rPr>
          <w:rFonts w:ascii="Times New Roman" w:eastAsia="Didact Gothic" w:hAnsi="Times New Roman" w:cs="Times New Roman"/>
          <w:b w:val="0"/>
          <w:sz w:val="24"/>
          <w:szCs w:val="24"/>
        </w:rPr>
        <w:t>, 2024</w:t>
      </w:r>
    </w:p>
    <w:p w14:paraId="00000005" w14:textId="73D81292" w:rsidR="004B6CE7" w:rsidRPr="00CB1C2B" w:rsidRDefault="00CB1C2B">
      <w:pPr>
        <w:spacing w:before="240" w:after="240"/>
        <w:jc w:val="left"/>
        <w:rPr>
          <w:rFonts w:ascii="Times New Roman" w:eastAsia="Didact Gothic" w:hAnsi="Times New Roman" w:cs="Times New Roman"/>
          <w:b w:val="0"/>
          <w:sz w:val="24"/>
          <w:szCs w:val="24"/>
        </w:rPr>
      </w:pPr>
      <w:r>
        <w:rPr>
          <w:rFonts w:ascii="Times New Roman" w:eastAsia="Didact Gothic" w:hAnsi="Times New Roman" w:cs="Times New Roman"/>
          <w:b w:val="0"/>
          <w:sz w:val="24"/>
          <w:szCs w:val="24"/>
        </w:rPr>
        <w:t xml:space="preserve">SUBJECT:       24-25 </w:t>
      </w:r>
      <w:r w:rsidRPr="00CB1C2B">
        <w:rPr>
          <w:rFonts w:ascii="Times New Roman" w:eastAsia="Didact Gothic" w:hAnsi="Times New Roman" w:cs="Times New Roman"/>
          <w:b w:val="0"/>
          <w:sz w:val="24"/>
          <w:szCs w:val="24"/>
        </w:rPr>
        <w:t>MOA for Special Education with Central Kentucky Head Start</w:t>
      </w:r>
    </w:p>
    <w:p w14:paraId="00000009" w14:textId="151E8A12" w:rsidR="004B6CE7" w:rsidRPr="00CB1C2B" w:rsidRDefault="004B6CE7" w:rsidP="00CB1C2B">
      <w:pPr>
        <w:spacing w:before="240" w:after="240"/>
        <w:jc w:val="left"/>
        <w:rPr>
          <w:rFonts w:ascii="Times New Roman" w:eastAsia="Didact Gothic" w:hAnsi="Times New Roman" w:cs="Times New Roman"/>
          <w:sz w:val="24"/>
          <w:szCs w:val="24"/>
        </w:rPr>
      </w:pPr>
    </w:p>
    <w:p w14:paraId="0000000A" w14:textId="77777777" w:rsidR="004B6CE7" w:rsidRPr="00CB1C2B" w:rsidRDefault="00CB1C2B">
      <w:pPr>
        <w:spacing w:before="240" w:after="240"/>
        <w:jc w:val="left"/>
        <w:rPr>
          <w:rFonts w:ascii="Times New Roman" w:eastAsia="Didact Gothic" w:hAnsi="Times New Roman" w:cs="Times New Roman"/>
          <w:sz w:val="24"/>
          <w:szCs w:val="24"/>
          <w:u w:val="single"/>
        </w:rPr>
      </w:pPr>
      <w:r w:rsidRPr="00CB1C2B">
        <w:rPr>
          <w:rFonts w:ascii="Times New Roman" w:eastAsia="Didact Gothic" w:hAnsi="Times New Roman" w:cs="Times New Roman"/>
          <w:sz w:val="24"/>
          <w:szCs w:val="24"/>
          <w:u w:val="single"/>
        </w:rPr>
        <w:t xml:space="preserve"> </w:t>
      </w:r>
    </w:p>
    <w:p w14:paraId="4EC59D36" w14:textId="77777777" w:rsidR="00CB1C2B" w:rsidRDefault="00CB1C2B" w:rsidP="00CB1C2B">
      <w:pPr>
        <w:spacing w:before="240" w:after="240"/>
        <w:jc w:val="left"/>
        <w:rPr>
          <w:rFonts w:ascii="Times New Roman" w:eastAsia="Didact Gothic" w:hAnsi="Times New Roman" w:cs="Times New Roman"/>
          <w:b w:val="0"/>
          <w:sz w:val="24"/>
          <w:szCs w:val="24"/>
        </w:rPr>
      </w:pPr>
      <w:r w:rsidRPr="00CB1C2B">
        <w:rPr>
          <w:rFonts w:ascii="Times New Roman" w:eastAsia="Didact Gothic" w:hAnsi="Times New Roman" w:cs="Times New Roman"/>
          <w:b w:val="0"/>
          <w:sz w:val="24"/>
          <w:szCs w:val="24"/>
        </w:rPr>
        <w:t>DISCUSSION:</w:t>
      </w:r>
      <w:r w:rsidRPr="00CB1C2B">
        <w:rPr>
          <w:rFonts w:ascii="Times New Roman" w:eastAsia="Didact Gothic" w:hAnsi="Times New Roman" w:cs="Times New Roman"/>
          <w:sz w:val="24"/>
          <w:szCs w:val="24"/>
        </w:rPr>
        <w:t xml:space="preserve">  </w:t>
      </w:r>
      <w:r w:rsidRPr="00CB1C2B">
        <w:rPr>
          <w:rFonts w:ascii="Times New Roman" w:eastAsia="Didact Gothic" w:hAnsi="Times New Roman" w:cs="Times New Roman"/>
          <w:b w:val="0"/>
          <w:sz w:val="24"/>
          <w:szCs w:val="24"/>
        </w:rPr>
        <w:t xml:space="preserve"> </w:t>
      </w:r>
    </w:p>
    <w:p w14:paraId="0000000B" w14:textId="4FA3822B" w:rsidR="004B6CE7" w:rsidRPr="00CB1C2B" w:rsidRDefault="00CB1C2B" w:rsidP="00CB1C2B">
      <w:pPr>
        <w:spacing w:before="240" w:after="240"/>
        <w:jc w:val="left"/>
        <w:rPr>
          <w:rFonts w:ascii="Times New Roman" w:eastAsia="Didact Gothic" w:hAnsi="Times New Roman" w:cs="Times New Roman"/>
          <w:b w:val="0"/>
          <w:sz w:val="24"/>
          <w:szCs w:val="24"/>
        </w:rPr>
      </w:pPr>
      <w:r w:rsidRPr="00CB1C2B">
        <w:rPr>
          <w:rFonts w:ascii="Times New Roman" w:eastAsia="Didact Gothic" w:hAnsi="Times New Roman" w:cs="Times New Roman"/>
          <w:b w:val="0"/>
          <w:sz w:val="24"/>
          <w:szCs w:val="24"/>
        </w:rPr>
        <w:t>This agreement describes the shared responsibilities for providing special education services for students residing in the Hardin County Schools area and attending Central KY Head Start.</w:t>
      </w:r>
    </w:p>
    <w:p w14:paraId="0000000C" w14:textId="77777777" w:rsidR="004B6CE7" w:rsidRPr="00CB1C2B" w:rsidRDefault="00CB1C2B">
      <w:pPr>
        <w:spacing w:before="240" w:after="240"/>
        <w:ind w:left="1440"/>
        <w:jc w:val="left"/>
        <w:rPr>
          <w:rFonts w:ascii="Times New Roman" w:eastAsia="Didact Gothic" w:hAnsi="Times New Roman" w:cs="Times New Roman"/>
          <w:sz w:val="24"/>
          <w:szCs w:val="24"/>
        </w:rPr>
      </w:pPr>
      <w:r w:rsidRPr="00CB1C2B">
        <w:rPr>
          <w:rFonts w:ascii="Times New Roman" w:eastAsia="Didact Gothic" w:hAnsi="Times New Roman" w:cs="Times New Roman"/>
          <w:sz w:val="24"/>
          <w:szCs w:val="24"/>
        </w:rPr>
        <w:t xml:space="preserve"> </w:t>
      </w:r>
    </w:p>
    <w:p w14:paraId="0000000D" w14:textId="361B20D6" w:rsidR="004B6CE7" w:rsidRPr="00CB1C2B" w:rsidRDefault="00CB1C2B" w:rsidP="00CB1C2B">
      <w:pPr>
        <w:spacing w:before="240" w:after="240"/>
        <w:jc w:val="left"/>
        <w:rPr>
          <w:rFonts w:ascii="Times New Roman" w:eastAsia="Didact Gothic" w:hAnsi="Times New Roman" w:cs="Times New Roman"/>
          <w:b w:val="0"/>
          <w:sz w:val="24"/>
          <w:szCs w:val="24"/>
        </w:rPr>
      </w:pPr>
      <w:r w:rsidRPr="00CB1C2B">
        <w:rPr>
          <w:rFonts w:ascii="Times New Roman" w:eastAsia="Didact Gothic" w:hAnsi="Times New Roman" w:cs="Times New Roman"/>
          <w:b w:val="0"/>
          <w:sz w:val="24"/>
          <w:szCs w:val="24"/>
        </w:rPr>
        <w:t>RECOMM</w:t>
      </w:r>
      <w:r w:rsidRPr="00CB1C2B">
        <w:rPr>
          <w:rFonts w:ascii="Times New Roman" w:eastAsia="Didact Gothic" w:hAnsi="Times New Roman" w:cs="Times New Roman"/>
          <w:b w:val="0"/>
          <w:sz w:val="24"/>
          <w:szCs w:val="24"/>
        </w:rPr>
        <w:t>ENDATION:</w:t>
      </w:r>
      <w:r w:rsidRPr="00CB1C2B">
        <w:rPr>
          <w:rFonts w:ascii="Times New Roman" w:eastAsia="Didact Gothic" w:hAnsi="Times New Roman" w:cs="Times New Roman"/>
          <w:sz w:val="24"/>
          <w:szCs w:val="24"/>
        </w:rPr>
        <w:t xml:space="preserve"> </w:t>
      </w:r>
      <w:r w:rsidRPr="00CB1C2B">
        <w:rPr>
          <w:rFonts w:ascii="Times New Roman" w:eastAsia="Didact Gothic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Didact Gothic" w:hAnsi="Times New Roman" w:cs="Times New Roman"/>
          <w:b w:val="0"/>
          <w:sz w:val="24"/>
          <w:szCs w:val="24"/>
        </w:rPr>
        <w:br/>
        <w:t xml:space="preserve">I recommend the Hardin County Board of Education </w:t>
      </w:r>
      <w:r w:rsidRPr="00CB1C2B">
        <w:rPr>
          <w:rFonts w:ascii="Times New Roman" w:eastAsia="Didact Gothic" w:hAnsi="Times New Roman" w:cs="Times New Roman"/>
          <w:b w:val="0"/>
          <w:sz w:val="24"/>
          <w:szCs w:val="24"/>
        </w:rPr>
        <w:t>approve and the Superintendent sign</w:t>
      </w:r>
      <w:r>
        <w:rPr>
          <w:rFonts w:ascii="Times New Roman" w:eastAsia="Didact Gothic" w:hAnsi="Times New Roman" w:cs="Times New Roman"/>
          <w:b w:val="0"/>
          <w:sz w:val="24"/>
          <w:szCs w:val="24"/>
        </w:rPr>
        <w:t xml:space="preserve"> the MOA for Special Education </w:t>
      </w:r>
      <w:r w:rsidRPr="00CB1C2B">
        <w:rPr>
          <w:rFonts w:ascii="Times New Roman" w:eastAsia="Didact Gothic" w:hAnsi="Times New Roman" w:cs="Times New Roman"/>
          <w:b w:val="0"/>
          <w:sz w:val="24"/>
          <w:szCs w:val="24"/>
        </w:rPr>
        <w:t xml:space="preserve">Services Agreement between </w:t>
      </w:r>
      <w:r>
        <w:rPr>
          <w:rFonts w:ascii="Times New Roman" w:eastAsia="Didact Gothic" w:hAnsi="Times New Roman" w:cs="Times New Roman"/>
          <w:b w:val="0"/>
          <w:sz w:val="24"/>
          <w:szCs w:val="24"/>
        </w:rPr>
        <w:t xml:space="preserve">the </w:t>
      </w:r>
      <w:r w:rsidRPr="00CB1C2B">
        <w:rPr>
          <w:rFonts w:ascii="Times New Roman" w:eastAsia="Didact Gothic" w:hAnsi="Times New Roman" w:cs="Times New Roman"/>
          <w:b w:val="0"/>
          <w:sz w:val="24"/>
          <w:szCs w:val="24"/>
        </w:rPr>
        <w:t>Hardin County Board of Education and Central Kentucky Head Start.</w:t>
      </w:r>
    </w:p>
    <w:p w14:paraId="0000000E" w14:textId="77777777" w:rsidR="004B6CE7" w:rsidRPr="00CB1C2B" w:rsidRDefault="00CB1C2B">
      <w:pPr>
        <w:spacing w:before="240" w:after="240"/>
        <w:ind w:left="1440"/>
        <w:jc w:val="left"/>
        <w:rPr>
          <w:rFonts w:ascii="Times New Roman" w:eastAsia="Didact Gothic" w:hAnsi="Times New Roman" w:cs="Times New Roman"/>
          <w:sz w:val="24"/>
          <w:szCs w:val="24"/>
        </w:rPr>
      </w:pPr>
      <w:r w:rsidRPr="00CB1C2B">
        <w:rPr>
          <w:rFonts w:ascii="Times New Roman" w:eastAsia="Didact Gothic" w:hAnsi="Times New Roman" w:cs="Times New Roman"/>
          <w:sz w:val="24"/>
          <w:szCs w:val="24"/>
        </w:rPr>
        <w:t xml:space="preserve"> </w:t>
      </w:r>
    </w:p>
    <w:p w14:paraId="0000000F" w14:textId="229DCF46" w:rsidR="004B6CE7" w:rsidRPr="00CB1C2B" w:rsidRDefault="00CB1C2B" w:rsidP="00CB1C2B">
      <w:pPr>
        <w:spacing w:before="240" w:after="240"/>
        <w:jc w:val="left"/>
        <w:rPr>
          <w:rFonts w:ascii="Times New Roman" w:eastAsia="Didact Gothic" w:hAnsi="Times New Roman" w:cs="Times New Roman"/>
          <w:sz w:val="24"/>
          <w:szCs w:val="24"/>
        </w:rPr>
      </w:pPr>
      <w:r w:rsidRPr="00CB1C2B">
        <w:rPr>
          <w:rFonts w:ascii="Times New Roman" w:eastAsia="Didact Gothic" w:hAnsi="Times New Roman" w:cs="Times New Roman"/>
          <w:b w:val="0"/>
          <w:sz w:val="24"/>
          <w:szCs w:val="24"/>
        </w:rPr>
        <w:t>RECOMMENDED MOTION:</w:t>
      </w:r>
      <w:r w:rsidRPr="00CB1C2B">
        <w:rPr>
          <w:rFonts w:ascii="Times New Roman" w:eastAsia="Didact Gothic" w:hAnsi="Times New Roman" w:cs="Times New Roman"/>
          <w:sz w:val="24"/>
          <w:szCs w:val="24"/>
        </w:rPr>
        <w:t xml:space="preserve">  </w:t>
      </w:r>
      <w:r>
        <w:rPr>
          <w:rFonts w:ascii="Times New Roman" w:eastAsia="Didact Gothic" w:hAnsi="Times New Roman" w:cs="Times New Roman"/>
          <w:sz w:val="24"/>
          <w:szCs w:val="24"/>
        </w:rPr>
        <w:br/>
      </w:r>
      <w:r w:rsidRPr="00CB1C2B">
        <w:rPr>
          <w:rFonts w:ascii="Times New Roman" w:eastAsia="Didact Gothic" w:hAnsi="Times New Roman" w:cs="Times New Roman"/>
          <w:b w:val="0"/>
          <w:sz w:val="24"/>
          <w:szCs w:val="24"/>
        </w:rPr>
        <w:t xml:space="preserve">I move that </w:t>
      </w:r>
      <w:r>
        <w:rPr>
          <w:rFonts w:ascii="Times New Roman" w:eastAsia="Didact Gothic" w:hAnsi="Times New Roman" w:cs="Times New Roman"/>
          <w:b w:val="0"/>
          <w:sz w:val="24"/>
          <w:szCs w:val="24"/>
        </w:rPr>
        <w:t xml:space="preserve">the Hardin County Board of Education </w:t>
      </w:r>
      <w:r w:rsidRPr="00CB1C2B">
        <w:rPr>
          <w:rFonts w:ascii="Times New Roman" w:eastAsia="Didact Gothic" w:hAnsi="Times New Roman" w:cs="Times New Roman"/>
          <w:b w:val="0"/>
          <w:sz w:val="24"/>
          <w:szCs w:val="24"/>
        </w:rPr>
        <w:t>appr</w:t>
      </w:r>
      <w:r>
        <w:rPr>
          <w:rFonts w:ascii="Times New Roman" w:eastAsia="Didact Gothic" w:hAnsi="Times New Roman" w:cs="Times New Roman"/>
          <w:b w:val="0"/>
          <w:sz w:val="24"/>
          <w:szCs w:val="24"/>
        </w:rPr>
        <w:t>ove and the Superintendent sign</w:t>
      </w:r>
      <w:bookmarkStart w:id="2" w:name="_GoBack"/>
      <w:bookmarkEnd w:id="2"/>
      <w:r w:rsidRPr="00CB1C2B">
        <w:rPr>
          <w:rFonts w:ascii="Times New Roman" w:eastAsia="Didact Gothic" w:hAnsi="Times New Roman" w:cs="Times New Roman"/>
          <w:b w:val="0"/>
          <w:sz w:val="24"/>
          <w:szCs w:val="24"/>
        </w:rPr>
        <w:t xml:space="preserve"> the MOA for Special Education Services Agreement between Hardin County Board of Education and Central Kentucky Head Start.  </w:t>
      </w:r>
    </w:p>
    <w:sectPr w:rsidR="004B6CE7" w:rsidRPr="00CB1C2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dact Gothic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E7"/>
    <w:rsid w:val="004B6CE7"/>
    <w:rsid w:val="00CB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56929"/>
  <w15:docId w15:val="{E8045A75-37D8-4F1E-9E85-98A30998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Lato" w:hAnsi="Lato" w:cs="Lato"/>
        <w:b/>
        <w:sz w:val="48"/>
        <w:szCs w:val="48"/>
        <w:lang w:val="en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788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Pawley, Kaycie</dc:creator>
  <cp:lastModifiedBy>Pawley, Kaycie</cp:lastModifiedBy>
  <cp:revision>2</cp:revision>
  <dcterms:created xsi:type="dcterms:W3CDTF">2024-06-07T17:46:00Z</dcterms:created>
  <dcterms:modified xsi:type="dcterms:W3CDTF">2024-06-07T17:46:00Z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4755dec7c381584d2a3f02b98a3d37e1e679c32ddeef73244fa6f4b65819c939</vt:lpwstr>
  </property>
</Properties>
</file>