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08A97" w14:textId="77777777" w:rsidR="00025B16" w:rsidRDefault="00000000" w:rsidP="00025B16">
      <w:pPr>
        <w:jc w:val="center"/>
        <w:rPr>
          <w:rStyle w:val="fontstyle01"/>
          <w:rFonts w:ascii="Arial" w:hAnsi="Arial" w:cs="Arial"/>
          <w:sz w:val="24"/>
          <w:szCs w:val="24"/>
        </w:rPr>
      </w:pPr>
      <w:r w:rsidRPr="00025B16">
        <w:rPr>
          <w:rStyle w:val="fontstyle01"/>
          <w:rFonts w:ascii="Arial" w:hAnsi="Arial" w:cs="Arial"/>
          <w:sz w:val="24"/>
          <w:szCs w:val="24"/>
        </w:rPr>
        <w:t>Evaluation of the Superintendent</w:t>
      </w:r>
    </w:p>
    <w:p w14:paraId="02569513" w14:textId="54F33C37" w:rsidR="00025B16" w:rsidRDefault="00000000" w:rsidP="00025B16">
      <w:pPr>
        <w:jc w:val="center"/>
        <w:rPr>
          <w:rStyle w:val="fontstyle01"/>
          <w:rFonts w:ascii="Arial" w:hAnsi="Arial" w:cs="Arial"/>
          <w:sz w:val="24"/>
          <w:szCs w:val="24"/>
        </w:rPr>
      </w:pPr>
      <w:r w:rsidRPr="00025B16">
        <w:rPr>
          <w:rStyle w:val="fontstyle01"/>
          <w:rFonts w:ascii="Arial" w:hAnsi="Arial" w:cs="Arial"/>
          <w:sz w:val="24"/>
          <w:szCs w:val="24"/>
        </w:rPr>
        <w:t>Summary Report</w:t>
      </w:r>
    </w:p>
    <w:p w14:paraId="2AFB3A1F" w14:textId="5820FF30" w:rsidR="00025B16" w:rsidRDefault="00000000" w:rsidP="00025B16">
      <w:pPr>
        <w:jc w:val="center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21"/>
          <w:rFonts w:ascii="Arial" w:hAnsi="Arial" w:cs="Arial"/>
          <w:i w:val="0"/>
          <w:iCs w:val="0"/>
          <w:sz w:val="24"/>
          <w:szCs w:val="24"/>
        </w:rPr>
        <w:t>Russellville Independent Schools</w:t>
      </w:r>
      <w:r w:rsidRPr="00025B16">
        <w:rPr>
          <w:rStyle w:val="fontstyle01"/>
          <w:rFonts w:ascii="Arial" w:hAnsi="Arial" w:cs="Arial"/>
          <w:sz w:val="24"/>
          <w:szCs w:val="24"/>
        </w:rPr>
        <w:t xml:space="preserve"> Board of Education</w:t>
      </w:r>
    </w:p>
    <w:p w14:paraId="06DFD510" w14:textId="3A6908C0" w:rsidR="00025B16" w:rsidRDefault="00000000" w:rsidP="00025B16">
      <w:pPr>
        <w:jc w:val="center"/>
        <w:rPr>
          <w:rStyle w:val="fontstyle01"/>
          <w:rFonts w:ascii="Arial" w:hAnsi="Arial" w:cs="Arial"/>
          <w:sz w:val="24"/>
          <w:szCs w:val="24"/>
        </w:rPr>
      </w:pPr>
      <w:r w:rsidRPr="00025B16">
        <w:rPr>
          <w:rStyle w:val="fontstyle01"/>
          <w:rFonts w:ascii="Arial" w:hAnsi="Arial" w:cs="Arial"/>
          <w:sz w:val="24"/>
          <w:szCs w:val="24"/>
        </w:rPr>
        <w:t>June 1</w:t>
      </w:r>
      <w:r>
        <w:rPr>
          <w:rStyle w:val="fontstyle01"/>
          <w:rFonts w:ascii="Arial" w:hAnsi="Arial" w:cs="Arial"/>
          <w:sz w:val="24"/>
          <w:szCs w:val="24"/>
        </w:rPr>
        <w:t>8</w:t>
      </w:r>
      <w:r w:rsidRPr="00025B16">
        <w:rPr>
          <w:rStyle w:val="fontstyle01"/>
          <w:rFonts w:ascii="Arial" w:hAnsi="Arial" w:cs="Arial"/>
          <w:sz w:val="24"/>
          <w:szCs w:val="24"/>
        </w:rPr>
        <w:t>, 2019</w:t>
      </w:r>
    </w:p>
    <w:p w14:paraId="42E03EC8" w14:textId="77777777" w:rsidR="00025B16" w:rsidRDefault="00025B16" w:rsidP="00025B16">
      <w:pPr>
        <w:ind w:firstLine="720"/>
        <w:jc w:val="both"/>
        <w:rPr>
          <w:rStyle w:val="fontstyle31"/>
          <w:rFonts w:ascii="Arial" w:hAnsi="Arial" w:cs="Arial"/>
        </w:rPr>
      </w:pPr>
    </w:p>
    <w:p w14:paraId="72D73735" w14:textId="77777777" w:rsidR="00B449F1" w:rsidRDefault="00B449F1" w:rsidP="00025B16">
      <w:pPr>
        <w:ind w:firstLine="720"/>
        <w:jc w:val="both"/>
        <w:rPr>
          <w:rStyle w:val="fontstyle31"/>
          <w:rFonts w:ascii="Arial" w:hAnsi="Arial" w:cs="Arial"/>
        </w:rPr>
      </w:pPr>
    </w:p>
    <w:p w14:paraId="7AC55DC4" w14:textId="70406E5F" w:rsidR="00025B16" w:rsidRDefault="00000000" w:rsidP="00025B16">
      <w:pPr>
        <w:ind w:firstLine="720"/>
        <w:jc w:val="both"/>
        <w:rPr>
          <w:rStyle w:val="fontstyle31"/>
          <w:rFonts w:ascii="Arial" w:hAnsi="Arial" w:cs="Arial"/>
        </w:rPr>
      </w:pPr>
      <w:r w:rsidRPr="00025B16">
        <w:rPr>
          <w:rStyle w:val="fontstyle31"/>
          <w:rFonts w:ascii="Arial" w:hAnsi="Arial" w:cs="Arial"/>
        </w:rPr>
        <w:t xml:space="preserve">The </w:t>
      </w:r>
      <w:r>
        <w:rPr>
          <w:rStyle w:val="fontstyle31"/>
          <w:rFonts w:ascii="Arial" w:hAnsi="Arial" w:cs="Arial"/>
        </w:rPr>
        <w:t>Russellville Independent B</w:t>
      </w:r>
      <w:r w:rsidRPr="00025B16">
        <w:rPr>
          <w:rStyle w:val="fontstyle31"/>
          <w:rFonts w:ascii="Arial" w:hAnsi="Arial" w:cs="Arial"/>
        </w:rPr>
        <w:t xml:space="preserve">oard of </w:t>
      </w:r>
      <w:r>
        <w:rPr>
          <w:rStyle w:val="fontstyle31"/>
          <w:rFonts w:ascii="Arial" w:hAnsi="Arial" w:cs="Arial"/>
        </w:rPr>
        <w:t>E</w:t>
      </w:r>
      <w:r w:rsidRPr="00025B16">
        <w:rPr>
          <w:rStyle w:val="fontstyle31"/>
          <w:rFonts w:ascii="Arial" w:hAnsi="Arial" w:cs="Arial"/>
        </w:rPr>
        <w:t>ducation has completed the annual</w:t>
      </w:r>
      <w:r>
        <w:rPr>
          <w:rStyle w:val="fontstyle31"/>
          <w:rFonts w:ascii="Arial" w:hAnsi="Arial" w:cs="Arial"/>
        </w:rPr>
        <w:t xml:space="preserve"> </w:t>
      </w:r>
      <w:r w:rsidRPr="00025B16">
        <w:rPr>
          <w:rStyle w:val="fontstyle31"/>
          <w:rFonts w:ascii="Arial" w:hAnsi="Arial" w:cs="Arial"/>
        </w:rPr>
        <w:t xml:space="preserve">evaluation of Superintendent </w:t>
      </w:r>
      <w:r>
        <w:rPr>
          <w:rStyle w:val="fontstyle21"/>
          <w:rFonts w:ascii="Arial" w:hAnsi="Arial" w:cs="Arial"/>
          <w:b w:val="0"/>
          <w:bCs w:val="0"/>
          <w:i w:val="0"/>
          <w:iCs w:val="0"/>
          <w:sz w:val="24"/>
          <w:szCs w:val="24"/>
        </w:rPr>
        <w:t>Kyle Estes</w:t>
      </w:r>
      <w:r w:rsidRPr="00025B16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025B16">
        <w:rPr>
          <w:rStyle w:val="fontstyle31"/>
          <w:rFonts w:ascii="Arial" w:hAnsi="Arial" w:cs="Arial"/>
        </w:rPr>
        <w:t xml:space="preserve">for the </w:t>
      </w:r>
      <w:r>
        <w:rPr>
          <w:rStyle w:val="fontstyle21"/>
          <w:rFonts w:ascii="Arial" w:hAnsi="Arial" w:cs="Arial"/>
          <w:b w:val="0"/>
          <w:bCs w:val="0"/>
          <w:i w:val="0"/>
          <w:iCs w:val="0"/>
          <w:sz w:val="24"/>
          <w:szCs w:val="24"/>
        </w:rPr>
        <w:t>2023-2024</w:t>
      </w:r>
      <w:r w:rsidRPr="00025B16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025B16">
        <w:rPr>
          <w:rStyle w:val="fontstyle31"/>
          <w:rFonts w:ascii="Arial" w:hAnsi="Arial" w:cs="Arial"/>
        </w:rPr>
        <w:t xml:space="preserve">school year. </w:t>
      </w:r>
      <w:r>
        <w:rPr>
          <w:rStyle w:val="fontstyle31"/>
          <w:rFonts w:ascii="Arial" w:hAnsi="Arial" w:cs="Arial"/>
        </w:rPr>
        <w:t xml:space="preserve">Supt. Estes served as the interim superintendent from July 1, 2023, through September 30, 2023.  He began his tenure as superintendent of the district on October 1, 2023. </w:t>
      </w:r>
      <w:r w:rsidRPr="00025B16">
        <w:rPr>
          <w:rStyle w:val="fontstyle31"/>
          <w:rFonts w:ascii="Arial" w:hAnsi="Arial" w:cs="Arial"/>
        </w:rPr>
        <w:t xml:space="preserve"> All five</w:t>
      </w:r>
      <w:r>
        <w:rPr>
          <w:rStyle w:val="fontstyle31"/>
          <w:rFonts w:ascii="Arial" w:hAnsi="Arial" w:cs="Arial"/>
        </w:rPr>
        <w:t xml:space="preserve"> </w:t>
      </w:r>
      <w:r w:rsidRPr="00025B16">
        <w:rPr>
          <w:rStyle w:val="fontstyle31"/>
          <w:rFonts w:ascii="Arial" w:hAnsi="Arial" w:cs="Arial"/>
        </w:rPr>
        <w:t>school board members have served on the board for at least one full year and have</w:t>
      </w:r>
      <w:r>
        <w:rPr>
          <w:rStyle w:val="fontstyle31"/>
          <w:rFonts w:ascii="Arial" w:hAnsi="Arial" w:cs="Arial"/>
        </w:rPr>
        <w:t xml:space="preserve"> </w:t>
      </w:r>
      <w:r w:rsidRPr="00025B16">
        <w:rPr>
          <w:rStyle w:val="fontstyle31"/>
          <w:rFonts w:ascii="Arial" w:hAnsi="Arial" w:cs="Arial"/>
        </w:rPr>
        <w:t>been</w:t>
      </w:r>
      <w:r>
        <w:rPr>
          <w:rStyle w:val="fontstyle31"/>
          <w:rFonts w:ascii="Arial" w:hAnsi="Arial" w:cs="Arial"/>
        </w:rPr>
        <w:t xml:space="preserve"> </w:t>
      </w:r>
      <w:r w:rsidRPr="00025B16">
        <w:rPr>
          <w:rStyle w:val="fontstyle31"/>
          <w:rFonts w:ascii="Arial" w:hAnsi="Arial" w:cs="Arial"/>
        </w:rPr>
        <w:t>able to observe and be a part of the successes achieved this year.</w:t>
      </w:r>
    </w:p>
    <w:p w14:paraId="26797282" w14:textId="77777777" w:rsidR="00025B16" w:rsidRDefault="00025B16" w:rsidP="00025B16">
      <w:pPr>
        <w:jc w:val="both"/>
        <w:rPr>
          <w:rStyle w:val="fontstyle31"/>
          <w:rFonts w:ascii="Arial" w:hAnsi="Arial" w:cs="Arial"/>
        </w:rPr>
      </w:pPr>
    </w:p>
    <w:p w14:paraId="27A1C00E" w14:textId="51118B55" w:rsidR="00B449F1" w:rsidRDefault="00000000" w:rsidP="00025B16">
      <w:pPr>
        <w:ind w:firstLine="720"/>
        <w:jc w:val="both"/>
        <w:rPr>
          <w:rStyle w:val="fontstyle31"/>
          <w:rFonts w:ascii="Arial" w:hAnsi="Arial" w:cs="Arial"/>
        </w:rPr>
      </w:pPr>
      <w:r w:rsidRPr="00025B16">
        <w:rPr>
          <w:rStyle w:val="fontstyle31"/>
          <w:rFonts w:ascii="Arial" w:hAnsi="Arial" w:cs="Arial"/>
        </w:rPr>
        <w:t>The evaluation focused on seven standards of performance as well as goals for the</w:t>
      </w:r>
      <w:r>
        <w:rPr>
          <w:rStyle w:val="fontstyle31"/>
          <w:rFonts w:ascii="Arial" w:hAnsi="Arial" w:cs="Arial"/>
        </w:rPr>
        <w:t xml:space="preserve"> </w:t>
      </w:r>
      <w:r w:rsidRPr="00025B16">
        <w:rPr>
          <w:rStyle w:val="fontstyle31"/>
          <w:rFonts w:ascii="Arial" w:hAnsi="Arial" w:cs="Arial"/>
        </w:rPr>
        <w:t>district agreed on by the board and superintendent.</w:t>
      </w:r>
      <w:r>
        <w:rPr>
          <w:rStyle w:val="fontstyle31"/>
          <w:rFonts w:ascii="Arial" w:hAnsi="Arial" w:cs="Arial"/>
        </w:rPr>
        <w:t xml:space="preserve"> </w:t>
      </w:r>
      <w:r w:rsidRPr="00025B16">
        <w:rPr>
          <w:rStyle w:val="fontstyle31"/>
          <w:rFonts w:ascii="Arial" w:hAnsi="Arial" w:cs="Arial"/>
        </w:rPr>
        <w:t xml:space="preserve">Superintendent </w:t>
      </w:r>
      <w:r>
        <w:rPr>
          <w:rStyle w:val="fontstyle21"/>
          <w:rFonts w:ascii="Arial" w:hAnsi="Arial" w:cs="Arial"/>
          <w:b w:val="0"/>
          <w:bCs w:val="0"/>
          <w:i w:val="0"/>
          <w:iCs w:val="0"/>
          <w:sz w:val="24"/>
          <w:szCs w:val="24"/>
        </w:rPr>
        <w:t>Estes</w:t>
      </w:r>
      <w:r w:rsidRPr="00025B16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025B16">
        <w:rPr>
          <w:rStyle w:val="fontstyle31"/>
          <w:rFonts w:ascii="Arial" w:hAnsi="Arial" w:cs="Arial"/>
        </w:rPr>
        <w:t xml:space="preserve">received a rating of </w:t>
      </w:r>
      <w:r w:rsidRPr="00B449F1">
        <w:rPr>
          <w:rStyle w:val="fontstyle21"/>
          <w:rFonts w:ascii="Arial" w:hAnsi="Arial" w:cs="Arial"/>
          <w:b w:val="0"/>
          <w:bCs w:val="0"/>
          <w:i w:val="0"/>
          <w:iCs w:val="0"/>
          <w:sz w:val="24"/>
          <w:szCs w:val="24"/>
        </w:rPr>
        <w:t>exemplary</w:t>
      </w:r>
      <w:r w:rsidRPr="00025B16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025B16">
        <w:rPr>
          <w:rStyle w:val="fontstyle31"/>
          <w:rFonts w:ascii="Arial" w:hAnsi="Arial" w:cs="Arial"/>
        </w:rPr>
        <w:t xml:space="preserve">in the areas of </w:t>
      </w:r>
      <w:r>
        <w:rPr>
          <w:rStyle w:val="fontstyle21"/>
          <w:rFonts w:ascii="Arial" w:hAnsi="Arial" w:cs="Arial"/>
          <w:b w:val="0"/>
          <w:bCs w:val="0"/>
          <w:i w:val="0"/>
          <w:iCs w:val="0"/>
          <w:sz w:val="24"/>
          <w:szCs w:val="24"/>
        </w:rPr>
        <w:t>____________________________</w:t>
      </w:r>
      <w:r w:rsidRPr="00025B16">
        <w:rPr>
          <w:rStyle w:val="fontstyle31"/>
          <w:rFonts w:ascii="Arial" w:hAnsi="Arial" w:cs="Arial"/>
        </w:rPr>
        <w:t xml:space="preserve">. </w:t>
      </w:r>
      <w:r>
        <w:rPr>
          <w:rStyle w:val="fontstyle31"/>
          <w:rFonts w:ascii="Arial" w:hAnsi="Arial" w:cs="Arial"/>
        </w:rPr>
        <w:t>For</w:t>
      </w:r>
      <w:r w:rsidRPr="00025B16">
        <w:rPr>
          <w:rStyle w:val="fontstyle31"/>
          <w:rFonts w:ascii="Arial" w:hAnsi="Arial" w:cs="Arial"/>
        </w:rPr>
        <w:t xml:space="preserve"> the standards of </w:t>
      </w:r>
      <w:r>
        <w:rPr>
          <w:rStyle w:val="fontstyle21"/>
          <w:rFonts w:ascii="Arial" w:hAnsi="Arial" w:cs="Arial"/>
          <w:b w:val="0"/>
          <w:bCs w:val="0"/>
          <w:i w:val="0"/>
          <w:iCs w:val="0"/>
          <w:sz w:val="24"/>
          <w:szCs w:val="24"/>
        </w:rPr>
        <w:t>_____________________________</w:t>
      </w:r>
      <w:r w:rsidRPr="00025B16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025B16">
        <w:rPr>
          <w:rStyle w:val="fontstyle31"/>
          <w:rFonts w:ascii="Arial" w:hAnsi="Arial" w:cs="Arial"/>
        </w:rPr>
        <w:t xml:space="preserve">the board rated </w:t>
      </w:r>
      <w:r>
        <w:rPr>
          <w:rStyle w:val="fontstyle21"/>
          <w:rFonts w:ascii="Arial" w:hAnsi="Arial" w:cs="Arial"/>
          <w:b w:val="0"/>
          <w:bCs w:val="0"/>
          <w:i w:val="0"/>
          <w:iCs w:val="0"/>
          <w:sz w:val="24"/>
          <w:szCs w:val="24"/>
        </w:rPr>
        <w:t>his</w:t>
      </w:r>
      <w:r w:rsidRPr="00025B16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025B16">
        <w:rPr>
          <w:rStyle w:val="fontstyle31"/>
          <w:rFonts w:ascii="Arial" w:hAnsi="Arial" w:cs="Arial"/>
        </w:rPr>
        <w:t xml:space="preserve">performance as </w:t>
      </w:r>
      <w:r w:rsidRPr="00B449F1">
        <w:rPr>
          <w:rStyle w:val="fontstyle21"/>
          <w:rFonts w:ascii="Arial" w:hAnsi="Arial" w:cs="Arial"/>
          <w:b w:val="0"/>
          <w:bCs w:val="0"/>
          <w:i w:val="0"/>
          <w:iCs w:val="0"/>
          <w:sz w:val="24"/>
          <w:szCs w:val="24"/>
        </w:rPr>
        <w:t>accomplished</w:t>
      </w:r>
      <w:r>
        <w:rPr>
          <w:rStyle w:val="fontstyle31"/>
          <w:rFonts w:ascii="Arial" w:hAnsi="Arial" w:cs="Arial"/>
        </w:rPr>
        <w:t xml:space="preserve"> and the standards of _____________________ as developing.  </w:t>
      </w:r>
    </w:p>
    <w:p w14:paraId="703BA06A" w14:textId="77777777" w:rsidR="00B449F1" w:rsidRDefault="00B449F1" w:rsidP="00025B16">
      <w:pPr>
        <w:ind w:firstLine="720"/>
        <w:jc w:val="both"/>
        <w:rPr>
          <w:rStyle w:val="fontstyle31"/>
          <w:rFonts w:ascii="Arial" w:hAnsi="Arial" w:cs="Arial"/>
        </w:rPr>
      </w:pPr>
    </w:p>
    <w:p w14:paraId="79CF723E" w14:textId="3BD605DC" w:rsidR="00B449F1" w:rsidRDefault="00000000" w:rsidP="00025B16">
      <w:pPr>
        <w:ind w:firstLine="720"/>
        <w:jc w:val="both"/>
        <w:rPr>
          <w:rStyle w:val="fontstyle31"/>
          <w:rFonts w:ascii="Arial" w:hAnsi="Arial" w:cs="Arial"/>
        </w:rPr>
      </w:pPr>
      <w:r>
        <w:rPr>
          <w:rStyle w:val="fontstyle31"/>
          <w:rFonts w:ascii="Arial" w:hAnsi="Arial" w:cs="Arial"/>
        </w:rPr>
        <w:t>In addition to the seven standards of performance, t</w:t>
      </w:r>
      <w:r w:rsidR="00025B16" w:rsidRPr="00025B16">
        <w:rPr>
          <w:rStyle w:val="fontstyle31"/>
          <w:rFonts w:ascii="Arial" w:hAnsi="Arial" w:cs="Arial"/>
        </w:rPr>
        <w:t>he board</w:t>
      </w:r>
      <w:r>
        <w:rPr>
          <w:rStyle w:val="fontstyle31"/>
          <w:rFonts w:ascii="Arial" w:hAnsi="Arial" w:cs="Arial"/>
        </w:rPr>
        <w:t>,</w:t>
      </w:r>
      <w:r w:rsidR="00025B16" w:rsidRPr="00025B16">
        <w:rPr>
          <w:rStyle w:val="fontstyle31"/>
          <w:rFonts w:ascii="Arial" w:hAnsi="Arial" w:cs="Arial"/>
        </w:rPr>
        <w:t xml:space="preserve"> </w:t>
      </w:r>
      <w:r>
        <w:rPr>
          <w:rStyle w:val="fontstyle31"/>
          <w:rFonts w:ascii="Arial" w:hAnsi="Arial" w:cs="Arial"/>
        </w:rPr>
        <w:t>in collaboration</w:t>
      </w:r>
      <w:r w:rsidR="00025B16" w:rsidRPr="00025B16">
        <w:rPr>
          <w:rStyle w:val="fontstyle31"/>
          <w:rFonts w:ascii="Arial" w:hAnsi="Arial" w:cs="Arial"/>
        </w:rPr>
        <w:t xml:space="preserve"> with Superintendent </w:t>
      </w:r>
      <w:r>
        <w:rPr>
          <w:rStyle w:val="fontstyle21"/>
          <w:rFonts w:ascii="Arial" w:hAnsi="Arial" w:cs="Arial"/>
          <w:b w:val="0"/>
          <w:bCs w:val="0"/>
          <w:i w:val="0"/>
          <w:iCs w:val="0"/>
          <w:sz w:val="24"/>
          <w:szCs w:val="24"/>
        </w:rPr>
        <w:t>Estes,</w:t>
      </w:r>
      <w:r w:rsidR="00025B16" w:rsidRPr="00025B16">
        <w:rPr>
          <w:rStyle w:val="fontstyle21"/>
          <w:rFonts w:ascii="Arial" w:hAnsi="Arial" w:cs="Arial"/>
          <w:sz w:val="24"/>
          <w:szCs w:val="24"/>
        </w:rPr>
        <w:t xml:space="preserve"> </w:t>
      </w:r>
      <w:r>
        <w:rPr>
          <w:rStyle w:val="fontstyle31"/>
          <w:rFonts w:ascii="Arial" w:hAnsi="Arial" w:cs="Arial"/>
        </w:rPr>
        <w:t>has developed the following</w:t>
      </w:r>
      <w:r w:rsidR="00025B16" w:rsidRPr="00025B16">
        <w:rPr>
          <w:rStyle w:val="fontstyle31"/>
          <w:rFonts w:ascii="Arial" w:hAnsi="Arial" w:cs="Arial"/>
        </w:rPr>
        <w:t xml:space="preserve"> goals for the </w:t>
      </w:r>
      <w:r>
        <w:rPr>
          <w:rStyle w:val="fontstyle31"/>
          <w:rFonts w:ascii="Arial" w:hAnsi="Arial" w:cs="Arial"/>
        </w:rPr>
        <w:t>2024-2025</w:t>
      </w:r>
      <w:r w:rsidR="00025B16" w:rsidRPr="00025B16">
        <w:rPr>
          <w:rStyle w:val="fontstyle21"/>
          <w:rFonts w:ascii="Arial" w:hAnsi="Arial" w:cs="Arial"/>
          <w:sz w:val="24"/>
          <w:szCs w:val="24"/>
        </w:rPr>
        <w:t xml:space="preserve"> </w:t>
      </w:r>
      <w:r w:rsidR="00025B16" w:rsidRPr="00025B16">
        <w:rPr>
          <w:rStyle w:val="fontstyle31"/>
          <w:rFonts w:ascii="Arial" w:hAnsi="Arial" w:cs="Arial"/>
        </w:rPr>
        <w:t xml:space="preserve">year. </w:t>
      </w:r>
    </w:p>
    <w:p w14:paraId="01B581DA" w14:textId="7A3677FF" w:rsidR="00B449F1" w:rsidRDefault="00000000" w:rsidP="00B449F1">
      <w:pPr>
        <w:pStyle w:val="ListParagraph"/>
        <w:numPr>
          <w:ilvl w:val="0"/>
          <w:numId w:val="2"/>
        </w:numPr>
        <w:jc w:val="both"/>
        <w:rPr>
          <w:rStyle w:val="fontstyle31"/>
          <w:rFonts w:ascii="Arial" w:hAnsi="Arial" w:cs="Arial"/>
        </w:rPr>
      </w:pPr>
      <w:r>
        <w:rPr>
          <w:rStyle w:val="fontstyle31"/>
          <w:rFonts w:ascii="Arial" w:hAnsi="Arial" w:cs="Arial"/>
        </w:rPr>
        <w:t>Goal 1 –</w:t>
      </w:r>
    </w:p>
    <w:p w14:paraId="03F35B00" w14:textId="79D70526" w:rsidR="00B449F1" w:rsidRDefault="00000000" w:rsidP="00B449F1">
      <w:pPr>
        <w:pStyle w:val="ListParagraph"/>
        <w:numPr>
          <w:ilvl w:val="0"/>
          <w:numId w:val="2"/>
        </w:numPr>
        <w:jc w:val="both"/>
        <w:rPr>
          <w:rStyle w:val="fontstyle31"/>
          <w:rFonts w:ascii="Arial" w:hAnsi="Arial" w:cs="Arial"/>
        </w:rPr>
      </w:pPr>
      <w:r>
        <w:rPr>
          <w:rStyle w:val="fontstyle31"/>
          <w:rFonts w:ascii="Arial" w:hAnsi="Arial" w:cs="Arial"/>
        </w:rPr>
        <w:t>Goal 2 –</w:t>
      </w:r>
    </w:p>
    <w:p w14:paraId="3B258FBF" w14:textId="3FB079E0" w:rsidR="00B449F1" w:rsidRPr="00B449F1" w:rsidRDefault="00000000" w:rsidP="00B449F1">
      <w:pPr>
        <w:pStyle w:val="ListParagraph"/>
        <w:numPr>
          <w:ilvl w:val="0"/>
          <w:numId w:val="2"/>
        </w:numPr>
        <w:jc w:val="both"/>
        <w:rPr>
          <w:rStyle w:val="fontstyle31"/>
          <w:rFonts w:ascii="Arial" w:hAnsi="Arial" w:cs="Arial"/>
        </w:rPr>
      </w:pPr>
      <w:r>
        <w:rPr>
          <w:rStyle w:val="fontstyle31"/>
          <w:rFonts w:ascii="Arial" w:hAnsi="Arial" w:cs="Arial"/>
        </w:rPr>
        <w:t xml:space="preserve">Goal 3 - </w:t>
      </w:r>
    </w:p>
    <w:p w14:paraId="19763ED6" w14:textId="77777777" w:rsidR="00B449F1" w:rsidRDefault="00B449F1" w:rsidP="00025B16">
      <w:pPr>
        <w:ind w:firstLine="720"/>
        <w:jc w:val="both"/>
        <w:rPr>
          <w:rStyle w:val="fontstyle31"/>
          <w:rFonts w:ascii="Arial" w:hAnsi="Arial" w:cs="Arial"/>
        </w:rPr>
      </w:pPr>
    </w:p>
    <w:p w14:paraId="0852C050" w14:textId="42F75384" w:rsidR="00B449F1" w:rsidRDefault="00000000" w:rsidP="00025B16">
      <w:pPr>
        <w:ind w:firstLine="720"/>
        <w:jc w:val="both"/>
        <w:rPr>
          <w:rStyle w:val="fontstyle31"/>
          <w:rFonts w:ascii="Arial" w:hAnsi="Arial" w:cs="Arial"/>
        </w:rPr>
      </w:pPr>
      <w:r>
        <w:rPr>
          <w:rStyle w:val="fontstyle31"/>
          <w:rFonts w:ascii="Arial" w:hAnsi="Arial" w:cs="Arial"/>
        </w:rPr>
        <w:t>The board</w:t>
      </w:r>
      <w:r w:rsidR="00025B16" w:rsidRPr="00025B16">
        <w:rPr>
          <w:rStyle w:val="fontstyle31"/>
          <w:rFonts w:ascii="Arial" w:hAnsi="Arial" w:cs="Arial"/>
        </w:rPr>
        <w:t xml:space="preserve"> look</w:t>
      </w:r>
      <w:r>
        <w:rPr>
          <w:rStyle w:val="fontstyle31"/>
          <w:rFonts w:ascii="Arial" w:hAnsi="Arial" w:cs="Arial"/>
        </w:rPr>
        <w:t>s</w:t>
      </w:r>
      <w:r w:rsidR="00025B16" w:rsidRPr="00025B16">
        <w:rPr>
          <w:rStyle w:val="fontstyle31"/>
          <w:rFonts w:ascii="Arial" w:hAnsi="Arial" w:cs="Arial"/>
        </w:rPr>
        <w:t xml:space="preserve"> forward to working</w:t>
      </w:r>
      <w:r>
        <w:rPr>
          <w:rStyle w:val="fontstyle31"/>
          <w:rFonts w:ascii="Arial" w:hAnsi="Arial" w:cs="Arial"/>
        </w:rPr>
        <w:t xml:space="preserve"> </w:t>
      </w:r>
      <w:r w:rsidR="00025B16" w:rsidRPr="00025B16">
        <w:rPr>
          <w:rStyle w:val="fontstyle31"/>
          <w:rFonts w:ascii="Arial" w:hAnsi="Arial" w:cs="Arial"/>
        </w:rPr>
        <w:t>together to make our school district successful.</w:t>
      </w:r>
      <w:r>
        <w:rPr>
          <w:rStyle w:val="fontstyle31"/>
          <w:rFonts w:ascii="Arial" w:hAnsi="Arial" w:cs="Arial"/>
        </w:rPr>
        <w:t xml:space="preserve"> </w:t>
      </w:r>
    </w:p>
    <w:p w14:paraId="008FF1AD" w14:textId="77777777" w:rsidR="00B449F1" w:rsidRDefault="00B449F1" w:rsidP="00025B16">
      <w:pPr>
        <w:ind w:firstLine="720"/>
        <w:jc w:val="both"/>
        <w:rPr>
          <w:rStyle w:val="fontstyle31"/>
          <w:rFonts w:ascii="Arial" w:hAnsi="Arial" w:cs="Arial"/>
        </w:rPr>
      </w:pPr>
    </w:p>
    <w:p w14:paraId="4F899E13" w14:textId="77777777" w:rsidR="00B449F1" w:rsidRDefault="00000000" w:rsidP="00B449F1">
      <w:pPr>
        <w:jc w:val="both"/>
        <w:rPr>
          <w:rStyle w:val="fontstyle31"/>
          <w:rFonts w:ascii="Arial" w:hAnsi="Arial" w:cs="Arial"/>
        </w:rPr>
      </w:pPr>
      <w:r w:rsidRPr="00025B16">
        <w:rPr>
          <w:rStyle w:val="fontstyle21"/>
          <w:rFonts w:ascii="Arial" w:hAnsi="Arial" w:cs="Arial"/>
          <w:sz w:val="24"/>
          <w:szCs w:val="24"/>
        </w:rPr>
        <w:t xml:space="preserve">ABC </w:t>
      </w:r>
      <w:r w:rsidRPr="00025B16">
        <w:rPr>
          <w:rStyle w:val="fontstyle31"/>
          <w:rFonts w:ascii="Arial" w:hAnsi="Arial" w:cs="Arial"/>
        </w:rPr>
        <w:t>Schools Board of Education</w:t>
      </w:r>
      <w:r>
        <w:rPr>
          <w:rStyle w:val="fontstyle31"/>
          <w:rFonts w:ascii="Arial" w:hAnsi="Arial" w:cs="Arial"/>
        </w:rPr>
        <w:t xml:space="preserve"> </w:t>
      </w:r>
    </w:p>
    <w:p w14:paraId="145E66AD" w14:textId="77777777" w:rsidR="00B449F1" w:rsidRDefault="00B449F1" w:rsidP="00B449F1">
      <w:pPr>
        <w:jc w:val="both"/>
        <w:rPr>
          <w:rStyle w:val="fontstyle31"/>
          <w:rFonts w:ascii="Arial" w:hAnsi="Arial" w:cs="Arial"/>
        </w:rPr>
      </w:pPr>
    </w:p>
    <w:p w14:paraId="7F83BE58" w14:textId="77777777" w:rsidR="00B449F1" w:rsidRDefault="00B449F1" w:rsidP="00B449F1">
      <w:pPr>
        <w:jc w:val="both"/>
        <w:rPr>
          <w:rStyle w:val="fontstyle31"/>
          <w:rFonts w:ascii="Arial" w:hAnsi="Arial" w:cs="Arial"/>
        </w:rPr>
      </w:pPr>
    </w:p>
    <w:p w14:paraId="6282AC5D" w14:textId="221DDBDD" w:rsidR="004825EA" w:rsidRPr="00025B16" w:rsidRDefault="00000000" w:rsidP="00B449F1">
      <w:pPr>
        <w:jc w:val="both"/>
        <w:rPr>
          <w:rFonts w:ascii="Arial" w:hAnsi="Arial" w:cs="Arial"/>
          <w:szCs w:val="24"/>
        </w:rPr>
      </w:pPr>
      <w:r w:rsidRPr="00025B16">
        <w:rPr>
          <w:rStyle w:val="fontstyle31"/>
          <w:rFonts w:ascii="Arial" w:hAnsi="Arial" w:cs="Arial"/>
        </w:rPr>
        <w:t>_______________________________</w:t>
      </w:r>
      <w:r w:rsidR="00B449F1">
        <w:rPr>
          <w:rStyle w:val="fontstyle31"/>
          <w:rFonts w:ascii="Arial" w:hAnsi="Arial" w:cs="Arial"/>
        </w:rPr>
        <w:tab/>
      </w:r>
      <w:r w:rsidR="00B449F1">
        <w:rPr>
          <w:rStyle w:val="fontstyle31"/>
          <w:rFonts w:ascii="Arial" w:hAnsi="Arial" w:cs="Arial"/>
        </w:rPr>
        <w:tab/>
      </w:r>
      <w:r w:rsidRPr="00025B16">
        <w:rPr>
          <w:rStyle w:val="fontstyle31"/>
          <w:rFonts w:ascii="Arial" w:hAnsi="Arial" w:cs="Arial"/>
        </w:rPr>
        <w:t>_____________________________</w:t>
      </w:r>
      <w:r w:rsidR="00B449F1">
        <w:rPr>
          <w:rStyle w:val="fontstyle31"/>
          <w:rFonts w:ascii="Arial" w:hAnsi="Arial" w:cs="Arial"/>
        </w:rPr>
        <w:t xml:space="preserve"> </w:t>
      </w:r>
      <w:r w:rsidRPr="00025B16">
        <w:rPr>
          <w:rStyle w:val="fontstyle31"/>
          <w:rFonts w:ascii="Arial" w:hAnsi="Arial" w:cs="Arial"/>
        </w:rPr>
        <w:t xml:space="preserve">Chairperson </w:t>
      </w:r>
      <w:r w:rsidR="00B449F1">
        <w:rPr>
          <w:rStyle w:val="fontstyle31"/>
          <w:rFonts w:ascii="Arial" w:hAnsi="Arial" w:cs="Arial"/>
        </w:rPr>
        <w:tab/>
      </w:r>
      <w:r w:rsidR="00B449F1">
        <w:rPr>
          <w:rStyle w:val="fontstyle31"/>
          <w:rFonts w:ascii="Arial" w:hAnsi="Arial" w:cs="Arial"/>
        </w:rPr>
        <w:tab/>
      </w:r>
      <w:r w:rsidR="00B449F1">
        <w:rPr>
          <w:rStyle w:val="fontstyle31"/>
          <w:rFonts w:ascii="Arial" w:hAnsi="Arial" w:cs="Arial"/>
        </w:rPr>
        <w:tab/>
      </w:r>
      <w:r w:rsidR="00B449F1">
        <w:rPr>
          <w:rStyle w:val="fontstyle31"/>
          <w:rFonts w:ascii="Arial" w:hAnsi="Arial" w:cs="Arial"/>
        </w:rPr>
        <w:tab/>
      </w:r>
      <w:r w:rsidR="00B449F1">
        <w:rPr>
          <w:rStyle w:val="fontstyle31"/>
          <w:rFonts w:ascii="Arial" w:hAnsi="Arial" w:cs="Arial"/>
        </w:rPr>
        <w:tab/>
      </w:r>
      <w:r w:rsidR="00B449F1">
        <w:rPr>
          <w:rStyle w:val="fontstyle31"/>
          <w:rFonts w:ascii="Arial" w:hAnsi="Arial" w:cs="Arial"/>
        </w:rPr>
        <w:tab/>
      </w:r>
      <w:r w:rsidRPr="00025B16">
        <w:rPr>
          <w:rStyle w:val="fontstyle31"/>
          <w:rFonts w:ascii="Arial" w:hAnsi="Arial" w:cs="Arial"/>
        </w:rPr>
        <w:t>Date</w:t>
      </w:r>
    </w:p>
    <w:sectPr w:rsidR="004825EA" w:rsidRPr="00025B16" w:rsidSect="00025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-BoldItalic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3714D"/>
    <w:multiLevelType w:val="hybridMultilevel"/>
    <w:tmpl w:val="DA0EFDB6"/>
    <w:lvl w:ilvl="0" w:tplc="96E0B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69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546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44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21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E1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80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2A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27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17F7F"/>
    <w:multiLevelType w:val="hybridMultilevel"/>
    <w:tmpl w:val="250C8C04"/>
    <w:lvl w:ilvl="0" w:tplc="692E9B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004C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2FCBA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ECF1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EAF2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76473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D02D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FE73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2AE4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4195326">
    <w:abstractNumId w:val="1"/>
  </w:num>
  <w:num w:numId="2" w16cid:durableId="101241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16"/>
    <w:rsid w:val="00025B16"/>
    <w:rsid w:val="000870C6"/>
    <w:rsid w:val="004825EA"/>
    <w:rsid w:val="00B449F1"/>
    <w:rsid w:val="00F3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263FA-6E0B-4465-BDC3-CFC89F32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25B16"/>
    <w:rPr>
      <w:rFonts w:ascii="Verdana-Bold" w:hAnsi="Verdana-Bold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025B16"/>
    <w:rPr>
      <w:rFonts w:ascii="Verdana-BoldItalic" w:hAnsi="Verdana-BoldItalic" w:hint="default"/>
      <w:b/>
      <w:bCs/>
      <w:i/>
      <w:iCs/>
      <w:color w:val="000000"/>
      <w:sz w:val="36"/>
      <w:szCs w:val="36"/>
    </w:rPr>
  </w:style>
  <w:style w:type="character" w:customStyle="1" w:styleId="fontstyle31">
    <w:name w:val="fontstyle31"/>
    <w:basedOn w:val="DefaultParagraphFont"/>
    <w:rsid w:val="00025B16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Bridget</dc:creator>
  <cp:lastModifiedBy>Robinson, Bridget</cp:lastModifiedBy>
  <cp:revision>2</cp:revision>
  <dcterms:created xsi:type="dcterms:W3CDTF">2024-06-06T16:37:00Z</dcterms:created>
  <dcterms:modified xsi:type="dcterms:W3CDTF">2024-06-06T16:37:00Z</dcterms:modified>
</cp:coreProperties>
</file>