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095"/>
        <w:gridCol w:w="7219"/>
      </w:tblGrid>
      <w:tr w:rsidR="002C2504" w:rsidRPr="003031CA" w14:paraId="29C7F402" w14:textId="77777777" w:rsidTr="000B4D9E">
        <w:trPr>
          <w:trHeight w:val="432"/>
        </w:trPr>
        <w:tc>
          <w:tcPr>
            <w:tcW w:w="2095" w:type="dxa"/>
            <w:vAlign w:val="center"/>
          </w:tcPr>
          <w:p w14:paraId="590E6C77" w14:textId="77777777" w:rsidR="002C2504" w:rsidRPr="00F67123" w:rsidRDefault="002C2504" w:rsidP="00082A2F">
            <w:pPr>
              <w:jc w:val="right"/>
              <w:rPr>
                <w:rFonts w:ascii="Cambria" w:hAnsi="Cambria"/>
                <w:b/>
                <w:sz w:val="20"/>
                <w:szCs w:val="20"/>
              </w:rPr>
            </w:pPr>
            <w:r w:rsidRPr="00F67123">
              <w:rPr>
                <w:rFonts w:ascii="Cambria" w:hAnsi="Cambria"/>
                <w:b/>
                <w:sz w:val="20"/>
                <w:szCs w:val="20"/>
              </w:rPr>
              <w:t>Position Title:</w:t>
            </w:r>
          </w:p>
        </w:tc>
        <w:tc>
          <w:tcPr>
            <w:tcW w:w="7219" w:type="dxa"/>
            <w:vAlign w:val="center"/>
          </w:tcPr>
          <w:p w14:paraId="1963EEAC" w14:textId="370EF45B" w:rsidR="002C2504" w:rsidRPr="000B4D9E" w:rsidRDefault="00AA1167" w:rsidP="00ED5895">
            <w:pPr>
              <w:rPr>
                <w:rFonts w:asciiTheme="minorHAnsi" w:hAnsiTheme="minorHAnsi" w:cstheme="minorHAnsi"/>
                <w:sz w:val="20"/>
                <w:szCs w:val="20"/>
              </w:rPr>
            </w:pPr>
            <w:r>
              <w:rPr>
                <w:rFonts w:asciiTheme="minorHAnsi" w:hAnsiTheme="minorHAnsi" w:cstheme="minorHAnsi"/>
                <w:sz w:val="20"/>
                <w:szCs w:val="20"/>
              </w:rPr>
              <w:t xml:space="preserve">Chief </w:t>
            </w:r>
            <w:r w:rsidR="00E37ABC">
              <w:rPr>
                <w:rFonts w:asciiTheme="minorHAnsi" w:hAnsiTheme="minorHAnsi" w:cstheme="minorHAnsi"/>
                <w:sz w:val="20"/>
                <w:szCs w:val="20"/>
              </w:rPr>
              <w:t>Operation Officer</w:t>
            </w:r>
            <w:r w:rsidR="00AC0E4C">
              <w:rPr>
                <w:rFonts w:asciiTheme="minorHAnsi" w:hAnsiTheme="minorHAnsi" w:cstheme="minorHAnsi"/>
                <w:sz w:val="20"/>
                <w:szCs w:val="20"/>
              </w:rPr>
              <w:t xml:space="preserve"> </w:t>
            </w:r>
          </w:p>
        </w:tc>
      </w:tr>
      <w:tr w:rsidR="00ED5895" w:rsidRPr="003031CA" w14:paraId="5C68066D" w14:textId="77777777" w:rsidTr="000B4D9E">
        <w:trPr>
          <w:trHeight w:val="432"/>
        </w:trPr>
        <w:tc>
          <w:tcPr>
            <w:tcW w:w="2095" w:type="dxa"/>
            <w:vAlign w:val="center"/>
          </w:tcPr>
          <w:p w14:paraId="76E8BB0D" w14:textId="77777777" w:rsidR="00ED5895" w:rsidRPr="00F67123" w:rsidRDefault="00ED5895" w:rsidP="00082A2F">
            <w:pPr>
              <w:jc w:val="right"/>
              <w:rPr>
                <w:rFonts w:ascii="Cambria" w:hAnsi="Cambria"/>
                <w:b/>
                <w:sz w:val="20"/>
                <w:szCs w:val="20"/>
              </w:rPr>
            </w:pPr>
          </w:p>
        </w:tc>
        <w:tc>
          <w:tcPr>
            <w:tcW w:w="7219" w:type="dxa"/>
            <w:vAlign w:val="center"/>
          </w:tcPr>
          <w:p w14:paraId="595CE91E" w14:textId="77777777" w:rsidR="00ED5895" w:rsidRPr="000B4D9E" w:rsidRDefault="00ED5895" w:rsidP="00ED5895">
            <w:pPr>
              <w:rPr>
                <w:rFonts w:asciiTheme="minorHAnsi" w:hAnsiTheme="minorHAnsi" w:cstheme="minorHAnsi"/>
                <w:sz w:val="20"/>
                <w:szCs w:val="20"/>
              </w:rPr>
            </w:pPr>
            <w:r w:rsidRPr="000B4D9E">
              <w:rPr>
                <w:rFonts w:asciiTheme="minorHAnsi" w:hAnsiTheme="minorHAnsi" w:cstheme="minorHAnsi"/>
                <w:sz w:val="20"/>
                <w:szCs w:val="20"/>
              </w:rPr>
              <w:t xml:space="preserve">Exempt   </w:t>
            </w:r>
            <w:r w:rsidR="00AA1167">
              <w:rPr>
                <w:rFonts w:ascii="Cambria Math" w:hAnsi="Cambria Math" w:cs="Cambria Math"/>
                <w:sz w:val="20"/>
                <w:szCs w:val="20"/>
              </w:rPr>
              <w:t>⦿</w:t>
            </w:r>
            <w:r w:rsidRPr="000B4D9E">
              <w:rPr>
                <w:rFonts w:asciiTheme="minorHAnsi" w:hAnsiTheme="minorHAnsi" w:cstheme="minorHAnsi"/>
                <w:sz w:val="20"/>
                <w:szCs w:val="20"/>
              </w:rPr>
              <w:t xml:space="preserve">        Non-Exempt   </w:t>
            </w:r>
            <w:r w:rsidRPr="000B4D9E">
              <w:rPr>
                <w:rFonts w:ascii="Cambria Math" w:hAnsi="Cambria Math" w:cs="Cambria Math"/>
                <w:sz w:val="20"/>
                <w:szCs w:val="20"/>
              </w:rPr>
              <w:t>◯</w:t>
            </w:r>
          </w:p>
        </w:tc>
      </w:tr>
      <w:tr w:rsidR="00F67123" w:rsidRPr="003031CA" w14:paraId="5FCC2FD0" w14:textId="77777777" w:rsidTr="000B4D9E">
        <w:trPr>
          <w:trHeight w:val="432"/>
        </w:trPr>
        <w:tc>
          <w:tcPr>
            <w:tcW w:w="2095" w:type="dxa"/>
            <w:vAlign w:val="center"/>
          </w:tcPr>
          <w:p w14:paraId="1DCB7E55" w14:textId="77777777" w:rsidR="00F67123" w:rsidRPr="00F67123" w:rsidRDefault="00F67123" w:rsidP="00082A2F">
            <w:pPr>
              <w:jc w:val="right"/>
              <w:rPr>
                <w:rFonts w:ascii="Cambria" w:hAnsi="Cambria"/>
                <w:b/>
                <w:sz w:val="20"/>
                <w:szCs w:val="20"/>
              </w:rPr>
            </w:pPr>
            <w:r w:rsidRPr="00F67123">
              <w:rPr>
                <w:rFonts w:ascii="Cambria" w:hAnsi="Cambria"/>
                <w:b/>
                <w:sz w:val="20"/>
                <w:szCs w:val="20"/>
              </w:rPr>
              <w:t>Job Class Code:</w:t>
            </w:r>
          </w:p>
        </w:tc>
        <w:tc>
          <w:tcPr>
            <w:tcW w:w="7219" w:type="dxa"/>
            <w:vAlign w:val="center"/>
          </w:tcPr>
          <w:p w14:paraId="22BA4A96" w14:textId="44D5F3CB" w:rsidR="00F67123" w:rsidRPr="000B4D9E" w:rsidRDefault="00AC0E4C" w:rsidP="00ED5895">
            <w:pPr>
              <w:rPr>
                <w:rFonts w:asciiTheme="minorHAnsi" w:hAnsiTheme="minorHAnsi" w:cstheme="minorHAnsi"/>
                <w:sz w:val="20"/>
                <w:szCs w:val="20"/>
              </w:rPr>
            </w:pPr>
            <w:r>
              <w:rPr>
                <w:rFonts w:asciiTheme="minorHAnsi" w:hAnsiTheme="minorHAnsi" w:cstheme="minorHAnsi"/>
                <w:sz w:val="20"/>
                <w:szCs w:val="20"/>
              </w:rPr>
              <w:t>0</w:t>
            </w:r>
            <w:r w:rsidR="00DB7255">
              <w:rPr>
                <w:rFonts w:asciiTheme="minorHAnsi" w:hAnsiTheme="minorHAnsi" w:cstheme="minorHAnsi"/>
                <w:sz w:val="20"/>
                <w:szCs w:val="20"/>
              </w:rPr>
              <w:t>120</w:t>
            </w:r>
          </w:p>
        </w:tc>
      </w:tr>
      <w:tr w:rsidR="002C2504" w:rsidRPr="003031CA" w14:paraId="64BC719E" w14:textId="77777777" w:rsidTr="000B4D9E">
        <w:trPr>
          <w:trHeight w:val="432"/>
        </w:trPr>
        <w:tc>
          <w:tcPr>
            <w:tcW w:w="2095" w:type="dxa"/>
            <w:vAlign w:val="center"/>
          </w:tcPr>
          <w:p w14:paraId="375317CE" w14:textId="77777777" w:rsidR="002C2504" w:rsidRPr="00F67123" w:rsidRDefault="00082A2F" w:rsidP="00082A2F">
            <w:pPr>
              <w:jc w:val="right"/>
              <w:rPr>
                <w:rFonts w:ascii="Cambria" w:hAnsi="Cambria"/>
                <w:b/>
                <w:sz w:val="20"/>
                <w:szCs w:val="20"/>
              </w:rPr>
            </w:pPr>
            <w:r w:rsidRPr="00F67123">
              <w:rPr>
                <w:rFonts w:ascii="Cambria" w:hAnsi="Cambria"/>
                <w:b/>
                <w:sz w:val="20"/>
                <w:szCs w:val="20"/>
              </w:rPr>
              <w:t>School/</w:t>
            </w:r>
            <w:r w:rsidR="002C2504" w:rsidRPr="00F67123">
              <w:rPr>
                <w:rFonts w:ascii="Cambria" w:hAnsi="Cambria"/>
                <w:b/>
                <w:sz w:val="20"/>
                <w:szCs w:val="20"/>
              </w:rPr>
              <w:t>Department:</w:t>
            </w:r>
          </w:p>
        </w:tc>
        <w:tc>
          <w:tcPr>
            <w:tcW w:w="7219" w:type="dxa"/>
            <w:vAlign w:val="center"/>
          </w:tcPr>
          <w:p w14:paraId="09C4FA21" w14:textId="77777777" w:rsidR="002C2504" w:rsidRPr="000B4D9E" w:rsidRDefault="008269F6" w:rsidP="00ED5895">
            <w:pPr>
              <w:rPr>
                <w:rFonts w:asciiTheme="minorHAnsi" w:hAnsiTheme="minorHAnsi" w:cstheme="minorHAnsi"/>
                <w:sz w:val="20"/>
                <w:szCs w:val="20"/>
              </w:rPr>
            </w:pPr>
            <w:r>
              <w:rPr>
                <w:rFonts w:asciiTheme="minorHAnsi" w:hAnsiTheme="minorHAnsi" w:cstheme="minorHAnsi"/>
                <w:sz w:val="20"/>
                <w:szCs w:val="20"/>
              </w:rPr>
              <w:t>Central Office</w:t>
            </w:r>
          </w:p>
        </w:tc>
      </w:tr>
      <w:tr w:rsidR="002C2504" w:rsidRPr="003031CA" w14:paraId="1505191D" w14:textId="77777777" w:rsidTr="000B4D9E">
        <w:trPr>
          <w:trHeight w:val="432"/>
        </w:trPr>
        <w:tc>
          <w:tcPr>
            <w:tcW w:w="2095" w:type="dxa"/>
            <w:vAlign w:val="center"/>
          </w:tcPr>
          <w:p w14:paraId="2C5FABFE" w14:textId="77777777" w:rsidR="002C2504" w:rsidRPr="00F67123" w:rsidRDefault="002C2504" w:rsidP="00082A2F">
            <w:pPr>
              <w:jc w:val="right"/>
              <w:rPr>
                <w:rFonts w:ascii="Cambria" w:hAnsi="Cambria"/>
                <w:b/>
                <w:sz w:val="20"/>
                <w:szCs w:val="20"/>
              </w:rPr>
            </w:pPr>
            <w:r w:rsidRPr="00F67123">
              <w:rPr>
                <w:rFonts w:ascii="Cambria" w:hAnsi="Cambria"/>
                <w:b/>
                <w:sz w:val="20"/>
                <w:szCs w:val="20"/>
              </w:rPr>
              <w:t>Reports to:</w:t>
            </w:r>
          </w:p>
        </w:tc>
        <w:tc>
          <w:tcPr>
            <w:tcW w:w="7219" w:type="dxa"/>
            <w:vAlign w:val="center"/>
          </w:tcPr>
          <w:p w14:paraId="6D55F0D5" w14:textId="77777777" w:rsidR="002C2504" w:rsidRPr="000B4D9E" w:rsidRDefault="00AA1167" w:rsidP="00ED5895">
            <w:pPr>
              <w:rPr>
                <w:rFonts w:asciiTheme="minorHAnsi" w:hAnsiTheme="minorHAnsi" w:cstheme="minorHAnsi"/>
                <w:sz w:val="20"/>
                <w:szCs w:val="20"/>
              </w:rPr>
            </w:pPr>
            <w:r>
              <w:rPr>
                <w:rFonts w:asciiTheme="minorHAnsi" w:hAnsiTheme="minorHAnsi" w:cstheme="minorHAnsi"/>
                <w:sz w:val="20"/>
                <w:szCs w:val="20"/>
              </w:rPr>
              <w:t>Superintendent</w:t>
            </w:r>
          </w:p>
        </w:tc>
      </w:tr>
      <w:tr w:rsidR="002C2504" w:rsidRPr="003031CA" w14:paraId="6458AAC0" w14:textId="77777777" w:rsidTr="000B4D9E">
        <w:trPr>
          <w:trHeight w:val="432"/>
        </w:trPr>
        <w:tc>
          <w:tcPr>
            <w:tcW w:w="2095" w:type="dxa"/>
            <w:vAlign w:val="center"/>
          </w:tcPr>
          <w:p w14:paraId="7FA11937" w14:textId="77777777" w:rsidR="002C2504" w:rsidRPr="00F67123" w:rsidRDefault="002C2504" w:rsidP="00082A2F">
            <w:pPr>
              <w:jc w:val="right"/>
              <w:rPr>
                <w:rFonts w:ascii="Cambria" w:hAnsi="Cambria"/>
                <w:b/>
                <w:sz w:val="20"/>
                <w:szCs w:val="20"/>
              </w:rPr>
            </w:pPr>
            <w:r w:rsidRPr="00F67123">
              <w:rPr>
                <w:rFonts w:ascii="Cambria" w:hAnsi="Cambria"/>
                <w:b/>
                <w:sz w:val="20"/>
                <w:szCs w:val="20"/>
              </w:rPr>
              <w:t>Approved by:</w:t>
            </w:r>
          </w:p>
        </w:tc>
        <w:tc>
          <w:tcPr>
            <w:tcW w:w="7219" w:type="dxa"/>
            <w:vAlign w:val="center"/>
          </w:tcPr>
          <w:p w14:paraId="62514F36" w14:textId="6662228E" w:rsidR="002C2504" w:rsidRPr="000B4D9E" w:rsidRDefault="006A3AC9" w:rsidP="00ED5895">
            <w:pPr>
              <w:rPr>
                <w:rFonts w:asciiTheme="minorHAnsi" w:hAnsiTheme="minorHAnsi" w:cstheme="minorHAnsi"/>
                <w:sz w:val="20"/>
                <w:szCs w:val="20"/>
              </w:rPr>
            </w:pPr>
            <w:r>
              <w:rPr>
                <w:rFonts w:asciiTheme="minorHAnsi" w:hAnsiTheme="minorHAnsi" w:cstheme="minorHAnsi"/>
                <w:sz w:val="20"/>
                <w:szCs w:val="20"/>
              </w:rPr>
              <w:t>RIS</w:t>
            </w:r>
            <w:r w:rsidR="00A577D3">
              <w:rPr>
                <w:rFonts w:asciiTheme="minorHAnsi" w:hAnsiTheme="minorHAnsi" w:cstheme="minorHAnsi"/>
                <w:sz w:val="20"/>
                <w:szCs w:val="20"/>
              </w:rPr>
              <w:t xml:space="preserve"> Board of Education, </w:t>
            </w:r>
            <w:r w:rsidR="00DB7255">
              <w:rPr>
                <w:rFonts w:asciiTheme="minorHAnsi" w:hAnsiTheme="minorHAnsi" w:cstheme="minorHAnsi"/>
                <w:sz w:val="20"/>
                <w:szCs w:val="20"/>
              </w:rPr>
              <w:t>06/18/2024</w:t>
            </w:r>
          </w:p>
        </w:tc>
      </w:tr>
    </w:tbl>
    <w:p w14:paraId="389B6350" w14:textId="77777777" w:rsidR="002C2504" w:rsidRPr="003031CA" w:rsidRDefault="002C2504">
      <w:pPr>
        <w:rPr>
          <w:rFonts w:ascii="Cambria" w:hAnsi="Cambria"/>
        </w:rPr>
      </w:pPr>
    </w:p>
    <w:p w14:paraId="3C3DCC8E" w14:textId="77777777" w:rsidR="000B4D9E" w:rsidRPr="00077F30" w:rsidRDefault="002C2504">
      <w:pPr>
        <w:rPr>
          <w:rFonts w:asciiTheme="minorHAnsi" w:hAnsiTheme="minorHAnsi" w:cstheme="minorHAnsi"/>
          <w:sz w:val="20"/>
          <w:szCs w:val="20"/>
        </w:rPr>
      </w:pPr>
      <w:r w:rsidRPr="00077F30">
        <w:rPr>
          <w:rFonts w:ascii="Cambria" w:hAnsi="Cambria" w:cstheme="minorHAnsi"/>
          <w:b/>
          <w:sz w:val="20"/>
          <w:szCs w:val="20"/>
          <w:u w:val="single"/>
        </w:rPr>
        <w:t>Summary</w:t>
      </w:r>
    </w:p>
    <w:p w14:paraId="29DD2AEB" w14:textId="1256EE53" w:rsidR="008E6E41" w:rsidRPr="00077F30" w:rsidRDefault="00CE2330">
      <w:pPr>
        <w:rPr>
          <w:sz w:val="20"/>
          <w:szCs w:val="20"/>
        </w:rPr>
      </w:pPr>
      <w:r w:rsidRPr="00CE2330">
        <w:rPr>
          <w:sz w:val="20"/>
          <w:szCs w:val="20"/>
        </w:rPr>
        <w:t xml:space="preserve">The Chief Operations Officer (COO) leads the operations office in providing high quality services and </w:t>
      </w:r>
      <w:proofErr w:type="gramStart"/>
      <w:r w:rsidRPr="00CE2330">
        <w:rPr>
          <w:sz w:val="20"/>
          <w:szCs w:val="20"/>
        </w:rPr>
        <w:t>support</w:t>
      </w:r>
      <w:proofErr w:type="gramEnd"/>
      <w:r w:rsidRPr="00CE2330">
        <w:rPr>
          <w:sz w:val="20"/>
          <w:szCs w:val="20"/>
        </w:rPr>
        <w:t xml:space="preserve"> so students and staff have the best opportunity to reach their highest potential. The COO leads the district’s core operations departments including transportation,</w:t>
      </w:r>
      <w:r w:rsidR="00210459">
        <w:rPr>
          <w:sz w:val="20"/>
          <w:szCs w:val="20"/>
        </w:rPr>
        <w:t xml:space="preserve"> finance, food service</w:t>
      </w:r>
      <w:r w:rsidR="009F3AE7">
        <w:rPr>
          <w:sz w:val="20"/>
          <w:szCs w:val="20"/>
        </w:rPr>
        <w:t xml:space="preserve">, </w:t>
      </w:r>
      <w:r w:rsidR="00D01656">
        <w:rPr>
          <w:sz w:val="20"/>
          <w:szCs w:val="20"/>
        </w:rPr>
        <w:t>t</w:t>
      </w:r>
      <w:r w:rsidR="00F7520A">
        <w:rPr>
          <w:sz w:val="20"/>
          <w:szCs w:val="20"/>
        </w:rPr>
        <w:t xml:space="preserve">echnical </w:t>
      </w:r>
      <w:r w:rsidR="00D01656">
        <w:rPr>
          <w:sz w:val="20"/>
          <w:szCs w:val="20"/>
        </w:rPr>
        <w:t>e</w:t>
      </w:r>
      <w:r w:rsidR="00F7520A">
        <w:rPr>
          <w:sz w:val="20"/>
          <w:szCs w:val="20"/>
        </w:rPr>
        <w:t xml:space="preserve">ducation, </w:t>
      </w:r>
      <w:r w:rsidR="00D01656">
        <w:rPr>
          <w:sz w:val="20"/>
          <w:szCs w:val="20"/>
        </w:rPr>
        <w:t>p</w:t>
      </w:r>
      <w:r w:rsidR="00F7520A">
        <w:rPr>
          <w:sz w:val="20"/>
          <w:szCs w:val="20"/>
        </w:rPr>
        <w:t xml:space="preserve">ublic </w:t>
      </w:r>
      <w:r w:rsidR="00D01656">
        <w:rPr>
          <w:sz w:val="20"/>
          <w:szCs w:val="20"/>
        </w:rPr>
        <w:t>r</w:t>
      </w:r>
      <w:r w:rsidR="00F7520A">
        <w:rPr>
          <w:sz w:val="20"/>
          <w:szCs w:val="20"/>
        </w:rPr>
        <w:t xml:space="preserve">elations, </w:t>
      </w:r>
      <w:proofErr w:type="spellStart"/>
      <w:r w:rsidR="00D01656">
        <w:rPr>
          <w:sz w:val="20"/>
          <w:szCs w:val="20"/>
        </w:rPr>
        <w:t>FRYSC</w:t>
      </w:r>
      <w:proofErr w:type="spellEnd"/>
      <w:r w:rsidR="00D01656">
        <w:rPr>
          <w:sz w:val="20"/>
          <w:szCs w:val="20"/>
        </w:rPr>
        <w:t>,</w:t>
      </w:r>
      <w:r w:rsidR="00F7520A">
        <w:rPr>
          <w:sz w:val="20"/>
          <w:szCs w:val="20"/>
        </w:rPr>
        <w:t xml:space="preserve"> and </w:t>
      </w:r>
      <w:r w:rsidR="00AC361D">
        <w:rPr>
          <w:sz w:val="20"/>
          <w:szCs w:val="20"/>
        </w:rPr>
        <w:t>c</w:t>
      </w:r>
      <w:r w:rsidR="00F7520A">
        <w:rPr>
          <w:sz w:val="20"/>
          <w:szCs w:val="20"/>
        </w:rPr>
        <w:t xml:space="preserve">ommunity </w:t>
      </w:r>
      <w:r w:rsidR="00AC361D">
        <w:rPr>
          <w:sz w:val="20"/>
          <w:szCs w:val="20"/>
        </w:rPr>
        <w:t>e</w:t>
      </w:r>
      <w:r w:rsidR="00F7520A">
        <w:rPr>
          <w:sz w:val="20"/>
          <w:szCs w:val="20"/>
        </w:rPr>
        <w:t xml:space="preserve">ducation.  </w:t>
      </w:r>
      <w:r w:rsidRPr="00CE2330">
        <w:rPr>
          <w:sz w:val="20"/>
          <w:szCs w:val="20"/>
        </w:rPr>
        <w:t xml:space="preserve">The COO assists the Superintendent in promoting overall efficiency and </w:t>
      </w:r>
      <w:proofErr w:type="gramStart"/>
      <w:r w:rsidRPr="00CE2330">
        <w:rPr>
          <w:sz w:val="20"/>
          <w:szCs w:val="20"/>
        </w:rPr>
        <w:t>maximizing of</w:t>
      </w:r>
      <w:proofErr w:type="gramEnd"/>
      <w:r w:rsidRPr="00CE2330">
        <w:rPr>
          <w:sz w:val="20"/>
          <w:szCs w:val="20"/>
        </w:rPr>
        <w:t xml:space="preserve"> operational and administrative services in support of educational opportunities for K-12 school students.</w:t>
      </w:r>
      <w:r w:rsidR="00F7520A">
        <w:rPr>
          <w:sz w:val="20"/>
          <w:szCs w:val="20"/>
        </w:rPr>
        <w:t xml:space="preserve"> </w:t>
      </w:r>
      <w:r w:rsidR="008E6E41" w:rsidRPr="00CE2330">
        <w:rPr>
          <w:sz w:val="20"/>
          <w:szCs w:val="20"/>
        </w:rPr>
        <w:t xml:space="preserve">To act under the general direction of the Superintendent to coordinate, organize, </w:t>
      </w:r>
      <w:r w:rsidR="00277C4B">
        <w:rPr>
          <w:sz w:val="20"/>
          <w:szCs w:val="20"/>
        </w:rPr>
        <w:t xml:space="preserve">and </w:t>
      </w:r>
      <w:r w:rsidR="008E6E41" w:rsidRPr="00CE2330">
        <w:rPr>
          <w:sz w:val="20"/>
          <w:szCs w:val="20"/>
        </w:rPr>
        <w:t>perform</w:t>
      </w:r>
      <w:r w:rsidR="00526230">
        <w:rPr>
          <w:sz w:val="20"/>
          <w:szCs w:val="20"/>
        </w:rPr>
        <w:t xml:space="preserve"> operational</w:t>
      </w:r>
      <w:r w:rsidR="008E6E41" w:rsidRPr="00CE2330">
        <w:rPr>
          <w:sz w:val="20"/>
          <w:szCs w:val="20"/>
        </w:rPr>
        <w:t xml:space="preserve"> duties </w:t>
      </w:r>
      <w:r w:rsidR="008E6E41" w:rsidRPr="00077F30">
        <w:rPr>
          <w:sz w:val="20"/>
          <w:szCs w:val="20"/>
        </w:rPr>
        <w:t xml:space="preserve">responsible for representing the best interests of the K-12 school programs; provide direct supervision of staff responsible </w:t>
      </w:r>
      <w:r w:rsidR="00D01656">
        <w:rPr>
          <w:sz w:val="20"/>
          <w:szCs w:val="20"/>
        </w:rPr>
        <w:t xml:space="preserve">for </w:t>
      </w:r>
      <w:r w:rsidR="00526230">
        <w:rPr>
          <w:sz w:val="20"/>
          <w:szCs w:val="20"/>
        </w:rPr>
        <w:t xml:space="preserve">transportation, finance, food service technical education, public relations, </w:t>
      </w:r>
      <w:proofErr w:type="spellStart"/>
      <w:r w:rsidR="00D01656">
        <w:rPr>
          <w:sz w:val="20"/>
          <w:szCs w:val="20"/>
        </w:rPr>
        <w:t>FRYSC</w:t>
      </w:r>
      <w:proofErr w:type="spellEnd"/>
      <w:r w:rsidR="00D01656">
        <w:rPr>
          <w:sz w:val="20"/>
          <w:szCs w:val="20"/>
        </w:rPr>
        <w:t>,</w:t>
      </w:r>
      <w:r w:rsidR="00526230">
        <w:rPr>
          <w:sz w:val="20"/>
          <w:szCs w:val="20"/>
        </w:rPr>
        <w:t xml:space="preserve"> and community education</w:t>
      </w:r>
      <w:r w:rsidR="008E6E41" w:rsidRPr="00077F30">
        <w:rPr>
          <w:sz w:val="20"/>
          <w:szCs w:val="20"/>
        </w:rPr>
        <w:t>.</w:t>
      </w:r>
    </w:p>
    <w:p w14:paraId="24C45037" w14:textId="77777777" w:rsidR="008C6ACD" w:rsidRPr="00077F30" w:rsidRDefault="008C6ACD">
      <w:pPr>
        <w:rPr>
          <w:rFonts w:asciiTheme="minorHAnsi" w:hAnsiTheme="minorHAnsi" w:cstheme="minorHAnsi"/>
          <w:sz w:val="20"/>
          <w:szCs w:val="20"/>
        </w:rPr>
      </w:pPr>
    </w:p>
    <w:p w14:paraId="1A461577" w14:textId="77777777" w:rsidR="002C2504" w:rsidRPr="00077F30" w:rsidRDefault="002C2504">
      <w:pPr>
        <w:rPr>
          <w:rFonts w:ascii="Cambria" w:hAnsi="Cambria" w:cstheme="minorHAnsi"/>
          <w:sz w:val="20"/>
          <w:szCs w:val="20"/>
        </w:rPr>
      </w:pPr>
      <w:r w:rsidRPr="00077F30">
        <w:rPr>
          <w:rFonts w:ascii="Cambria" w:hAnsi="Cambria" w:cstheme="minorHAnsi"/>
          <w:b/>
          <w:sz w:val="20"/>
          <w:szCs w:val="20"/>
          <w:u w:val="single"/>
        </w:rPr>
        <w:t>Essential Duties &amp; Responsibilities</w:t>
      </w:r>
    </w:p>
    <w:p w14:paraId="0DB234A6" w14:textId="09B9D1C9" w:rsidR="008607B3" w:rsidRPr="00B81CD1" w:rsidRDefault="00CB0EE8" w:rsidP="008C6ACD">
      <w:pPr>
        <w:pStyle w:val="ListParagraph"/>
        <w:numPr>
          <w:ilvl w:val="0"/>
          <w:numId w:val="2"/>
        </w:numPr>
        <w:rPr>
          <w:rFonts w:asciiTheme="minorHAnsi" w:hAnsiTheme="minorHAnsi" w:cstheme="minorHAnsi"/>
          <w:sz w:val="20"/>
          <w:szCs w:val="20"/>
        </w:rPr>
      </w:pPr>
      <w:r w:rsidRPr="00077F30">
        <w:rPr>
          <w:sz w:val="20"/>
          <w:szCs w:val="20"/>
        </w:rPr>
        <w:t xml:space="preserve">Plans and carries out </w:t>
      </w:r>
      <w:r w:rsidR="00351138">
        <w:rPr>
          <w:sz w:val="20"/>
          <w:szCs w:val="20"/>
        </w:rPr>
        <w:t xml:space="preserve">roles and responsibilities </w:t>
      </w:r>
      <w:r w:rsidR="0016789B">
        <w:rPr>
          <w:sz w:val="20"/>
          <w:szCs w:val="20"/>
        </w:rPr>
        <w:t xml:space="preserve">assigned by the superintendent related to </w:t>
      </w:r>
      <w:r w:rsidR="00D81F52">
        <w:rPr>
          <w:sz w:val="20"/>
          <w:szCs w:val="20"/>
        </w:rPr>
        <w:t>district</w:t>
      </w:r>
      <w:r w:rsidR="00D22CD6">
        <w:rPr>
          <w:sz w:val="20"/>
          <w:szCs w:val="20"/>
        </w:rPr>
        <w:t xml:space="preserve"> operations</w:t>
      </w:r>
      <w:r w:rsidRPr="00077F30">
        <w:rPr>
          <w:sz w:val="20"/>
          <w:szCs w:val="20"/>
        </w:rPr>
        <w:t xml:space="preserve">. </w:t>
      </w:r>
    </w:p>
    <w:p w14:paraId="3F6F9254" w14:textId="77777777" w:rsidR="00B81CD1" w:rsidRPr="00B81CD1" w:rsidRDefault="00B81CD1" w:rsidP="00B81CD1">
      <w:pPr>
        <w:pStyle w:val="ListParagraph"/>
        <w:numPr>
          <w:ilvl w:val="0"/>
          <w:numId w:val="2"/>
        </w:numPr>
        <w:autoSpaceDE w:val="0"/>
        <w:autoSpaceDN w:val="0"/>
        <w:adjustRightInd w:val="0"/>
        <w:rPr>
          <w:rFonts w:asciiTheme="minorHAnsi" w:hAnsiTheme="minorHAnsi" w:cstheme="minorHAnsi"/>
          <w:sz w:val="20"/>
          <w:szCs w:val="20"/>
        </w:rPr>
      </w:pPr>
      <w:r w:rsidRPr="00B81CD1">
        <w:rPr>
          <w:rFonts w:asciiTheme="minorHAnsi" w:hAnsiTheme="minorHAnsi" w:cstheme="minorHAnsi"/>
          <w:sz w:val="20"/>
          <w:szCs w:val="20"/>
        </w:rPr>
        <w:t>Leads and promotes a culture, and strategy, of continuous improvement throughout the</w:t>
      </w:r>
    </w:p>
    <w:p w14:paraId="364D757C" w14:textId="77777777" w:rsidR="00B81CD1" w:rsidRPr="00B81CD1" w:rsidRDefault="00B81CD1" w:rsidP="00B81CD1">
      <w:pPr>
        <w:autoSpaceDE w:val="0"/>
        <w:autoSpaceDN w:val="0"/>
        <w:adjustRightInd w:val="0"/>
        <w:ind w:firstLine="720"/>
        <w:rPr>
          <w:rFonts w:asciiTheme="minorHAnsi" w:hAnsiTheme="minorHAnsi" w:cstheme="minorHAnsi"/>
          <w:sz w:val="20"/>
          <w:szCs w:val="20"/>
        </w:rPr>
      </w:pPr>
      <w:r w:rsidRPr="00B81CD1">
        <w:rPr>
          <w:rFonts w:asciiTheme="minorHAnsi" w:hAnsiTheme="minorHAnsi" w:cstheme="minorHAnsi"/>
          <w:sz w:val="20"/>
          <w:szCs w:val="20"/>
        </w:rPr>
        <w:t>operations office that compliments similar efforts throughout the district.</w:t>
      </w:r>
    </w:p>
    <w:p w14:paraId="54A0EF23" w14:textId="3816C783" w:rsidR="00B81CD1" w:rsidRPr="00B81CD1" w:rsidRDefault="00B81CD1" w:rsidP="00B81CD1">
      <w:pPr>
        <w:pStyle w:val="ListParagraph"/>
        <w:numPr>
          <w:ilvl w:val="0"/>
          <w:numId w:val="9"/>
        </w:numPr>
        <w:autoSpaceDE w:val="0"/>
        <w:autoSpaceDN w:val="0"/>
        <w:adjustRightInd w:val="0"/>
        <w:rPr>
          <w:rFonts w:asciiTheme="minorHAnsi" w:hAnsiTheme="minorHAnsi" w:cstheme="minorHAnsi"/>
          <w:sz w:val="20"/>
          <w:szCs w:val="20"/>
        </w:rPr>
      </w:pPr>
      <w:r w:rsidRPr="00B81CD1">
        <w:rPr>
          <w:rFonts w:asciiTheme="minorHAnsi" w:hAnsiTheme="minorHAnsi" w:cstheme="minorHAnsi"/>
          <w:sz w:val="20"/>
          <w:szCs w:val="20"/>
        </w:rPr>
        <w:t>Provides administrative direction and leadership to the members of the operations office</w:t>
      </w:r>
    </w:p>
    <w:p w14:paraId="3D02EA6E" w14:textId="77777777" w:rsidR="00B81CD1" w:rsidRPr="00B81CD1" w:rsidRDefault="00B81CD1" w:rsidP="00B81CD1">
      <w:pPr>
        <w:autoSpaceDE w:val="0"/>
        <w:autoSpaceDN w:val="0"/>
        <w:adjustRightInd w:val="0"/>
        <w:ind w:firstLine="720"/>
        <w:rPr>
          <w:rFonts w:asciiTheme="minorHAnsi" w:hAnsiTheme="minorHAnsi" w:cstheme="minorHAnsi"/>
          <w:sz w:val="20"/>
          <w:szCs w:val="20"/>
        </w:rPr>
      </w:pPr>
      <w:r w:rsidRPr="00B81CD1">
        <w:rPr>
          <w:rFonts w:asciiTheme="minorHAnsi" w:hAnsiTheme="minorHAnsi" w:cstheme="minorHAnsi"/>
          <w:sz w:val="20"/>
          <w:szCs w:val="20"/>
        </w:rPr>
        <w:t>departments.</w:t>
      </w:r>
    </w:p>
    <w:p w14:paraId="33E85A33" w14:textId="5D98E232" w:rsidR="00B81CD1" w:rsidRPr="00B81CD1" w:rsidRDefault="00B81CD1" w:rsidP="00B81CD1">
      <w:pPr>
        <w:pStyle w:val="ListParagraph"/>
        <w:numPr>
          <w:ilvl w:val="0"/>
          <w:numId w:val="9"/>
        </w:numPr>
        <w:autoSpaceDE w:val="0"/>
        <w:autoSpaceDN w:val="0"/>
        <w:adjustRightInd w:val="0"/>
        <w:rPr>
          <w:rFonts w:asciiTheme="minorHAnsi" w:hAnsiTheme="minorHAnsi" w:cstheme="minorHAnsi"/>
          <w:sz w:val="20"/>
          <w:szCs w:val="20"/>
        </w:rPr>
      </w:pPr>
      <w:r w:rsidRPr="00B81CD1">
        <w:rPr>
          <w:rFonts w:asciiTheme="minorHAnsi" w:hAnsiTheme="minorHAnsi" w:cstheme="minorHAnsi"/>
          <w:sz w:val="20"/>
          <w:szCs w:val="20"/>
        </w:rPr>
        <w:t xml:space="preserve">Oversees transportation, </w:t>
      </w:r>
      <w:r>
        <w:rPr>
          <w:rFonts w:asciiTheme="minorHAnsi" w:hAnsiTheme="minorHAnsi" w:cstheme="minorHAnsi"/>
          <w:sz w:val="20"/>
          <w:szCs w:val="20"/>
        </w:rPr>
        <w:t xml:space="preserve">food </w:t>
      </w:r>
      <w:proofErr w:type="spellStart"/>
      <w:r>
        <w:rPr>
          <w:rFonts w:asciiTheme="minorHAnsi" w:hAnsiTheme="minorHAnsi" w:cstheme="minorHAnsi"/>
          <w:sz w:val="20"/>
          <w:szCs w:val="20"/>
        </w:rPr>
        <w:t>serive</w:t>
      </w:r>
      <w:proofErr w:type="spellEnd"/>
      <w:r w:rsidR="00AC361D">
        <w:rPr>
          <w:rFonts w:asciiTheme="minorHAnsi" w:hAnsiTheme="minorHAnsi" w:cstheme="minorHAnsi"/>
          <w:sz w:val="20"/>
          <w:szCs w:val="20"/>
        </w:rPr>
        <w:t xml:space="preserve">, technical education, public relations, </w:t>
      </w:r>
      <w:proofErr w:type="spellStart"/>
      <w:r w:rsidR="00AC361D">
        <w:rPr>
          <w:rFonts w:asciiTheme="minorHAnsi" w:hAnsiTheme="minorHAnsi" w:cstheme="minorHAnsi"/>
          <w:sz w:val="20"/>
          <w:szCs w:val="20"/>
        </w:rPr>
        <w:t>FRYSC</w:t>
      </w:r>
      <w:proofErr w:type="spellEnd"/>
      <w:r w:rsidR="00AC361D">
        <w:rPr>
          <w:rFonts w:asciiTheme="minorHAnsi" w:hAnsiTheme="minorHAnsi" w:cstheme="minorHAnsi"/>
          <w:sz w:val="20"/>
          <w:szCs w:val="20"/>
        </w:rPr>
        <w:t>, and community education</w:t>
      </w:r>
      <w:r w:rsidRPr="00B81CD1">
        <w:rPr>
          <w:rFonts w:asciiTheme="minorHAnsi" w:hAnsiTheme="minorHAnsi" w:cstheme="minorHAnsi"/>
          <w:sz w:val="20"/>
          <w:szCs w:val="20"/>
        </w:rPr>
        <w:t xml:space="preserve"> to ensure efficient</w:t>
      </w:r>
    </w:p>
    <w:p w14:paraId="73D92101" w14:textId="77777777" w:rsidR="00B81CD1" w:rsidRPr="00B81CD1" w:rsidRDefault="00B81CD1" w:rsidP="00B81CD1">
      <w:pPr>
        <w:autoSpaceDE w:val="0"/>
        <w:autoSpaceDN w:val="0"/>
        <w:adjustRightInd w:val="0"/>
        <w:ind w:firstLine="720"/>
        <w:rPr>
          <w:rFonts w:asciiTheme="minorHAnsi" w:hAnsiTheme="minorHAnsi" w:cstheme="minorHAnsi"/>
          <w:sz w:val="20"/>
          <w:szCs w:val="20"/>
        </w:rPr>
      </w:pPr>
      <w:r w:rsidRPr="00B81CD1">
        <w:rPr>
          <w:rFonts w:asciiTheme="minorHAnsi" w:hAnsiTheme="minorHAnsi" w:cstheme="minorHAnsi"/>
          <w:sz w:val="20"/>
          <w:szCs w:val="20"/>
        </w:rPr>
        <w:t>and lawful functioning of the district, and initiate standard operating procedures and</w:t>
      </w:r>
    </w:p>
    <w:p w14:paraId="6BD41254" w14:textId="77777777" w:rsidR="00B81CD1" w:rsidRPr="00B81CD1" w:rsidRDefault="00B81CD1" w:rsidP="00B81CD1">
      <w:pPr>
        <w:autoSpaceDE w:val="0"/>
        <w:autoSpaceDN w:val="0"/>
        <w:adjustRightInd w:val="0"/>
        <w:ind w:firstLine="720"/>
        <w:rPr>
          <w:rFonts w:asciiTheme="minorHAnsi" w:hAnsiTheme="minorHAnsi" w:cstheme="minorHAnsi"/>
          <w:sz w:val="20"/>
          <w:szCs w:val="20"/>
        </w:rPr>
      </w:pPr>
      <w:r w:rsidRPr="00B81CD1">
        <w:rPr>
          <w:rFonts w:asciiTheme="minorHAnsi" w:hAnsiTheme="minorHAnsi" w:cstheme="minorHAnsi"/>
          <w:sz w:val="20"/>
          <w:szCs w:val="20"/>
        </w:rPr>
        <w:t>policies.</w:t>
      </w:r>
    </w:p>
    <w:p w14:paraId="41D0212B" w14:textId="676C1149" w:rsidR="00B81CD1" w:rsidRPr="00B81CD1" w:rsidRDefault="00B81CD1" w:rsidP="00B81CD1">
      <w:pPr>
        <w:pStyle w:val="ListParagraph"/>
        <w:numPr>
          <w:ilvl w:val="0"/>
          <w:numId w:val="9"/>
        </w:numPr>
        <w:autoSpaceDE w:val="0"/>
        <w:autoSpaceDN w:val="0"/>
        <w:adjustRightInd w:val="0"/>
        <w:rPr>
          <w:rFonts w:asciiTheme="minorHAnsi" w:hAnsiTheme="minorHAnsi" w:cstheme="minorHAnsi"/>
          <w:sz w:val="20"/>
          <w:szCs w:val="20"/>
        </w:rPr>
      </w:pPr>
      <w:r w:rsidRPr="00B81CD1">
        <w:rPr>
          <w:rFonts w:asciiTheme="minorHAnsi" w:hAnsiTheme="minorHAnsi" w:cstheme="minorHAnsi"/>
          <w:sz w:val="20"/>
          <w:szCs w:val="20"/>
        </w:rPr>
        <w:t>Ensures that all activities of the operations office conform to district policies, regulations</w:t>
      </w:r>
    </w:p>
    <w:p w14:paraId="689543D0" w14:textId="77777777" w:rsidR="00B81CD1" w:rsidRPr="00B81CD1" w:rsidRDefault="00B81CD1" w:rsidP="00B81CD1">
      <w:pPr>
        <w:autoSpaceDE w:val="0"/>
        <w:autoSpaceDN w:val="0"/>
        <w:adjustRightInd w:val="0"/>
        <w:ind w:firstLine="720"/>
        <w:rPr>
          <w:rFonts w:asciiTheme="minorHAnsi" w:hAnsiTheme="minorHAnsi" w:cstheme="minorHAnsi"/>
          <w:sz w:val="20"/>
          <w:szCs w:val="20"/>
        </w:rPr>
      </w:pPr>
      <w:r w:rsidRPr="00B81CD1">
        <w:rPr>
          <w:rFonts w:asciiTheme="minorHAnsi" w:hAnsiTheme="minorHAnsi" w:cstheme="minorHAnsi"/>
          <w:sz w:val="20"/>
          <w:szCs w:val="20"/>
        </w:rPr>
        <w:t>and procedures.</w:t>
      </w:r>
    </w:p>
    <w:p w14:paraId="4157708F" w14:textId="762B1895" w:rsidR="00B81CD1" w:rsidRPr="00B81CD1" w:rsidRDefault="00B81CD1" w:rsidP="00B81CD1">
      <w:pPr>
        <w:pStyle w:val="ListParagraph"/>
        <w:numPr>
          <w:ilvl w:val="0"/>
          <w:numId w:val="9"/>
        </w:numPr>
        <w:autoSpaceDE w:val="0"/>
        <w:autoSpaceDN w:val="0"/>
        <w:adjustRightInd w:val="0"/>
        <w:rPr>
          <w:rFonts w:asciiTheme="minorHAnsi" w:hAnsiTheme="minorHAnsi" w:cstheme="minorHAnsi"/>
          <w:sz w:val="20"/>
          <w:szCs w:val="20"/>
        </w:rPr>
      </w:pPr>
      <w:r w:rsidRPr="00B81CD1">
        <w:rPr>
          <w:rFonts w:asciiTheme="minorHAnsi" w:hAnsiTheme="minorHAnsi" w:cstheme="minorHAnsi"/>
          <w:sz w:val="20"/>
          <w:szCs w:val="20"/>
        </w:rPr>
        <w:t>Assists in budget development, budget monitoring, and control procedures in designated</w:t>
      </w:r>
    </w:p>
    <w:p w14:paraId="5285EA4D" w14:textId="77777777" w:rsidR="00B81CD1" w:rsidRPr="00B81CD1" w:rsidRDefault="00B81CD1" w:rsidP="00B81CD1">
      <w:pPr>
        <w:autoSpaceDE w:val="0"/>
        <w:autoSpaceDN w:val="0"/>
        <w:adjustRightInd w:val="0"/>
        <w:ind w:firstLine="720"/>
        <w:rPr>
          <w:rFonts w:asciiTheme="minorHAnsi" w:hAnsiTheme="minorHAnsi" w:cstheme="minorHAnsi"/>
          <w:sz w:val="20"/>
          <w:szCs w:val="20"/>
        </w:rPr>
      </w:pPr>
      <w:r w:rsidRPr="00B81CD1">
        <w:rPr>
          <w:rFonts w:asciiTheme="minorHAnsi" w:hAnsiTheme="minorHAnsi" w:cstheme="minorHAnsi"/>
          <w:sz w:val="20"/>
          <w:szCs w:val="20"/>
        </w:rPr>
        <w:t>areas and effectively manages assigned budgets.</w:t>
      </w:r>
    </w:p>
    <w:p w14:paraId="767A6955" w14:textId="55AAA0DA" w:rsidR="00B81CD1" w:rsidRPr="00B81CD1" w:rsidRDefault="00B81CD1" w:rsidP="00B81CD1">
      <w:pPr>
        <w:pStyle w:val="ListParagraph"/>
        <w:numPr>
          <w:ilvl w:val="0"/>
          <w:numId w:val="9"/>
        </w:numPr>
        <w:autoSpaceDE w:val="0"/>
        <w:autoSpaceDN w:val="0"/>
        <w:adjustRightInd w:val="0"/>
        <w:rPr>
          <w:rFonts w:asciiTheme="minorHAnsi" w:hAnsiTheme="minorHAnsi" w:cstheme="minorHAnsi"/>
          <w:sz w:val="20"/>
          <w:szCs w:val="20"/>
        </w:rPr>
      </w:pPr>
      <w:r w:rsidRPr="00B81CD1">
        <w:rPr>
          <w:rFonts w:asciiTheme="minorHAnsi" w:hAnsiTheme="minorHAnsi" w:cstheme="minorHAnsi"/>
          <w:sz w:val="20"/>
          <w:szCs w:val="20"/>
        </w:rPr>
        <w:t>Works cooperatively with the superintendent administering individual site and/or area</w:t>
      </w:r>
    </w:p>
    <w:p w14:paraId="5127C828" w14:textId="77777777" w:rsidR="00B81CD1" w:rsidRPr="00B81CD1" w:rsidRDefault="00B81CD1" w:rsidP="00B81CD1">
      <w:pPr>
        <w:autoSpaceDE w:val="0"/>
        <w:autoSpaceDN w:val="0"/>
        <w:adjustRightInd w:val="0"/>
        <w:ind w:firstLine="720"/>
        <w:rPr>
          <w:rFonts w:asciiTheme="minorHAnsi" w:hAnsiTheme="minorHAnsi" w:cstheme="minorHAnsi"/>
          <w:sz w:val="20"/>
          <w:szCs w:val="20"/>
        </w:rPr>
      </w:pPr>
      <w:r w:rsidRPr="00B81CD1">
        <w:rPr>
          <w:rFonts w:asciiTheme="minorHAnsi" w:hAnsiTheme="minorHAnsi" w:cstheme="minorHAnsi"/>
          <w:sz w:val="20"/>
          <w:szCs w:val="20"/>
        </w:rPr>
        <w:t>operational needs.</w:t>
      </w:r>
    </w:p>
    <w:p w14:paraId="7E367E1E" w14:textId="4B787978" w:rsidR="00B81CD1" w:rsidRPr="00B81CD1" w:rsidRDefault="00B81CD1" w:rsidP="00B81CD1">
      <w:pPr>
        <w:pStyle w:val="ListParagraph"/>
        <w:numPr>
          <w:ilvl w:val="0"/>
          <w:numId w:val="9"/>
        </w:numPr>
        <w:autoSpaceDE w:val="0"/>
        <w:autoSpaceDN w:val="0"/>
        <w:adjustRightInd w:val="0"/>
        <w:rPr>
          <w:rFonts w:asciiTheme="minorHAnsi" w:hAnsiTheme="minorHAnsi" w:cstheme="minorHAnsi"/>
          <w:sz w:val="20"/>
          <w:szCs w:val="20"/>
        </w:rPr>
      </w:pPr>
      <w:r w:rsidRPr="00B81CD1">
        <w:rPr>
          <w:rFonts w:asciiTheme="minorHAnsi" w:hAnsiTheme="minorHAnsi" w:cstheme="minorHAnsi"/>
          <w:sz w:val="20"/>
          <w:szCs w:val="20"/>
        </w:rPr>
        <w:t>Establishes, monitors and maintains procedures in a manner that is fiscally sound while</w:t>
      </w:r>
    </w:p>
    <w:p w14:paraId="0B915211" w14:textId="77777777" w:rsidR="00B81CD1" w:rsidRPr="00B81CD1" w:rsidRDefault="00B81CD1" w:rsidP="00B81CD1">
      <w:pPr>
        <w:autoSpaceDE w:val="0"/>
        <w:autoSpaceDN w:val="0"/>
        <w:adjustRightInd w:val="0"/>
        <w:ind w:firstLine="720"/>
        <w:rPr>
          <w:rFonts w:asciiTheme="minorHAnsi" w:hAnsiTheme="minorHAnsi" w:cstheme="minorHAnsi"/>
          <w:sz w:val="20"/>
          <w:szCs w:val="20"/>
        </w:rPr>
      </w:pPr>
      <w:r w:rsidRPr="00B81CD1">
        <w:rPr>
          <w:rFonts w:asciiTheme="minorHAnsi" w:hAnsiTheme="minorHAnsi" w:cstheme="minorHAnsi"/>
          <w:sz w:val="20"/>
          <w:szCs w:val="20"/>
        </w:rPr>
        <w:t>maximizing the use of human resources and supporting the district mission.</w:t>
      </w:r>
    </w:p>
    <w:p w14:paraId="610611BE" w14:textId="47456851" w:rsidR="00B81CD1" w:rsidRPr="00B81CD1" w:rsidRDefault="00B81CD1" w:rsidP="00B81CD1">
      <w:pPr>
        <w:pStyle w:val="ListParagraph"/>
        <w:numPr>
          <w:ilvl w:val="0"/>
          <w:numId w:val="9"/>
        </w:numPr>
        <w:autoSpaceDE w:val="0"/>
        <w:autoSpaceDN w:val="0"/>
        <w:adjustRightInd w:val="0"/>
        <w:rPr>
          <w:rFonts w:asciiTheme="minorHAnsi" w:hAnsiTheme="minorHAnsi" w:cstheme="minorHAnsi"/>
          <w:sz w:val="20"/>
          <w:szCs w:val="20"/>
        </w:rPr>
      </w:pPr>
      <w:r w:rsidRPr="00B81CD1">
        <w:rPr>
          <w:rFonts w:asciiTheme="minorHAnsi" w:hAnsiTheme="minorHAnsi" w:cstheme="minorHAnsi"/>
          <w:sz w:val="20"/>
          <w:szCs w:val="20"/>
        </w:rPr>
        <w:t>Prepares reports and recommendations for the Superintendent and the Board of</w:t>
      </w:r>
    </w:p>
    <w:p w14:paraId="40E38F5F" w14:textId="77777777" w:rsidR="00B81CD1" w:rsidRPr="00B81CD1" w:rsidRDefault="00B81CD1" w:rsidP="00B81CD1">
      <w:pPr>
        <w:autoSpaceDE w:val="0"/>
        <w:autoSpaceDN w:val="0"/>
        <w:adjustRightInd w:val="0"/>
        <w:ind w:firstLine="720"/>
        <w:rPr>
          <w:rFonts w:asciiTheme="minorHAnsi" w:hAnsiTheme="minorHAnsi" w:cstheme="minorHAnsi"/>
          <w:sz w:val="20"/>
          <w:szCs w:val="20"/>
        </w:rPr>
      </w:pPr>
      <w:r w:rsidRPr="00B81CD1">
        <w:rPr>
          <w:rFonts w:asciiTheme="minorHAnsi" w:hAnsiTheme="minorHAnsi" w:cstheme="minorHAnsi"/>
          <w:sz w:val="20"/>
          <w:szCs w:val="20"/>
        </w:rPr>
        <w:t>Education for all aspects of the operational and administrative services.</w:t>
      </w:r>
    </w:p>
    <w:p w14:paraId="7500182F" w14:textId="13D333FE" w:rsidR="00B81CD1" w:rsidRPr="00B81CD1" w:rsidRDefault="00B81CD1" w:rsidP="00B81CD1">
      <w:pPr>
        <w:pStyle w:val="ListParagraph"/>
        <w:numPr>
          <w:ilvl w:val="0"/>
          <w:numId w:val="9"/>
        </w:numPr>
        <w:autoSpaceDE w:val="0"/>
        <w:autoSpaceDN w:val="0"/>
        <w:adjustRightInd w:val="0"/>
        <w:rPr>
          <w:rFonts w:asciiTheme="minorHAnsi" w:hAnsiTheme="minorHAnsi" w:cstheme="minorHAnsi"/>
          <w:sz w:val="20"/>
          <w:szCs w:val="20"/>
        </w:rPr>
      </w:pPr>
      <w:r w:rsidRPr="00B81CD1">
        <w:rPr>
          <w:rFonts w:asciiTheme="minorHAnsi" w:hAnsiTheme="minorHAnsi" w:cstheme="minorHAnsi"/>
          <w:sz w:val="20"/>
          <w:szCs w:val="20"/>
        </w:rPr>
        <w:t>Attends all meetings of the Board of Education and provides input, when</w:t>
      </w:r>
    </w:p>
    <w:p w14:paraId="1FACB9C3" w14:textId="77777777" w:rsidR="00B81CD1" w:rsidRPr="00B81CD1" w:rsidRDefault="00B81CD1" w:rsidP="00B81CD1">
      <w:pPr>
        <w:autoSpaceDE w:val="0"/>
        <w:autoSpaceDN w:val="0"/>
        <w:adjustRightInd w:val="0"/>
        <w:ind w:firstLine="720"/>
        <w:rPr>
          <w:rFonts w:asciiTheme="minorHAnsi" w:hAnsiTheme="minorHAnsi" w:cstheme="minorHAnsi"/>
          <w:sz w:val="20"/>
          <w:szCs w:val="20"/>
        </w:rPr>
      </w:pPr>
      <w:r w:rsidRPr="00B81CD1">
        <w:rPr>
          <w:rFonts w:asciiTheme="minorHAnsi" w:hAnsiTheme="minorHAnsi" w:cstheme="minorHAnsi"/>
          <w:sz w:val="20"/>
          <w:szCs w:val="20"/>
        </w:rPr>
        <w:t>requested by the Superintendent, related to programs and support services to the</w:t>
      </w:r>
    </w:p>
    <w:p w14:paraId="405F3CE4" w14:textId="77777777" w:rsidR="00B81CD1" w:rsidRPr="00B81CD1" w:rsidRDefault="00B81CD1" w:rsidP="00B81CD1">
      <w:pPr>
        <w:autoSpaceDE w:val="0"/>
        <w:autoSpaceDN w:val="0"/>
        <w:adjustRightInd w:val="0"/>
        <w:ind w:left="720"/>
        <w:rPr>
          <w:rFonts w:asciiTheme="minorHAnsi" w:hAnsiTheme="minorHAnsi" w:cstheme="minorHAnsi"/>
          <w:sz w:val="20"/>
          <w:szCs w:val="20"/>
        </w:rPr>
      </w:pPr>
      <w:r w:rsidRPr="00B81CD1">
        <w:rPr>
          <w:rFonts w:asciiTheme="minorHAnsi" w:hAnsiTheme="minorHAnsi" w:cstheme="minorHAnsi"/>
          <w:sz w:val="20"/>
          <w:szCs w:val="20"/>
        </w:rPr>
        <w:t>Board of Education and the public.</w:t>
      </w:r>
    </w:p>
    <w:p w14:paraId="20AFC282" w14:textId="6EBE2EBE" w:rsidR="00B81CD1" w:rsidRPr="00B81CD1" w:rsidRDefault="00B81CD1" w:rsidP="00B81CD1">
      <w:pPr>
        <w:pStyle w:val="ListParagraph"/>
        <w:numPr>
          <w:ilvl w:val="0"/>
          <w:numId w:val="9"/>
        </w:numPr>
        <w:autoSpaceDE w:val="0"/>
        <w:autoSpaceDN w:val="0"/>
        <w:adjustRightInd w:val="0"/>
        <w:rPr>
          <w:rFonts w:asciiTheme="minorHAnsi" w:hAnsiTheme="minorHAnsi" w:cstheme="minorHAnsi"/>
          <w:sz w:val="20"/>
          <w:szCs w:val="20"/>
        </w:rPr>
      </w:pPr>
      <w:r w:rsidRPr="00B81CD1">
        <w:rPr>
          <w:rFonts w:asciiTheme="minorHAnsi" w:hAnsiTheme="minorHAnsi" w:cstheme="minorHAnsi"/>
          <w:sz w:val="20"/>
          <w:szCs w:val="20"/>
        </w:rPr>
        <w:t>Be open and available to students, staff members, parents, and the community for</w:t>
      </w:r>
    </w:p>
    <w:p w14:paraId="4A5AAFE2" w14:textId="11C5BA3D" w:rsidR="00B81CD1" w:rsidRPr="00B81CD1" w:rsidRDefault="00B81CD1" w:rsidP="00AC361D">
      <w:pPr>
        <w:pStyle w:val="ListParagraph"/>
        <w:rPr>
          <w:rFonts w:asciiTheme="minorHAnsi" w:hAnsiTheme="minorHAnsi" w:cstheme="minorHAnsi"/>
          <w:sz w:val="16"/>
          <w:szCs w:val="16"/>
        </w:rPr>
      </w:pPr>
      <w:r w:rsidRPr="00B81CD1">
        <w:rPr>
          <w:rFonts w:asciiTheme="minorHAnsi" w:hAnsiTheme="minorHAnsi" w:cstheme="minorHAnsi"/>
          <w:sz w:val="20"/>
          <w:szCs w:val="20"/>
        </w:rPr>
        <w:t xml:space="preserve">communication and problem </w:t>
      </w:r>
      <w:proofErr w:type="gramStart"/>
      <w:r w:rsidRPr="00B81CD1">
        <w:rPr>
          <w:rFonts w:asciiTheme="minorHAnsi" w:hAnsiTheme="minorHAnsi" w:cstheme="minorHAnsi"/>
          <w:sz w:val="20"/>
          <w:szCs w:val="20"/>
        </w:rPr>
        <w:t>solving;</w:t>
      </w:r>
      <w:proofErr w:type="gramEnd"/>
    </w:p>
    <w:p w14:paraId="1212D3FD" w14:textId="77777777" w:rsidR="008607B3" w:rsidRPr="008607B3" w:rsidRDefault="00CB0EE8" w:rsidP="008C6ACD">
      <w:pPr>
        <w:pStyle w:val="ListParagraph"/>
        <w:numPr>
          <w:ilvl w:val="0"/>
          <w:numId w:val="2"/>
        </w:numPr>
        <w:rPr>
          <w:rFonts w:asciiTheme="minorHAnsi" w:hAnsiTheme="minorHAnsi" w:cstheme="minorHAnsi"/>
          <w:sz w:val="20"/>
          <w:szCs w:val="20"/>
        </w:rPr>
      </w:pPr>
      <w:r w:rsidRPr="00077F30">
        <w:rPr>
          <w:sz w:val="20"/>
          <w:szCs w:val="20"/>
        </w:rPr>
        <w:t xml:space="preserve">Supervises staff and departments as assigned </w:t>
      </w:r>
    </w:p>
    <w:p w14:paraId="775B4415" w14:textId="77777777" w:rsidR="008607B3" w:rsidRPr="008607B3" w:rsidRDefault="00CB0EE8" w:rsidP="008C6ACD">
      <w:pPr>
        <w:pStyle w:val="ListParagraph"/>
        <w:numPr>
          <w:ilvl w:val="0"/>
          <w:numId w:val="2"/>
        </w:numPr>
        <w:rPr>
          <w:rFonts w:asciiTheme="minorHAnsi" w:hAnsiTheme="minorHAnsi" w:cstheme="minorHAnsi"/>
          <w:sz w:val="20"/>
          <w:szCs w:val="20"/>
        </w:rPr>
      </w:pPr>
      <w:r w:rsidRPr="00077F30">
        <w:rPr>
          <w:sz w:val="20"/>
          <w:szCs w:val="20"/>
        </w:rPr>
        <w:t xml:space="preserve">Demonstrate regular attendance and punctuality. </w:t>
      </w:r>
    </w:p>
    <w:p w14:paraId="034FDC28" w14:textId="77777777" w:rsidR="008607B3" w:rsidRPr="008607B3" w:rsidRDefault="00CB0EE8" w:rsidP="008C6ACD">
      <w:pPr>
        <w:pStyle w:val="ListParagraph"/>
        <w:numPr>
          <w:ilvl w:val="0"/>
          <w:numId w:val="2"/>
        </w:numPr>
        <w:rPr>
          <w:rFonts w:asciiTheme="minorHAnsi" w:hAnsiTheme="minorHAnsi" w:cstheme="minorHAnsi"/>
          <w:sz w:val="20"/>
          <w:szCs w:val="20"/>
        </w:rPr>
      </w:pPr>
      <w:r w:rsidRPr="00077F30">
        <w:rPr>
          <w:sz w:val="20"/>
          <w:szCs w:val="20"/>
        </w:rPr>
        <w:t xml:space="preserve">Adhere to the appropriate code of ethics. </w:t>
      </w:r>
    </w:p>
    <w:p w14:paraId="29BDAE31" w14:textId="77777777" w:rsidR="00F117E6" w:rsidRPr="00077F30" w:rsidRDefault="00CB0EE8" w:rsidP="00B75D71">
      <w:pPr>
        <w:pStyle w:val="ListParagraph"/>
        <w:numPr>
          <w:ilvl w:val="0"/>
          <w:numId w:val="2"/>
        </w:numPr>
        <w:rPr>
          <w:rFonts w:asciiTheme="minorHAnsi" w:hAnsiTheme="minorHAnsi" w:cstheme="minorHAnsi"/>
          <w:sz w:val="20"/>
          <w:szCs w:val="20"/>
        </w:rPr>
      </w:pPr>
      <w:r w:rsidRPr="00077F30">
        <w:rPr>
          <w:sz w:val="20"/>
          <w:szCs w:val="20"/>
        </w:rPr>
        <w:lastRenderedPageBreak/>
        <w:t>Perform other duties consistent with the position assigned as may be requested by the Superintendent.</w:t>
      </w:r>
    </w:p>
    <w:p w14:paraId="6CD06877" w14:textId="77777777" w:rsidR="00F117E6" w:rsidRPr="00077F30" w:rsidRDefault="00F117E6" w:rsidP="00F117E6">
      <w:pPr>
        <w:pStyle w:val="ListParagraph"/>
        <w:rPr>
          <w:rFonts w:asciiTheme="minorHAnsi" w:hAnsiTheme="minorHAnsi" w:cstheme="minorHAnsi"/>
          <w:sz w:val="20"/>
          <w:szCs w:val="20"/>
        </w:rPr>
      </w:pPr>
    </w:p>
    <w:p w14:paraId="124485D5" w14:textId="77777777" w:rsidR="000E2375" w:rsidRPr="00077F30" w:rsidRDefault="000E2375">
      <w:pPr>
        <w:rPr>
          <w:rFonts w:asciiTheme="minorHAnsi" w:hAnsiTheme="minorHAnsi" w:cstheme="minorHAnsi"/>
          <w:b/>
          <w:sz w:val="20"/>
          <w:szCs w:val="20"/>
          <w:u w:val="single"/>
        </w:rPr>
      </w:pPr>
      <w:r w:rsidRPr="00077F30">
        <w:rPr>
          <w:rFonts w:asciiTheme="minorHAnsi" w:hAnsiTheme="minorHAnsi" w:cstheme="minorHAnsi"/>
          <w:b/>
          <w:sz w:val="20"/>
          <w:szCs w:val="20"/>
          <w:u w:val="single"/>
        </w:rPr>
        <w:t>Required Knowledge &amp; Abilities</w:t>
      </w:r>
    </w:p>
    <w:p w14:paraId="69CF05BB" w14:textId="77777777" w:rsidR="007C5298" w:rsidRPr="00077F30" w:rsidRDefault="007C5298" w:rsidP="00B11DFF">
      <w:pPr>
        <w:ind w:left="360"/>
        <w:rPr>
          <w:rFonts w:asciiTheme="minorHAnsi" w:hAnsiTheme="minorHAnsi" w:cstheme="minorHAnsi"/>
          <w:b/>
          <w:i/>
          <w:sz w:val="20"/>
          <w:szCs w:val="20"/>
        </w:rPr>
      </w:pPr>
      <w:r w:rsidRPr="00077F30">
        <w:rPr>
          <w:rFonts w:asciiTheme="minorHAnsi" w:hAnsiTheme="minorHAnsi" w:cstheme="minorHAnsi"/>
          <w:b/>
          <w:i/>
          <w:sz w:val="20"/>
          <w:szCs w:val="20"/>
        </w:rPr>
        <w:t>Knowledge of:</w:t>
      </w:r>
    </w:p>
    <w:p w14:paraId="0AC5D952" w14:textId="77777777" w:rsidR="00032C5D" w:rsidRPr="00267E58" w:rsidRDefault="00032C5D" w:rsidP="00032C5D">
      <w:pPr>
        <w:pStyle w:val="ListParagraph"/>
        <w:numPr>
          <w:ilvl w:val="0"/>
          <w:numId w:val="9"/>
        </w:numPr>
        <w:autoSpaceDE w:val="0"/>
        <w:autoSpaceDN w:val="0"/>
        <w:adjustRightInd w:val="0"/>
        <w:rPr>
          <w:rFonts w:asciiTheme="minorHAnsi" w:hAnsiTheme="minorHAnsi" w:cstheme="minorHAnsi"/>
          <w:sz w:val="20"/>
          <w:szCs w:val="20"/>
        </w:rPr>
      </w:pPr>
      <w:r w:rsidRPr="00267E58">
        <w:rPr>
          <w:rFonts w:asciiTheme="minorHAnsi" w:hAnsiTheme="minorHAnsi" w:cstheme="minorHAnsi"/>
          <w:sz w:val="20"/>
          <w:szCs w:val="20"/>
        </w:rPr>
        <w:t xml:space="preserve">Kentucky School </w:t>
      </w:r>
      <w:proofErr w:type="gramStart"/>
      <w:r w:rsidRPr="00267E58">
        <w:rPr>
          <w:rFonts w:asciiTheme="minorHAnsi" w:hAnsiTheme="minorHAnsi" w:cstheme="minorHAnsi"/>
          <w:sz w:val="20"/>
          <w:szCs w:val="20"/>
        </w:rPr>
        <w:t>law;</w:t>
      </w:r>
      <w:proofErr w:type="gramEnd"/>
    </w:p>
    <w:p w14:paraId="632ED449" w14:textId="55B22154" w:rsidR="00032C5D" w:rsidRPr="00267E58" w:rsidRDefault="00032C5D" w:rsidP="00267E58">
      <w:pPr>
        <w:pStyle w:val="ListParagraph"/>
        <w:numPr>
          <w:ilvl w:val="0"/>
          <w:numId w:val="9"/>
        </w:numPr>
        <w:autoSpaceDE w:val="0"/>
        <w:autoSpaceDN w:val="0"/>
        <w:adjustRightInd w:val="0"/>
        <w:rPr>
          <w:rFonts w:asciiTheme="minorHAnsi" w:hAnsiTheme="minorHAnsi" w:cstheme="minorHAnsi"/>
          <w:sz w:val="20"/>
          <w:szCs w:val="20"/>
        </w:rPr>
      </w:pPr>
      <w:r w:rsidRPr="00267E58">
        <w:rPr>
          <w:rFonts w:asciiTheme="minorHAnsi" w:hAnsiTheme="minorHAnsi" w:cstheme="minorHAnsi"/>
          <w:sz w:val="20"/>
          <w:szCs w:val="20"/>
        </w:rPr>
        <w:t xml:space="preserve">District policies and procedures to effectively carry out job </w:t>
      </w:r>
      <w:proofErr w:type="gramStart"/>
      <w:r w:rsidRPr="00267E58">
        <w:rPr>
          <w:rFonts w:asciiTheme="minorHAnsi" w:hAnsiTheme="minorHAnsi" w:cstheme="minorHAnsi"/>
          <w:sz w:val="20"/>
          <w:szCs w:val="20"/>
        </w:rPr>
        <w:t>duties;</w:t>
      </w:r>
      <w:proofErr w:type="gramEnd"/>
    </w:p>
    <w:p w14:paraId="1692E8E3" w14:textId="255CD0C6" w:rsidR="00032C5D" w:rsidRPr="00267E58" w:rsidRDefault="00032C5D" w:rsidP="00267E58">
      <w:pPr>
        <w:pStyle w:val="ListParagraph"/>
        <w:numPr>
          <w:ilvl w:val="0"/>
          <w:numId w:val="9"/>
        </w:numPr>
        <w:autoSpaceDE w:val="0"/>
        <w:autoSpaceDN w:val="0"/>
        <w:adjustRightInd w:val="0"/>
        <w:rPr>
          <w:rFonts w:asciiTheme="minorHAnsi" w:hAnsiTheme="minorHAnsi" w:cstheme="minorHAnsi"/>
          <w:sz w:val="20"/>
          <w:szCs w:val="20"/>
        </w:rPr>
      </w:pPr>
      <w:r w:rsidRPr="00267E58">
        <w:rPr>
          <w:rFonts w:asciiTheme="minorHAnsi" w:hAnsiTheme="minorHAnsi" w:cstheme="minorHAnsi"/>
          <w:sz w:val="20"/>
          <w:szCs w:val="20"/>
        </w:rPr>
        <w:t xml:space="preserve">Effective leadership in the areas of human, physical, and fiscal </w:t>
      </w:r>
      <w:proofErr w:type="gramStart"/>
      <w:r w:rsidRPr="00267E58">
        <w:rPr>
          <w:rFonts w:asciiTheme="minorHAnsi" w:hAnsiTheme="minorHAnsi" w:cstheme="minorHAnsi"/>
          <w:sz w:val="20"/>
          <w:szCs w:val="20"/>
        </w:rPr>
        <w:t>resources;</w:t>
      </w:r>
      <w:proofErr w:type="gramEnd"/>
    </w:p>
    <w:p w14:paraId="1CFD0351" w14:textId="26D8C777" w:rsidR="00032C5D" w:rsidRPr="00267E58" w:rsidRDefault="00032C5D" w:rsidP="00267E58">
      <w:pPr>
        <w:pStyle w:val="ListParagraph"/>
        <w:numPr>
          <w:ilvl w:val="0"/>
          <w:numId w:val="9"/>
        </w:numPr>
        <w:autoSpaceDE w:val="0"/>
        <w:autoSpaceDN w:val="0"/>
        <w:adjustRightInd w:val="0"/>
        <w:rPr>
          <w:rFonts w:asciiTheme="minorHAnsi" w:hAnsiTheme="minorHAnsi" w:cstheme="minorHAnsi"/>
          <w:sz w:val="20"/>
          <w:szCs w:val="20"/>
        </w:rPr>
      </w:pPr>
      <w:r w:rsidRPr="00267E58">
        <w:rPr>
          <w:rFonts w:asciiTheme="minorHAnsi" w:hAnsiTheme="minorHAnsi" w:cstheme="minorHAnsi"/>
          <w:sz w:val="20"/>
          <w:szCs w:val="20"/>
        </w:rPr>
        <w:t xml:space="preserve">Current evaluation </w:t>
      </w:r>
      <w:proofErr w:type="gramStart"/>
      <w:r w:rsidRPr="00267E58">
        <w:rPr>
          <w:rFonts w:asciiTheme="minorHAnsi" w:hAnsiTheme="minorHAnsi" w:cstheme="minorHAnsi"/>
          <w:sz w:val="20"/>
          <w:szCs w:val="20"/>
        </w:rPr>
        <w:t>systems;</w:t>
      </w:r>
      <w:proofErr w:type="gramEnd"/>
    </w:p>
    <w:p w14:paraId="3174EC67" w14:textId="078CA9C1" w:rsidR="00032C5D" w:rsidRPr="00267E58" w:rsidRDefault="00032C5D" w:rsidP="00267E58">
      <w:pPr>
        <w:pStyle w:val="ListParagraph"/>
        <w:numPr>
          <w:ilvl w:val="0"/>
          <w:numId w:val="9"/>
        </w:numPr>
        <w:autoSpaceDE w:val="0"/>
        <w:autoSpaceDN w:val="0"/>
        <w:adjustRightInd w:val="0"/>
        <w:rPr>
          <w:rFonts w:asciiTheme="minorHAnsi" w:hAnsiTheme="minorHAnsi" w:cstheme="minorHAnsi"/>
          <w:sz w:val="20"/>
          <w:szCs w:val="20"/>
        </w:rPr>
      </w:pPr>
      <w:r w:rsidRPr="00267E58">
        <w:rPr>
          <w:rFonts w:asciiTheme="minorHAnsi" w:hAnsiTheme="minorHAnsi" w:cstheme="minorHAnsi"/>
          <w:sz w:val="20"/>
          <w:szCs w:val="20"/>
        </w:rPr>
        <w:t xml:space="preserve">School finances and </w:t>
      </w:r>
      <w:proofErr w:type="gramStart"/>
      <w:r w:rsidRPr="00267E58">
        <w:rPr>
          <w:rFonts w:asciiTheme="minorHAnsi" w:hAnsiTheme="minorHAnsi" w:cstheme="minorHAnsi"/>
          <w:sz w:val="20"/>
          <w:szCs w:val="20"/>
        </w:rPr>
        <w:t>budgeting;</w:t>
      </w:r>
      <w:proofErr w:type="gramEnd"/>
    </w:p>
    <w:p w14:paraId="6257286F" w14:textId="403DE1DB" w:rsidR="00267E58" w:rsidRPr="00C36175" w:rsidRDefault="00032C5D" w:rsidP="00C36175">
      <w:pPr>
        <w:pStyle w:val="ListParagraph"/>
        <w:numPr>
          <w:ilvl w:val="0"/>
          <w:numId w:val="9"/>
        </w:numPr>
        <w:rPr>
          <w:rFonts w:asciiTheme="minorHAnsi" w:hAnsiTheme="minorHAnsi" w:cstheme="minorHAnsi"/>
          <w:sz w:val="16"/>
          <w:szCs w:val="16"/>
        </w:rPr>
      </w:pPr>
      <w:r w:rsidRPr="00C36175">
        <w:rPr>
          <w:rFonts w:asciiTheme="minorHAnsi" w:hAnsiTheme="minorHAnsi" w:cstheme="minorHAnsi"/>
          <w:sz w:val="20"/>
          <w:szCs w:val="20"/>
        </w:rPr>
        <w:t>Confidentiality laws</w:t>
      </w:r>
    </w:p>
    <w:p w14:paraId="341956E6" w14:textId="6DB8B726" w:rsidR="008607B3" w:rsidRPr="00C36175" w:rsidRDefault="00CB0EE8" w:rsidP="00C36175">
      <w:pPr>
        <w:pStyle w:val="ListParagraph"/>
        <w:numPr>
          <w:ilvl w:val="0"/>
          <w:numId w:val="9"/>
        </w:numPr>
        <w:rPr>
          <w:rFonts w:asciiTheme="minorHAnsi" w:hAnsiTheme="minorHAnsi" w:cstheme="minorHAnsi"/>
          <w:sz w:val="20"/>
          <w:szCs w:val="20"/>
        </w:rPr>
      </w:pPr>
      <w:r w:rsidRPr="00C36175">
        <w:rPr>
          <w:sz w:val="20"/>
          <w:szCs w:val="20"/>
        </w:rPr>
        <w:t xml:space="preserve">Record-keeping techniques. </w:t>
      </w:r>
    </w:p>
    <w:p w14:paraId="451CE53D" w14:textId="77777777" w:rsidR="008607B3" w:rsidRPr="00C36175" w:rsidRDefault="00CB0EE8" w:rsidP="00C36175">
      <w:pPr>
        <w:pStyle w:val="ListParagraph"/>
        <w:numPr>
          <w:ilvl w:val="0"/>
          <w:numId w:val="9"/>
        </w:numPr>
        <w:rPr>
          <w:rFonts w:asciiTheme="minorHAnsi" w:hAnsiTheme="minorHAnsi" w:cstheme="minorHAnsi"/>
          <w:sz w:val="20"/>
          <w:szCs w:val="20"/>
        </w:rPr>
      </w:pPr>
      <w:r w:rsidRPr="00C36175">
        <w:rPr>
          <w:sz w:val="20"/>
          <w:szCs w:val="20"/>
        </w:rPr>
        <w:t xml:space="preserve">Oral and written communication skills. </w:t>
      </w:r>
    </w:p>
    <w:p w14:paraId="285C91BC" w14:textId="77777777" w:rsidR="008607B3" w:rsidRPr="000D73CC" w:rsidRDefault="00CB0EE8" w:rsidP="000D73CC">
      <w:pPr>
        <w:pStyle w:val="ListParagraph"/>
        <w:numPr>
          <w:ilvl w:val="0"/>
          <w:numId w:val="9"/>
        </w:numPr>
        <w:rPr>
          <w:rFonts w:asciiTheme="minorHAnsi" w:hAnsiTheme="minorHAnsi" w:cstheme="minorHAnsi"/>
          <w:sz w:val="20"/>
          <w:szCs w:val="20"/>
        </w:rPr>
      </w:pPr>
      <w:r w:rsidRPr="000D73CC">
        <w:rPr>
          <w:sz w:val="20"/>
          <w:szCs w:val="20"/>
        </w:rPr>
        <w:t>Laws, rules</w:t>
      </w:r>
      <w:r w:rsidR="00906149" w:rsidRPr="000D73CC">
        <w:rPr>
          <w:sz w:val="20"/>
          <w:szCs w:val="20"/>
        </w:rPr>
        <w:t>,</w:t>
      </w:r>
      <w:r w:rsidRPr="000D73CC">
        <w:rPr>
          <w:sz w:val="20"/>
          <w:szCs w:val="20"/>
        </w:rPr>
        <w:t xml:space="preserve"> and regulations related to assigned activities. </w:t>
      </w:r>
    </w:p>
    <w:p w14:paraId="45A98D9F" w14:textId="77777777" w:rsidR="008607B3" w:rsidRPr="000D73CC" w:rsidRDefault="00CB0EE8" w:rsidP="000D73CC">
      <w:pPr>
        <w:pStyle w:val="ListParagraph"/>
        <w:numPr>
          <w:ilvl w:val="0"/>
          <w:numId w:val="9"/>
        </w:numPr>
        <w:rPr>
          <w:rFonts w:asciiTheme="minorHAnsi" w:hAnsiTheme="minorHAnsi" w:cstheme="minorHAnsi"/>
          <w:sz w:val="20"/>
          <w:szCs w:val="20"/>
        </w:rPr>
      </w:pPr>
      <w:r w:rsidRPr="000D73CC">
        <w:rPr>
          <w:sz w:val="20"/>
          <w:szCs w:val="20"/>
        </w:rPr>
        <w:t>Interpersonal skills using tact, patience</w:t>
      </w:r>
      <w:r w:rsidR="00906149" w:rsidRPr="000D73CC">
        <w:rPr>
          <w:sz w:val="20"/>
          <w:szCs w:val="20"/>
        </w:rPr>
        <w:t>,</w:t>
      </w:r>
      <w:r w:rsidRPr="000D73CC">
        <w:rPr>
          <w:sz w:val="20"/>
          <w:szCs w:val="20"/>
        </w:rPr>
        <w:t xml:space="preserve"> and courtesy. </w:t>
      </w:r>
    </w:p>
    <w:p w14:paraId="14AAF195" w14:textId="77777777" w:rsidR="00B236F4" w:rsidRPr="000D73CC" w:rsidRDefault="00CB0EE8" w:rsidP="000D73CC">
      <w:pPr>
        <w:pStyle w:val="ListParagraph"/>
        <w:numPr>
          <w:ilvl w:val="0"/>
          <w:numId w:val="9"/>
        </w:numPr>
        <w:rPr>
          <w:rFonts w:asciiTheme="minorHAnsi" w:hAnsiTheme="minorHAnsi" w:cstheme="minorHAnsi"/>
          <w:sz w:val="20"/>
          <w:szCs w:val="20"/>
        </w:rPr>
      </w:pPr>
      <w:r w:rsidRPr="000D73CC">
        <w:rPr>
          <w:sz w:val="20"/>
          <w:szCs w:val="20"/>
        </w:rPr>
        <w:t xml:space="preserve">Technical aspects of </w:t>
      </w:r>
      <w:r w:rsidR="00906149" w:rsidRPr="000D73CC">
        <w:rPr>
          <w:sz w:val="20"/>
          <w:szCs w:val="20"/>
        </w:rPr>
        <w:t xml:space="preserve">the </w:t>
      </w:r>
      <w:r w:rsidRPr="000D73CC">
        <w:rPr>
          <w:sz w:val="20"/>
          <w:szCs w:val="20"/>
        </w:rPr>
        <w:t>field of specialty.</w:t>
      </w:r>
    </w:p>
    <w:p w14:paraId="7D02A7A2" w14:textId="77777777" w:rsidR="000E2375" w:rsidRPr="00077F30" w:rsidRDefault="000E2375">
      <w:pPr>
        <w:rPr>
          <w:rFonts w:asciiTheme="minorHAnsi" w:hAnsiTheme="minorHAnsi" w:cstheme="minorHAnsi"/>
          <w:sz w:val="20"/>
          <w:szCs w:val="20"/>
        </w:rPr>
      </w:pPr>
    </w:p>
    <w:p w14:paraId="69E5EF21" w14:textId="77777777" w:rsidR="000E2375" w:rsidRPr="00DD748B" w:rsidRDefault="0070593C" w:rsidP="00DD748B">
      <w:pPr>
        <w:rPr>
          <w:rFonts w:asciiTheme="minorHAnsi" w:hAnsiTheme="minorHAnsi" w:cstheme="minorHAnsi"/>
          <w:b/>
          <w:iCs/>
          <w:sz w:val="20"/>
          <w:szCs w:val="20"/>
          <w:u w:val="single"/>
        </w:rPr>
      </w:pPr>
      <w:r w:rsidRPr="00DD748B">
        <w:rPr>
          <w:rFonts w:asciiTheme="minorHAnsi" w:hAnsiTheme="minorHAnsi" w:cstheme="minorHAnsi"/>
          <w:b/>
          <w:iCs/>
          <w:sz w:val="20"/>
          <w:szCs w:val="20"/>
          <w:u w:val="single"/>
        </w:rPr>
        <w:t>Ability to:</w:t>
      </w:r>
    </w:p>
    <w:p w14:paraId="3513B9CD" w14:textId="77777777" w:rsidR="008607B3" w:rsidRPr="00DD748B" w:rsidRDefault="00CB0EE8" w:rsidP="00DD748B">
      <w:pPr>
        <w:pStyle w:val="ListParagraph"/>
        <w:numPr>
          <w:ilvl w:val="0"/>
          <w:numId w:val="12"/>
        </w:numPr>
        <w:rPr>
          <w:rFonts w:asciiTheme="minorHAnsi" w:hAnsiTheme="minorHAnsi" w:cstheme="minorHAnsi"/>
          <w:sz w:val="20"/>
          <w:szCs w:val="20"/>
        </w:rPr>
      </w:pPr>
      <w:r w:rsidRPr="00DD748B">
        <w:rPr>
          <w:sz w:val="20"/>
          <w:szCs w:val="20"/>
        </w:rPr>
        <w:t xml:space="preserve">Perform the responsibilities as previously outlined. </w:t>
      </w:r>
    </w:p>
    <w:p w14:paraId="50CBCE21" w14:textId="77777777" w:rsidR="008607B3" w:rsidRPr="00DD748B" w:rsidRDefault="00CB0EE8" w:rsidP="00DD748B">
      <w:pPr>
        <w:pStyle w:val="ListParagraph"/>
        <w:numPr>
          <w:ilvl w:val="0"/>
          <w:numId w:val="12"/>
        </w:numPr>
        <w:rPr>
          <w:rFonts w:asciiTheme="minorHAnsi" w:hAnsiTheme="minorHAnsi" w:cstheme="minorHAnsi"/>
          <w:sz w:val="20"/>
          <w:szCs w:val="20"/>
        </w:rPr>
      </w:pPr>
      <w:r w:rsidRPr="00DD748B">
        <w:rPr>
          <w:sz w:val="20"/>
          <w:szCs w:val="20"/>
        </w:rPr>
        <w:t xml:space="preserve">Understand and follow oral and written directions. </w:t>
      </w:r>
    </w:p>
    <w:p w14:paraId="35AFADF7" w14:textId="77777777" w:rsidR="008607B3" w:rsidRPr="00DD748B" w:rsidRDefault="00CB0EE8" w:rsidP="00DD748B">
      <w:pPr>
        <w:pStyle w:val="ListParagraph"/>
        <w:numPr>
          <w:ilvl w:val="0"/>
          <w:numId w:val="12"/>
        </w:numPr>
        <w:rPr>
          <w:rFonts w:asciiTheme="minorHAnsi" w:hAnsiTheme="minorHAnsi" w:cstheme="minorHAnsi"/>
          <w:sz w:val="20"/>
          <w:szCs w:val="20"/>
        </w:rPr>
      </w:pPr>
      <w:r w:rsidRPr="00DD748B">
        <w:rPr>
          <w:sz w:val="20"/>
          <w:szCs w:val="20"/>
        </w:rPr>
        <w:t xml:space="preserve">Communicate effectively both orally and in writing. </w:t>
      </w:r>
    </w:p>
    <w:p w14:paraId="2FB1BEBD" w14:textId="77777777" w:rsidR="008607B3" w:rsidRPr="00DD748B" w:rsidRDefault="00CB0EE8" w:rsidP="00DD748B">
      <w:pPr>
        <w:pStyle w:val="ListParagraph"/>
        <w:numPr>
          <w:ilvl w:val="0"/>
          <w:numId w:val="12"/>
        </w:numPr>
        <w:rPr>
          <w:rFonts w:asciiTheme="minorHAnsi" w:hAnsiTheme="minorHAnsi" w:cstheme="minorHAnsi"/>
          <w:sz w:val="20"/>
          <w:szCs w:val="20"/>
        </w:rPr>
      </w:pPr>
      <w:r w:rsidRPr="00DD748B">
        <w:rPr>
          <w:sz w:val="20"/>
          <w:szCs w:val="20"/>
        </w:rPr>
        <w:t xml:space="preserve">Establish and maintain cooperative and effective working relationships with others. </w:t>
      </w:r>
    </w:p>
    <w:p w14:paraId="50EF229D" w14:textId="77777777" w:rsidR="008607B3" w:rsidRPr="00DD748B" w:rsidRDefault="00CB0EE8" w:rsidP="00DD748B">
      <w:pPr>
        <w:pStyle w:val="ListParagraph"/>
        <w:numPr>
          <w:ilvl w:val="0"/>
          <w:numId w:val="12"/>
        </w:numPr>
        <w:rPr>
          <w:rFonts w:asciiTheme="minorHAnsi" w:hAnsiTheme="minorHAnsi" w:cstheme="minorHAnsi"/>
          <w:sz w:val="20"/>
          <w:szCs w:val="20"/>
        </w:rPr>
      </w:pPr>
      <w:r w:rsidRPr="00DD748B">
        <w:rPr>
          <w:sz w:val="20"/>
          <w:szCs w:val="20"/>
        </w:rPr>
        <w:t xml:space="preserve">Maintain records and prepare reports. </w:t>
      </w:r>
    </w:p>
    <w:p w14:paraId="010FC598" w14:textId="77777777" w:rsidR="008607B3" w:rsidRPr="00DD748B" w:rsidRDefault="00CB0EE8" w:rsidP="00DD748B">
      <w:pPr>
        <w:pStyle w:val="ListParagraph"/>
        <w:numPr>
          <w:ilvl w:val="0"/>
          <w:numId w:val="12"/>
        </w:numPr>
        <w:rPr>
          <w:rFonts w:asciiTheme="minorHAnsi" w:hAnsiTheme="minorHAnsi" w:cstheme="minorHAnsi"/>
          <w:sz w:val="20"/>
          <w:szCs w:val="20"/>
        </w:rPr>
      </w:pPr>
      <w:r w:rsidRPr="00DD748B">
        <w:rPr>
          <w:sz w:val="20"/>
          <w:szCs w:val="20"/>
        </w:rPr>
        <w:t xml:space="preserve">Operate a computer terminal. </w:t>
      </w:r>
    </w:p>
    <w:p w14:paraId="551C028D" w14:textId="77777777" w:rsidR="008607B3" w:rsidRPr="00DD748B" w:rsidRDefault="00CB0EE8" w:rsidP="00DD748B">
      <w:pPr>
        <w:pStyle w:val="ListParagraph"/>
        <w:numPr>
          <w:ilvl w:val="0"/>
          <w:numId w:val="12"/>
        </w:numPr>
        <w:rPr>
          <w:rFonts w:asciiTheme="minorHAnsi" w:hAnsiTheme="minorHAnsi" w:cstheme="minorHAnsi"/>
          <w:sz w:val="20"/>
          <w:szCs w:val="20"/>
        </w:rPr>
      </w:pPr>
      <w:r w:rsidRPr="00DD748B">
        <w:rPr>
          <w:sz w:val="20"/>
          <w:szCs w:val="20"/>
        </w:rPr>
        <w:t xml:space="preserve">Prioritize and schedule work. </w:t>
      </w:r>
    </w:p>
    <w:p w14:paraId="2E9ACD1E" w14:textId="77777777" w:rsidR="008607B3" w:rsidRPr="00DD748B" w:rsidRDefault="00CB0EE8" w:rsidP="00DD748B">
      <w:pPr>
        <w:pStyle w:val="ListParagraph"/>
        <w:numPr>
          <w:ilvl w:val="0"/>
          <w:numId w:val="12"/>
        </w:numPr>
        <w:rPr>
          <w:rFonts w:asciiTheme="minorHAnsi" w:hAnsiTheme="minorHAnsi" w:cstheme="minorHAnsi"/>
          <w:sz w:val="20"/>
          <w:szCs w:val="20"/>
        </w:rPr>
      </w:pPr>
      <w:r w:rsidRPr="00DD748B">
        <w:rPr>
          <w:sz w:val="20"/>
          <w:szCs w:val="20"/>
        </w:rPr>
        <w:t>Learn, apply and explain policies, procedures, rules</w:t>
      </w:r>
      <w:r w:rsidR="00906149" w:rsidRPr="00DD748B">
        <w:rPr>
          <w:sz w:val="20"/>
          <w:szCs w:val="20"/>
        </w:rPr>
        <w:t>,</w:t>
      </w:r>
      <w:r w:rsidRPr="00DD748B">
        <w:rPr>
          <w:sz w:val="20"/>
          <w:szCs w:val="20"/>
        </w:rPr>
        <w:t xml:space="preserve"> and regulations. </w:t>
      </w:r>
    </w:p>
    <w:p w14:paraId="03BBBA70" w14:textId="77777777" w:rsidR="008607B3" w:rsidRPr="00DD748B" w:rsidRDefault="00CB0EE8" w:rsidP="00DD748B">
      <w:pPr>
        <w:pStyle w:val="ListParagraph"/>
        <w:numPr>
          <w:ilvl w:val="0"/>
          <w:numId w:val="12"/>
        </w:numPr>
        <w:rPr>
          <w:rFonts w:asciiTheme="minorHAnsi" w:hAnsiTheme="minorHAnsi" w:cstheme="minorHAnsi"/>
          <w:sz w:val="20"/>
          <w:szCs w:val="20"/>
        </w:rPr>
      </w:pPr>
      <w:r w:rsidRPr="00DD748B">
        <w:rPr>
          <w:sz w:val="20"/>
          <w:szCs w:val="20"/>
        </w:rPr>
        <w:t xml:space="preserve">Maintain current knowledge of program rules, regulations, requirements and restrictions. </w:t>
      </w:r>
    </w:p>
    <w:p w14:paraId="53EC198D" w14:textId="77777777" w:rsidR="008607B3" w:rsidRPr="00DD748B" w:rsidRDefault="00CB0EE8" w:rsidP="00DD748B">
      <w:pPr>
        <w:pStyle w:val="ListParagraph"/>
        <w:numPr>
          <w:ilvl w:val="0"/>
          <w:numId w:val="12"/>
        </w:numPr>
        <w:rPr>
          <w:rFonts w:asciiTheme="minorHAnsi" w:hAnsiTheme="minorHAnsi" w:cstheme="minorHAnsi"/>
          <w:sz w:val="20"/>
          <w:szCs w:val="20"/>
        </w:rPr>
      </w:pPr>
      <w:r w:rsidRPr="00DD748B">
        <w:rPr>
          <w:sz w:val="20"/>
          <w:szCs w:val="20"/>
        </w:rPr>
        <w:t xml:space="preserve">Determine appropriate action within clearly defined guidelines. </w:t>
      </w:r>
    </w:p>
    <w:p w14:paraId="239D1F46" w14:textId="77777777" w:rsidR="008607B3" w:rsidRPr="00DD748B" w:rsidRDefault="00CB0EE8" w:rsidP="00DD748B">
      <w:pPr>
        <w:pStyle w:val="ListParagraph"/>
        <w:numPr>
          <w:ilvl w:val="0"/>
          <w:numId w:val="12"/>
        </w:numPr>
        <w:rPr>
          <w:rFonts w:asciiTheme="minorHAnsi" w:hAnsiTheme="minorHAnsi" w:cstheme="minorHAnsi"/>
          <w:sz w:val="20"/>
          <w:szCs w:val="20"/>
        </w:rPr>
      </w:pPr>
      <w:r w:rsidRPr="00DD748B">
        <w:rPr>
          <w:sz w:val="20"/>
          <w:szCs w:val="20"/>
        </w:rPr>
        <w:t xml:space="preserve">Work independently with little direction. </w:t>
      </w:r>
    </w:p>
    <w:p w14:paraId="5DC58D3B" w14:textId="77777777" w:rsidR="00F117E6" w:rsidRPr="00DD748B" w:rsidRDefault="00CB0EE8" w:rsidP="00DD748B">
      <w:pPr>
        <w:pStyle w:val="ListParagraph"/>
        <w:numPr>
          <w:ilvl w:val="0"/>
          <w:numId w:val="12"/>
        </w:numPr>
        <w:rPr>
          <w:rFonts w:asciiTheme="minorHAnsi" w:hAnsiTheme="minorHAnsi" w:cstheme="minorHAnsi"/>
          <w:sz w:val="20"/>
          <w:szCs w:val="20"/>
        </w:rPr>
      </w:pPr>
      <w:r w:rsidRPr="00DD748B">
        <w:rPr>
          <w:sz w:val="20"/>
          <w:szCs w:val="20"/>
        </w:rPr>
        <w:t>Meet schedules and timelines.</w:t>
      </w:r>
    </w:p>
    <w:p w14:paraId="7EC7F13D" w14:textId="77777777" w:rsidR="0070593C" w:rsidRPr="00F67123" w:rsidRDefault="0070593C" w:rsidP="004738BE">
      <w:pPr>
        <w:ind w:left="720"/>
        <w:rPr>
          <w:rFonts w:asciiTheme="minorHAnsi" w:hAnsiTheme="minorHAnsi" w:cstheme="minorHAnsi"/>
          <w:sz w:val="20"/>
          <w:szCs w:val="20"/>
        </w:rPr>
      </w:pPr>
    </w:p>
    <w:p w14:paraId="577EA513" w14:textId="77777777" w:rsidR="004D6BC3" w:rsidRPr="00DD748B" w:rsidRDefault="004D6BC3" w:rsidP="004D6BC3">
      <w:pPr>
        <w:rPr>
          <w:rFonts w:asciiTheme="minorHAnsi" w:hAnsiTheme="minorHAnsi" w:cstheme="minorHAnsi"/>
          <w:b/>
          <w:sz w:val="20"/>
          <w:szCs w:val="20"/>
          <w:u w:val="single"/>
        </w:rPr>
      </w:pPr>
      <w:r w:rsidRPr="00DD748B">
        <w:rPr>
          <w:rFonts w:asciiTheme="minorHAnsi" w:hAnsiTheme="minorHAnsi" w:cstheme="minorHAnsi"/>
          <w:b/>
          <w:sz w:val="20"/>
          <w:szCs w:val="20"/>
          <w:u w:val="single"/>
        </w:rPr>
        <w:t>Physical Demands</w:t>
      </w:r>
    </w:p>
    <w:p w14:paraId="308FA3BE" w14:textId="77777777" w:rsidR="004D6BC3" w:rsidRPr="00F67123" w:rsidRDefault="004D6BC3" w:rsidP="004D6BC3">
      <w:pPr>
        <w:rPr>
          <w:rFonts w:asciiTheme="minorHAnsi" w:hAnsiTheme="minorHAnsi" w:cstheme="minorHAnsi"/>
          <w:sz w:val="20"/>
          <w:szCs w:val="20"/>
        </w:rPr>
      </w:pPr>
      <w:r w:rsidRPr="00F67123">
        <w:rPr>
          <w:rFonts w:asciiTheme="minorHAnsi" w:hAnsiTheme="minorHAnsi" w:cstheme="minorHAnsi"/>
          <w:iCs/>
          <w:sz w:val="20"/>
          <w:szCs w:val="20"/>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118981B3" w14:textId="77777777" w:rsidR="004D6BC3" w:rsidRPr="00F67123" w:rsidRDefault="004D6BC3" w:rsidP="004D6BC3">
      <w:pPr>
        <w:pStyle w:val="ListParagraph"/>
        <w:numPr>
          <w:ilvl w:val="0"/>
          <w:numId w:val="2"/>
        </w:numPr>
        <w:rPr>
          <w:rFonts w:asciiTheme="minorHAnsi" w:hAnsiTheme="minorHAnsi" w:cstheme="minorHAnsi"/>
          <w:sz w:val="20"/>
          <w:szCs w:val="20"/>
        </w:rPr>
      </w:pPr>
      <w:r w:rsidRPr="00F67123">
        <w:rPr>
          <w:rFonts w:asciiTheme="minorHAnsi" w:hAnsiTheme="minorHAnsi" w:cstheme="minorHAnsi"/>
          <w:sz w:val="20"/>
          <w:szCs w:val="20"/>
        </w:rPr>
        <w:t>Work is performed while standing, sitting and/or walking.</w:t>
      </w:r>
    </w:p>
    <w:p w14:paraId="6341630D" w14:textId="77777777" w:rsidR="004D6BC3" w:rsidRPr="00F67123" w:rsidRDefault="004D6BC3" w:rsidP="004D6BC3">
      <w:pPr>
        <w:pStyle w:val="ListParagraph"/>
        <w:numPr>
          <w:ilvl w:val="0"/>
          <w:numId w:val="2"/>
        </w:numPr>
        <w:rPr>
          <w:rFonts w:asciiTheme="minorHAnsi" w:hAnsiTheme="minorHAnsi" w:cstheme="minorHAnsi"/>
          <w:sz w:val="20"/>
          <w:szCs w:val="20"/>
        </w:rPr>
      </w:pPr>
      <w:r w:rsidRPr="00F67123">
        <w:rPr>
          <w:rFonts w:asciiTheme="minorHAnsi" w:hAnsiTheme="minorHAnsi" w:cstheme="minorHAnsi"/>
          <w:sz w:val="20"/>
          <w:szCs w:val="20"/>
        </w:rPr>
        <w:t>Requires the ability to communicate effectively using speech, close/distance vision, and hearing.</w:t>
      </w:r>
    </w:p>
    <w:p w14:paraId="5E81DE4F" w14:textId="77777777" w:rsidR="004D6BC3" w:rsidRPr="00F67123" w:rsidRDefault="004D6BC3" w:rsidP="004D6BC3">
      <w:pPr>
        <w:pStyle w:val="ListParagraph"/>
        <w:numPr>
          <w:ilvl w:val="0"/>
          <w:numId w:val="2"/>
        </w:numPr>
        <w:rPr>
          <w:rFonts w:asciiTheme="minorHAnsi" w:hAnsiTheme="minorHAnsi" w:cstheme="minorHAnsi"/>
          <w:sz w:val="20"/>
          <w:szCs w:val="20"/>
        </w:rPr>
      </w:pPr>
      <w:r w:rsidRPr="00F67123">
        <w:rPr>
          <w:rFonts w:asciiTheme="minorHAnsi" w:hAnsiTheme="minorHAnsi" w:cstheme="minorHAnsi"/>
          <w:sz w:val="20"/>
          <w:szCs w:val="20"/>
        </w:rPr>
        <w:t>Requires the use of hands for simple grasping and fine manipulations.</w:t>
      </w:r>
    </w:p>
    <w:p w14:paraId="373A6ED1" w14:textId="77777777" w:rsidR="004D6BC3" w:rsidRPr="00F67123" w:rsidRDefault="004D6BC3" w:rsidP="004D6BC3">
      <w:pPr>
        <w:pStyle w:val="ListParagraph"/>
        <w:numPr>
          <w:ilvl w:val="0"/>
          <w:numId w:val="2"/>
        </w:numPr>
        <w:rPr>
          <w:rFonts w:asciiTheme="minorHAnsi" w:hAnsiTheme="minorHAnsi" w:cstheme="minorHAnsi"/>
          <w:sz w:val="20"/>
          <w:szCs w:val="20"/>
        </w:rPr>
      </w:pPr>
      <w:r w:rsidRPr="00F67123">
        <w:rPr>
          <w:rFonts w:asciiTheme="minorHAnsi" w:hAnsiTheme="minorHAnsi" w:cstheme="minorHAnsi"/>
          <w:sz w:val="20"/>
          <w:szCs w:val="20"/>
        </w:rPr>
        <w:t>Requires bending, squatting, crawling, climbing, and reaching.</w:t>
      </w:r>
    </w:p>
    <w:p w14:paraId="57BA13E7" w14:textId="77777777" w:rsidR="004D6BC3" w:rsidRPr="00F67123" w:rsidRDefault="004D6BC3" w:rsidP="004D6BC3">
      <w:pPr>
        <w:pStyle w:val="ListParagraph"/>
        <w:numPr>
          <w:ilvl w:val="0"/>
          <w:numId w:val="2"/>
        </w:numPr>
        <w:rPr>
          <w:rFonts w:asciiTheme="minorHAnsi" w:hAnsiTheme="minorHAnsi" w:cstheme="minorHAnsi"/>
          <w:sz w:val="20"/>
          <w:szCs w:val="20"/>
        </w:rPr>
      </w:pPr>
      <w:r w:rsidRPr="00F67123">
        <w:rPr>
          <w:rFonts w:asciiTheme="minorHAnsi" w:hAnsiTheme="minorHAnsi" w:cstheme="minorHAnsi"/>
          <w:sz w:val="20"/>
          <w:szCs w:val="20"/>
        </w:rPr>
        <w:t xml:space="preserve">Requires the ability to lift, carry, and push or pull weights up to </w:t>
      </w:r>
      <w:r w:rsidR="0030287B" w:rsidRPr="00030F89">
        <w:rPr>
          <w:sz w:val="20"/>
          <w:szCs w:val="20"/>
        </w:rPr>
        <w:t>50</w:t>
      </w:r>
      <w:r w:rsidRPr="00996153">
        <w:t xml:space="preserve"> </w:t>
      </w:r>
      <w:r w:rsidRPr="00F67123">
        <w:rPr>
          <w:rFonts w:asciiTheme="minorHAnsi" w:hAnsiTheme="minorHAnsi" w:cstheme="minorHAnsi"/>
          <w:sz w:val="20"/>
          <w:szCs w:val="20"/>
        </w:rPr>
        <w:t>pounds.</w:t>
      </w:r>
    </w:p>
    <w:p w14:paraId="189A65CE" w14:textId="77777777" w:rsidR="004D6BC3" w:rsidRPr="00F67123" w:rsidRDefault="004D6BC3" w:rsidP="004D6BC3">
      <w:pPr>
        <w:pStyle w:val="ListParagraph"/>
        <w:numPr>
          <w:ilvl w:val="0"/>
          <w:numId w:val="2"/>
        </w:numPr>
        <w:rPr>
          <w:rFonts w:asciiTheme="minorHAnsi" w:hAnsiTheme="minorHAnsi" w:cstheme="minorHAnsi"/>
          <w:sz w:val="20"/>
          <w:szCs w:val="20"/>
        </w:rPr>
      </w:pPr>
      <w:r w:rsidRPr="00F67123">
        <w:rPr>
          <w:rFonts w:asciiTheme="minorHAnsi" w:hAnsiTheme="minorHAnsi" w:cstheme="minorHAnsi"/>
          <w:sz w:val="20"/>
          <w:szCs w:val="20"/>
        </w:rPr>
        <w:t>Requires a high level of physical endurance to meet the demands of extended workdays (coverage of building activities and extra-curricular activities, etc.).</w:t>
      </w:r>
    </w:p>
    <w:p w14:paraId="76403DFD" w14:textId="77777777" w:rsidR="004D6BC3" w:rsidRPr="00F67123" w:rsidRDefault="004D6BC3" w:rsidP="004D6BC3">
      <w:pPr>
        <w:pStyle w:val="ListParagraph"/>
        <w:numPr>
          <w:ilvl w:val="0"/>
          <w:numId w:val="2"/>
        </w:numPr>
        <w:rPr>
          <w:rFonts w:asciiTheme="minorHAnsi" w:hAnsiTheme="minorHAnsi" w:cstheme="minorHAnsi"/>
          <w:sz w:val="20"/>
          <w:szCs w:val="20"/>
        </w:rPr>
      </w:pPr>
      <w:r w:rsidRPr="00F67123">
        <w:rPr>
          <w:rFonts w:asciiTheme="minorHAnsi" w:hAnsiTheme="minorHAnsi" w:cstheme="minorHAnsi"/>
          <w:sz w:val="20"/>
          <w:szCs w:val="20"/>
        </w:rPr>
        <w:t>Requires the</w:t>
      </w:r>
      <w:r w:rsidRPr="00F67123">
        <w:rPr>
          <w:rFonts w:asciiTheme="minorHAnsi" w:hAnsiTheme="minorHAnsi" w:cstheme="minorHAnsi"/>
          <w:iCs/>
          <w:sz w:val="20"/>
          <w:szCs w:val="20"/>
        </w:rPr>
        <w:t xml:space="preserve"> ability to handle and balance multiple demands at the same time.</w:t>
      </w:r>
    </w:p>
    <w:p w14:paraId="19970EEB" w14:textId="77777777" w:rsidR="004D6BC3" w:rsidRPr="00F67123" w:rsidRDefault="004D6BC3" w:rsidP="004D6BC3">
      <w:pPr>
        <w:pStyle w:val="ListParagraph"/>
        <w:rPr>
          <w:rFonts w:asciiTheme="minorHAnsi" w:hAnsiTheme="minorHAnsi" w:cstheme="minorHAnsi"/>
          <w:sz w:val="20"/>
          <w:szCs w:val="20"/>
        </w:rPr>
      </w:pPr>
    </w:p>
    <w:p w14:paraId="53241886" w14:textId="77777777" w:rsidR="004D6BC3" w:rsidRDefault="004D6BC3" w:rsidP="004D6BC3">
      <w:pPr>
        <w:rPr>
          <w:rFonts w:asciiTheme="minorHAnsi" w:hAnsiTheme="minorHAnsi" w:cstheme="minorHAnsi"/>
          <w:b/>
          <w:sz w:val="20"/>
          <w:szCs w:val="20"/>
          <w:u w:val="single"/>
        </w:rPr>
      </w:pPr>
      <w:r w:rsidRPr="00F67123">
        <w:rPr>
          <w:rFonts w:asciiTheme="minorHAnsi" w:hAnsiTheme="minorHAnsi" w:cstheme="minorHAnsi"/>
          <w:b/>
          <w:sz w:val="20"/>
          <w:szCs w:val="20"/>
          <w:u w:val="single"/>
        </w:rPr>
        <w:t>Work Environment</w:t>
      </w:r>
    </w:p>
    <w:p w14:paraId="2ACDADA3" w14:textId="77777777" w:rsidR="004D6BC3" w:rsidRPr="000B4D9E" w:rsidRDefault="004D6BC3" w:rsidP="004D6BC3">
      <w:pPr>
        <w:rPr>
          <w:rFonts w:asciiTheme="minorHAnsi" w:hAnsiTheme="minorHAnsi" w:cstheme="minorHAnsi"/>
          <w:sz w:val="20"/>
          <w:szCs w:val="20"/>
        </w:rPr>
      </w:pPr>
      <w:r w:rsidRPr="000B4D9E">
        <w:rPr>
          <w:rFonts w:asciiTheme="minorHAnsi" w:hAnsiTheme="minorHAnsi" w:cstheme="minorHAnsi"/>
          <w:iCs/>
          <w:sz w:val="20"/>
          <w:szCs w:val="20"/>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2F8B21B4" w14:textId="77777777" w:rsidR="004D6BC3" w:rsidRPr="00F67123" w:rsidRDefault="004D6BC3" w:rsidP="004D6BC3">
      <w:pPr>
        <w:pStyle w:val="ListParagraph"/>
        <w:numPr>
          <w:ilvl w:val="0"/>
          <w:numId w:val="2"/>
        </w:numPr>
        <w:rPr>
          <w:rFonts w:asciiTheme="minorHAnsi" w:hAnsiTheme="minorHAnsi" w:cstheme="minorHAnsi"/>
          <w:sz w:val="20"/>
          <w:szCs w:val="20"/>
        </w:rPr>
      </w:pPr>
      <w:r w:rsidRPr="00F67123">
        <w:rPr>
          <w:rFonts w:asciiTheme="minorHAnsi" w:hAnsiTheme="minorHAnsi" w:cstheme="minorHAnsi"/>
          <w:sz w:val="20"/>
          <w:szCs w:val="20"/>
        </w:rPr>
        <w:t xml:space="preserve">The noise level in this environment is quiet to loud depending upon the activity in </w:t>
      </w:r>
      <w:r w:rsidR="00906149">
        <w:rPr>
          <w:rFonts w:asciiTheme="minorHAnsi" w:hAnsiTheme="minorHAnsi" w:cstheme="minorHAnsi"/>
          <w:sz w:val="20"/>
          <w:szCs w:val="20"/>
        </w:rPr>
        <w:t>a</w:t>
      </w:r>
      <w:r w:rsidRPr="00F67123">
        <w:rPr>
          <w:rFonts w:asciiTheme="minorHAnsi" w:hAnsiTheme="minorHAnsi" w:cstheme="minorHAnsi"/>
          <w:sz w:val="20"/>
          <w:szCs w:val="20"/>
        </w:rPr>
        <w:t xml:space="preserve"> particular part of the workday. </w:t>
      </w:r>
    </w:p>
    <w:p w14:paraId="0798C7EB" w14:textId="77777777" w:rsidR="004D6BC3" w:rsidRDefault="004D6BC3" w:rsidP="00F67123">
      <w:pPr>
        <w:rPr>
          <w:rFonts w:asciiTheme="minorHAnsi" w:hAnsiTheme="minorHAnsi" w:cstheme="minorHAnsi"/>
          <w:b/>
          <w:sz w:val="20"/>
          <w:szCs w:val="20"/>
          <w:u w:val="single"/>
        </w:rPr>
      </w:pPr>
    </w:p>
    <w:p w14:paraId="5D9F78F3" w14:textId="77777777" w:rsidR="00E018DC" w:rsidRDefault="00E018DC" w:rsidP="00F67123">
      <w:pPr>
        <w:rPr>
          <w:rFonts w:asciiTheme="minorHAnsi" w:hAnsiTheme="minorHAnsi" w:cstheme="minorHAnsi"/>
          <w:b/>
          <w:sz w:val="20"/>
          <w:szCs w:val="20"/>
          <w:u w:val="single"/>
        </w:rPr>
      </w:pPr>
    </w:p>
    <w:p w14:paraId="0B3A2777" w14:textId="558EAD69" w:rsidR="002C2504" w:rsidRPr="00F67123" w:rsidRDefault="002C2504" w:rsidP="00F67123">
      <w:pPr>
        <w:rPr>
          <w:rFonts w:asciiTheme="minorHAnsi" w:hAnsiTheme="minorHAnsi" w:cstheme="minorHAnsi"/>
          <w:b/>
          <w:sz w:val="20"/>
          <w:szCs w:val="20"/>
          <w:u w:val="single"/>
        </w:rPr>
      </w:pPr>
      <w:r w:rsidRPr="00F67123">
        <w:rPr>
          <w:rFonts w:asciiTheme="minorHAnsi" w:hAnsiTheme="minorHAnsi" w:cstheme="minorHAnsi"/>
          <w:b/>
          <w:sz w:val="20"/>
          <w:szCs w:val="20"/>
          <w:u w:val="single"/>
        </w:rPr>
        <w:lastRenderedPageBreak/>
        <w:t>Education and/or Experiences</w:t>
      </w:r>
    </w:p>
    <w:p w14:paraId="5108B055" w14:textId="77777777" w:rsidR="002624B3" w:rsidRPr="002624B3" w:rsidRDefault="00E97B02" w:rsidP="003C3486">
      <w:pPr>
        <w:pStyle w:val="ListParagraph"/>
        <w:numPr>
          <w:ilvl w:val="0"/>
          <w:numId w:val="2"/>
        </w:numPr>
        <w:rPr>
          <w:rFonts w:asciiTheme="minorHAnsi" w:hAnsiTheme="minorHAnsi" w:cstheme="minorHAnsi"/>
          <w:sz w:val="18"/>
          <w:szCs w:val="20"/>
        </w:rPr>
      </w:pPr>
      <w:r w:rsidRPr="002624B3">
        <w:rPr>
          <w:sz w:val="20"/>
        </w:rPr>
        <w:t>Master’s Degree</w:t>
      </w:r>
    </w:p>
    <w:p w14:paraId="55619E3F" w14:textId="77777777" w:rsidR="002624B3" w:rsidRPr="002624B3" w:rsidRDefault="00E97B02" w:rsidP="003C3486">
      <w:pPr>
        <w:pStyle w:val="ListParagraph"/>
        <w:numPr>
          <w:ilvl w:val="0"/>
          <w:numId w:val="2"/>
        </w:numPr>
        <w:rPr>
          <w:rFonts w:asciiTheme="minorHAnsi" w:hAnsiTheme="minorHAnsi" w:cstheme="minorHAnsi"/>
          <w:sz w:val="18"/>
          <w:szCs w:val="20"/>
        </w:rPr>
      </w:pPr>
      <w:r w:rsidRPr="002624B3">
        <w:rPr>
          <w:sz w:val="20"/>
        </w:rPr>
        <w:t xml:space="preserve">Five (5) years’ experience </w:t>
      </w:r>
      <w:proofErr w:type="gramStart"/>
      <w:r w:rsidRPr="002624B3">
        <w:rPr>
          <w:sz w:val="20"/>
        </w:rPr>
        <w:t>in the area of</w:t>
      </w:r>
      <w:proofErr w:type="gramEnd"/>
      <w:r w:rsidRPr="002624B3">
        <w:rPr>
          <w:sz w:val="20"/>
        </w:rPr>
        <w:t xml:space="preserve"> school leadership</w:t>
      </w:r>
    </w:p>
    <w:p w14:paraId="1D00A9E9" w14:textId="4695124D" w:rsidR="004E56D8" w:rsidRPr="00DB4214" w:rsidRDefault="00906149" w:rsidP="003C3486">
      <w:pPr>
        <w:pStyle w:val="ListParagraph"/>
        <w:numPr>
          <w:ilvl w:val="0"/>
          <w:numId w:val="2"/>
        </w:numPr>
        <w:rPr>
          <w:rFonts w:asciiTheme="minorHAnsi" w:hAnsiTheme="minorHAnsi" w:cstheme="minorHAnsi"/>
          <w:sz w:val="18"/>
          <w:szCs w:val="20"/>
        </w:rPr>
      </w:pPr>
      <w:r>
        <w:rPr>
          <w:sz w:val="20"/>
        </w:rPr>
        <w:t>At least five</w:t>
      </w:r>
      <w:r w:rsidR="00E97B02" w:rsidRPr="002624B3">
        <w:rPr>
          <w:sz w:val="20"/>
        </w:rPr>
        <w:t xml:space="preserve"> (</w:t>
      </w:r>
      <w:r w:rsidR="00E47049">
        <w:rPr>
          <w:sz w:val="20"/>
        </w:rPr>
        <w:t>5</w:t>
      </w:r>
      <w:r w:rsidR="00E97B02" w:rsidRPr="002624B3">
        <w:rPr>
          <w:sz w:val="20"/>
        </w:rPr>
        <w:t>) years of successful teaching experience</w:t>
      </w:r>
    </w:p>
    <w:p w14:paraId="7A00AF42" w14:textId="77777777" w:rsidR="00DB4214" w:rsidRPr="00DB4214" w:rsidRDefault="00DB4214" w:rsidP="00DB4214">
      <w:pPr>
        <w:pStyle w:val="ListParagraph"/>
        <w:numPr>
          <w:ilvl w:val="0"/>
          <w:numId w:val="2"/>
        </w:numPr>
        <w:autoSpaceDE w:val="0"/>
        <w:autoSpaceDN w:val="0"/>
        <w:adjustRightInd w:val="0"/>
        <w:rPr>
          <w:rFonts w:asciiTheme="minorHAnsi" w:hAnsiTheme="minorHAnsi" w:cstheme="minorHAnsi"/>
          <w:sz w:val="20"/>
          <w:szCs w:val="20"/>
        </w:rPr>
      </w:pPr>
      <w:r w:rsidRPr="00DB4214">
        <w:rPr>
          <w:rFonts w:asciiTheme="minorHAnsi" w:hAnsiTheme="minorHAnsi" w:cstheme="minorHAnsi"/>
          <w:sz w:val="20"/>
          <w:szCs w:val="20"/>
        </w:rPr>
        <w:t>Kentucky Educational Leadership certification including School Principal, Supervisor of</w:t>
      </w:r>
    </w:p>
    <w:p w14:paraId="18AD7E66" w14:textId="1A98276D" w:rsidR="00DB4214" w:rsidRPr="00DB4214" w:rsidRDefault="00DB4214" w:rsidP="00DB4214">
      <w:pPr>
        <w:pStyle w:val="ListParagraph"/>
        <w:rPr>
          <w:rFonts w:asciiTheme="minorHAnsi" w:hAnsiTheme="minorHAnsi" w:cstheme="minorHAnsi"/>
          <w:sz w:val="14"/>
          <w:szCs w:val="16"/>
        </w:rPr>
      </w:pPr>
      <w:r>
        <w:rPr>
          <w:rFonts w:asciiTheme="minorHAnsi" w:hAnsiTheme="minorHAnsi" w:cstheme="minorHAnsi"/>
          <w:sz w:val="20"/>
          <w:szCs w:val="20"/>
        </w:rPr>
        <w:t>I</w:t>
      </w:r>
      <w:r w:rsidRPr="00DB4214">
        <w:rPr>
          <w:rFonts w:asciiTheme="minorHAnsi" w:hAnsiTheme="minorHAnsi" w:cstheme="minorHAnsi"/>
          <w:sz w:val="20"/>
          <w:szCs w:val="20"/>
        </w:rPr>
        <w:t>nstruction, or School Superintendent</w:t>
      </w:r>
    </w:p>
    <w:p w14:paraId="5FEBF6A7" w14:textId="4B38934C" w:rsidR="007A087E" w:rsidRPr="002624B3" w:rsidRDefault="007A087E" w:rsidP="003C3486">
      <w:pPr>
        <w:pStyle w:val="ListParagraph"/>
        <w:numPr>
          <w:ilvl w:val="0"/>
          <w:numId w:val="2"/>
        </w:numPr>
        <w:rPr>
          <w:rFonts w:asciiTheme="minorHAnsi" w:hAnsiTheme="minorHAnsi" w:cstheme="minorHAnsi"/>
          <w:sz w:val="18"/>
          <w:szCs w:val="20"/>
        </w:rPr>
      </w:pPr>
      <w:r>
        <w:rPr>
          <w:sz w:val="20"/>
        </w:rPr>
        <w:t>Central Office experience pr</w:t>
      </w:r>
      <w:r w:rsidR="00C94DFF">
        <w:rPr>
          <w:sz w:val="20"/>
        </w:rPr>
        <w:t>e</w:t>
      </w:r>
      <w:r>
        <w:rPr>
          <w:sz w:val="20"/>
        </w:rPr>
        <w:t>ferred</w:t>
      </w:r>
    </w:p>
    <w:p w14:paraId="3D830D03" w14:textId="77777777" w:rsidR="00B236F4" w:rsidRDefault="00B236F4" w:rsidP="004E56D8">
      <w:pPr>
        <w:rPr>
          <w:rFonts w:asciiTheme="minorHAnsi" w:hAnsiTheme="minorHAnsi" w:cstheme="minorHAnsi"/>
          <w:sz w:val="20"/>
          <w:szCs w:val="20"/>
        </w:rPr>
      </w:pPr>
    </w:p>
    <w:p w14:paraId="6796FCDC" w14:textId="77777777" w:rsidR="00F67123" w:rsidRPr="00F67123" w:rsidRDefault="00F67123" w:rsidP="00F67123">
      <w:pPr>
        <w:rPr>
          <w:rFonts w:asciiTheme="minorHAnsi" w:hAnsiTheme="minorHAnsi" w:cstheme="minorHAnsi"/>
          <w:b/>
          <w:sz w:val="20"/>
          <w:szCs w:val="20"/>
          <w:u w:val="single"/>
        </w:rPr>
      </w:pPr>
      <w:r w:rsidRPr="00F67123">
        <w:rPr>
          <w:rFonts w:asciiTheme="minorHAnsi" w:hAnsiTheme="minorHAnsi" w:cstheme="minorHAnsi"/>
          <w:b/>
          <w:sz w:val="20"/>
          <w:szCs w:val="20"/>
          <w:u w:val="single"/>
        </w:rPr>
        <w:t>Licenses and Other Requirements</w:t>
      </w:r>
    </w:p>
    <w:p w14:paraId="266F7CC8" w14:textId="77777777" w:rsidR="002624B3" w:rsidRPr="002624B3" w:rsidRDefault="00E97B02" w:rsidP="00B236F4">
      <w:pPr>
        <w:pStyle w:val="ListParagraph"/>
        <w:numPr>
          <w:ilvl w:val="0"/>
          <w:numId w:val="2"/>
        </w:numPr>
        <w:rPr>
          <w:rFonts w:asciiTheme="minorHAnsi" w:hAnsiTheme="minorHAnsi" w:cstheme="minorHAnsi"/>
          <w:sz w:val="18"/>
          <w:szCs w:val="20"/>
        </w:rPr>
      </w:pPr>
      <w:r w:rsidRPr="00E97B02">
        <w:rPr>
          <w:sz w:val="20"/>
        </w:rPr>
        <w:t>Valid Kentucky Teaching Certificate</w:t>
      </w:r>
    </w:p>
    <w:p w14:paraId="1E12DDF9" w14:textId="630479F7" w:rsidR="004E56D8" w:rsidRPr="00E97B02" w:rsidRDefault="00783F69" w:rsidP="00B236F4">
      <w:pPr>
        <w:pStyle w:val="ListParagraph"/>
        <w:numPr>
          <w:ilvl w:val="0"/>
          <w:numId w:val="2"/>
        </w:numPr>
        <w:rPr>
          <w:rFonts w:asciiTheme="minorHAnsi" w:hAnsiTheme="minorHAnsi" w:cstheme="minorHAnsi"/>
          <w:sz w:val="18"/>
          <w:szCs w:val="20"/>
        </w:rPr>
      </w:pPr>
      <w:r>
        <w:rPr>
          <w:sz w:val="20"/>
        </w:rPr>
        <w:t>Certificate for Instructional Leadership</w:t>
      </w:r>
      <w:r w:rsidR="00756B1E">
        <w:rPr>
          <w:sz w:val="20"/>
        </w:rPr>
        <w:t xml:space="preserve"> – Supervisor of Instruction</w:t>
      </w:r>
    </w:p>
    <w:sectPr w:rsidR="004E56D8" w:rsidRPr="00E97B02" w:rsidSect="000B4D9E">
      <w:headerReference w:type="default" r:id="rId7"/>
      <w:footerReference w:type="default" r:id="rId8"/>
      <w:pgSz w:w="12240" w:h="15840"/>
      <w:pgMar w:top="1574"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A1B60" w14:textId="77777777" w:rsidR="00B41E9A" w:rsidRDefault="00B41E9A" w:rsidP="002C2504">
      <w:r>
        <w:separator/>
      </w:r>
    </w:p>
  </w:endnote>
  <w:endnote w:type="continuationSeparator" w:id="0">
    <w:p w14:paraId="5B2AA7F1" w14:textId="77777777" w:rsidR="00B41E9A" w:rsidRDefault="00B41E9A" w:rsidP="002C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6999877"/>
      <w:docPartObj>
        <w:docPartGallery w:val="Page Numbers (Bottom of Page)"/>
        <w:docPartUnique/>
      </w:docPartObj>
    </w:sdtPr>
    <w:sdtContent>
      <w:sdt>
        <w:sdtPr>
          <w:id w:val="-948703810"/>
          <w:docPartObj>
            <w:docPartGallery w:val="Page Numbers (Top of Page)"/>
            <w:docPartUnique/>
          </w:docPartObj>
        </w:sdtPr>
        <w:sdtContent>
          <w:p w14:paraId="4E9A9ABA" w14:textId="77777777" w:rsidR="002C2504" w:rsidRDefault="002C250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91A1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91A13">
              <w:rPr>
                <w:b/>
                <w:bCs/>
                <w:noProof/>
              </w:rPr>
              <w:t>2</w:t>
            </w:r>
            <w:r>
              <w:rPr>
                <w:b/>
                <w:bCs/>
                <w:sz w:val="24"/>
                <w:szCs w:val="24"/>
              </w:rPr>
              <w:fldChar w:fldCharType="end"/>
            </w:r>
          </w:p>
        </w:sdtContent>
      </w:sdt>
    </w:sdtContent>
  </w:sdt>
  <w:p w14:paraId="1C2EB3E1" w14:textId="77777777" w:rsidR="002C2504" w:rsidRDefault="002C2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6ACF5" w14:textId="77777777" w:rsidR="00B41E9A" w:rsidRDefault="00B41E9A" w:rsidP="002C2504">
      <w:r>
        <w:separator/>
      </w:r>
    </w:p>
  </w:footnote>
  <w:footnote w:type="continuationSeparator" w:id="0">
    <w:p w14:paraId="4F3BA0D5" w14:textId="77777777" w:rsidR="00B41E9A" w:rsidRDefault="00B41E9A" w:rsidP="002C2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2C95C" w14:textId="77777777" w:rsidR="002C2504" w:rsidRPr="002C2504" w:rsidRDefault="002C2504" w:rsidP="002C2504">
    <w:pPr>
      <w:pStyle w:val="Header"/>
      <w:spacing w:after="120"/>
      <w:jc w:val="center"/>
      <w:rPr>
        <w:rFonts w:ascii="Cambria" w:hAnsi="Cambria"/>
        <w:b/>
        <w:sz w:val="24"/>
      </w:rPr>
    </w:pPr>
    <w:r w:rsidRPr="002C2504">
      <w:rPr>
        <w:rFonts w:ascii="Cambria" w:hAnsi="Cambria"/>
        <w:b/>
        <w:sz w:val="24"/>
      </w:rPr>
      <w:t>Russellville Independent Schools</w:t>
    </w:r>
  </w:p>
  <w:p w14:paraId="6D93AAE2" w14:textId="77777777" w:rsidR="002C2504" w:rsidRPr="002E505A" w:rsidRDefault="002C2504" w:rsidP="002C2504">
    <w:pPr>
      <w:pStyle w:val="Header"/>
      <w:spacing w:after="120"/>
      <w:jc w:val="center"/>
      <w:rPr>
        <w:rFonts w:ascii="Cambria" w:hAnsi="Cambria"/>
        <w:b/>
        <w:caps/>
      </w:rPr>
    </w:pPr>
    <w:r w:rsidRPr="002E505A">
      <w:rPr>
        <w:rFonts w:ascii="Cambria" w:hAnsi="Cambria"/>
        <w:b/>
        <w:caps/>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37FB4"/>
    <w:multiLevelType w:val="hybridMultilevel"/>
    <w:tmpl w:val="EC9CB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BF6883"/>
    <w:multiLevelType w:val="hybridMultilevel"/>
    <w:tmpl w:val="8F90E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EC1E24"/>
    <w:multiLevelType w:val="hybridMultilevel"/>
    <w:tmpl w:val="1ABE3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8F3670"/>
    <w:multiLevelType w:val="hybridMultilevel"/>
    <w:tmpl w:val="DFAE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A20691"/>
    <w:multiLevelType w:val="hybridMultilevel"/>
    <w:tmpl w:val="430C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143AB"/>
    <w:multiLevelType w:val="hybridMultilevel"/>
    <w:tmpl w:val="51126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87564"/>
    <w:multiLevelType w:val="hybridMultilevel"/>
    <w:tmpl w:val="308A7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2B7D0C"/>
    <w:multiLevelType w:val="hybridMultilevel"/>
    <w:tmpl w:val="B37C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867ABB"/>
    <w:multiLevelType w:val="hybridMultilevel"/>
    <w:tmpl w:val="6EF0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523E1D"/>
    <w:multiLevelType w:val="hybridMultilevel"/>
    <w:tmpl w:val="6914C032"/>
    <w:lvl w:ilvl="0" w:tplc="11AE8A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99725C"/>
    <w:multiLevelType w:val="hybridMultilevel"/>
    <w:tmpl w:val="2640E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73F72C7"/>
    <w:multiLevelType w:val="hybridMultilevel"/>
    <w:tmpl w:val="05C0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961970">
    <w:abstractNumId w:val="6"/>
  </w:num>
  <w:num w:numId="2" w16cid:durableId="254095348">
    <w:abstractNumId w:val="7"/>
  </w:num>
  <w:num w:numId="3" w16cid:durableId="905215593">
    <w:abstractNumId w:val="11"/>
  </w:num>
  <w:num w:numId="4" w16cid:durableId="1856724121">
    <w:abstractNumId w:val="1"/>
  </w:num>
  <w:num w:numId="5" w16cid:durableId="862091811">
    <w:abstractNumId w:val="2"/>
  </w:num>
  <w:num w:numId="6" w16cid:durableId="273446160">
    <w:abstractNumId w:val="10"/>
  </w:num>
  <w:num w:numId="7" w16cid:durableId="881408707">
    <w:abstractNumId w:val="8"/>
  </w:num>
  <w:num w:numId="8" w16cid:durableId="1566139356">
    <w:abstractNumId w:val="4"/>
  </w:num>
  <w:num w:numId="9" w16cid:durableId="1222787252">
    <w:abstractNumId w:val="9"/>
  </w:num>
  <w:num w:numId="10" w16cid:durableId="1740324722">
    <w:abstractNumId w:val="5"/>
  </w:num>
  <w:num w:numId="11" w16cid:durableId="693264967">
    <w:abstractNumId w:val="0"/>
  </w:num>
  <w:num w:numId="12" w16cid:durableId="440804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wNzEwMDE3sDQ1MLdQ0lEKTi0uzszPAykwqQUA6eV97ywAAAA="/>
  </w:docVars>
  <w:rsids>
    <w:rsidRoot w:val="002C2504"/>
    <w:rsid w:val="00030F89"/>
    <w:rsid w:val="00032C5D"/>
    <w:rsid w:val="00063562"/>
    <w:rsid w:val="00077F30"/>
    <w:rsid w:val="00082A2F"/>
    <w:rsid w:val="000B4D9E"/>
    <w:rsid w:val="000D73CC"/>
    <w:rsid w:val="000E2375"/>
    <w:rsid w:val="00156AAD"/>
    <w:rsid w:val="0016789B"/>
    <w:rsid w:val="0017046B"/>
    <w:rsid w:val="00206209"/>
    <w:rsid w:val="00210459"/>
    <w:rsid w:val="002624B3"/>
    <w:rsid w:val="00267E58"/>
    <w:rsid w:val="00277C4B"/>
    <w:rsid w:val="002A6907"/>
    <w:rsid w:val="002B5467"/>
    <w:rsid w:val="002B5C8A"/>
    <w:rsid w:val="002C2504"/>
    <w:rsid w:val="002E505A"/>
    <w:rsid w:val="0030287B"/>
    <w:rsid w:val="003031CA"/>
    <w:rsid w:val="00351138"/>
    <w:rsid w:val="00391EB6"/>
    <w:rsid w:val="003C3486"/>
    <w:rsid w:val="003D7B5F"/>
    <w:rsid w:val="004738BE"/>
    <w:rsid w:val="00486253"/>
    <w:rsid w:val="004B4067"/>
    <w:rsid w:val="004D6BC3"/>
    <w:rsid w:val="004E3E05"/>
    <w:rsid w:val="004E56D8"/>
    <w:rsid w:val="00526230"/>
    <w:rsid w:val="00534ADF"/>
    <w:rsid w:val="005D5811"/>
    <w:rsid w:val="006362E8"/>
    <w:rsid w:val="006757B9"/>
    <w:rsid w:val="006A2FCE"/>
    <w:rsid w:val="006A3AC9"/>
    <w:rsid w:val="006D4E71"/>
    <w:rsid w:val="006F77E2"/>
    <w:rsid w:val="0070593C"/>
    <w:rsid w:val="00756B1E"/>
    <w:rsid w:val="00782328"/>
    <w:rsid w:val="00783F69"/>
    <w:rsid w:val="007A087E"/>
    <w:rsid w:val="007C5298"/>
    <w:rsid w:val="00810B6E"/>
    <w:rsid w:val="008269F6"/>
    <w:rsid w:val="0083505E"/>
    <w:rsid w:val="008607B3"/>
    <w:rsid w:val="008B4C29"/>
    <w:rsid w:val="008B54C2"/>
    <w:rsid w:val="008C6ACD"/>
    <w:rsid w:val="008E6E41"/>
    <w:rsid w:val="00906149"/>
    <w:rsid w:val="009858F1"/>
    <w:rsid w:val="00991A13"/>
    <w:rsid w:val="00992DFC"/>
    <w:rsid w:val="00996153"/>
    <w:rsid w:val="009B2FB5"/>
    <w:rsid w:val="009B7440"/>
    <w:rsid w:val="009F3AE7"/>
    <w:rsid w:val="00A06DC1"/>
    <w:rsid w:val="00A577D3"/>
    <w:rsid w:val="00AA1167"/>
    <w:rsid w:val="00AC0E4C"/>
    <w:rsid w:val="00AC361D"/>
    <w:rsid w:val="00AE1EDF"/>
    <w:rsid w:val="00AF3C94"/>
    <w:rsid w:val="00B11DFF"/>
    <w:rsid w:val="00B236F4"/>
    <w:rsid w:val="00B41E9A"/>
    <w:rsid w:val="00B75D71"/>
    <w:rsid w:val="00B7633D"/>
    <w:rsid w:val="00B81CD1"/>
    <w:rsid w:val="00C36175"/>
    <w:rsid w:val="00C63CAE"/>
    <w:rsid w:val="00C94DFF"/>
    <w:rsid w:val="00CB0EE8"/>
    <w:rsid w:val="00CB549C"/>
    <w:rsid w:val="00CE2330"/>
    <w:rsid w:val="00CF4F99"/>
    <w:rsid w:val="00D01656"/>
    <w:rsid w:val="00D22CD6"/>
    <w:rsid w:val="00D23A21"/>
    <w:rsid w:val="00D43829"/>
    <w:rsid w:val="00D66E14"/>
    <w:rsid w:val="00D776CE"/>
    <w:rsid w:val="00D81F52"/>
    <w:rsid w:val="00DB4214"/>
    <w:rsid w:val="00DB7255"/>
    <w:rsid w:val="00DD748B"/>
    <w:rsid w:val="00DE33C2"/>
    <w:rsid w:val="00DF399D"/>
    <w:rsid w:val="00E0102D"/>
    <w:rsid w:val="00E018DC"/>
    <w:rsid w:val="00E37ABC"/>
    <w:rsid w:val="00E47049"/>
    <w:rsid w:val="00E97B02"/>
    <w:rsid w:val="00EC4857"/>
    <w:rsid w:val="00ED5895"/>
    <w:rsid w:val="00EE4BAB"/>
    <w:rsid w:val="00EF5F41"/>
    <w:rsid w:val="00F117E6"/>
    <w:rsid w:val="00F44EB0"/>
    <w:rsid w:val="00F56939"/>
    <w:rsid w:val="00F67123"/>
    <w:rsid w:val="00F75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48F1E"/>
  <w15:chartTrackingRefBased/>
  <w15:docId w15:val="{6C9779B3-DF46-450D-B486-68B685C5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color w:val="333333"/>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504"/>
    <w:pPr>
      <w:tabs>
        <w:tab w:val="center" w:pos="4680"/>
        <w:tab w:val="right" w:pos="9360"/>
      </w:tabs>
    </w:pPr>
  </w:style>
  <w:style w:type="character" w:customStyle="1" w:styleId="HeaderChar">
    <w:name w:val="Header Char"/>
    <w:basedOn w:val="DefaultParagraphFont"/>
    <w:link w:val="Header"/>
    <w:uiPriority w:val="99"/>
    <w:rsid w:val="002C2504"/>
  </w:style>
  <w:style w:type="paragraph" w:styleId="Footer">
    <w:name w:val="footer"/>
    <w:basedOn w:val="Normal"/>
    <w:link w:val="FooterChar"/>
    <w:uiPriority w:val="99"/>
    <w:unhideWhenUsed/>
    <w:rsid w:val="002C2504"/>
    <w:pPr>
      <w:tabs>
        <w:tab w:val="center" w:pos="4680"/>
        <w:tab w:val="right" w:pos="9360"/>
      </w:tabs>
    </w:pPr>
  </w:style>
  <w:style w:type="character" w:customStyle="1" w:styleId="FooterChar">
    <w:name w:val="Footer Char"/>
    <w:basedOn w:val="DefaultParagraphFont"/>
    <w:link w:val="Footer"/>
    <w:uiPriority w:val="99"/>
    <w:rsid w:val="002C2504"/>
  </w:style>
  <w:style w:type="table" w:styleId="TableGrid">
    <w:name w:val="Table Grid"/>
    <w:basedOn w:val="TableNormal"/>
    <w:uiPriority w:val="39"/>
    <w:rsid w:val="002C2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504"/>
    <w:pPr>
      <w:ind w:left="720"/>
      <w:contextualSpacing/>
    </w:pPr>
  </w:style>
  <w:style w:type="paragraph" w:customStyle="1" w:styleId="Default">
    <w:name w:val="Default"/>
    <w:rsid w:val="008B54C2"/>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791</Words>
  <Characters>5140</Characters>
  <Application>Microsoft Office Word</Application>
  <DocSecurity>0</DocSecurity>
  <Lines>115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Moats, Dr. Steven</dc:creator>
  <cp:keywords/>
  <dc:description/>
  <cp:lastModifiedBy>Robinson, Bridget</cp:lastModifiedBy>
  <cp:revision>33</cp:revision>
  <cp:lastPrinted>2024-06-05T15:28:00Z</cp:lastPrinted>
  <dcterms:created xsi:type="dcterms:W3CDTF">2022-03-17T14:34:00Z</dcterms:created>
  <dcterms:modified xsi:type="dcterms:W3CDTF">2024-06-05T15:29:00Z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9c5d2a68cbb9bce6db61ec2a6c6148ede4e97c4010a23fbb66a09f977858ce36</vt:lpwstr>
  </property>
</Properties>
</file>