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FEE321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A145F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BC80EC6" w:rsidR="006F0552" w:rsidRPr="00716300" w:rsidRDefault="009A145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Student/Community Services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62F07A70" w:rsidR="00DE0B82" w:rsidRPr="00716300" w:rsidRDefault="009A145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Ramey Estep/Regroup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9142D0C" w:rsidR="00DE0B82" w:rsidRPr="00716300" w:rsidRDefault="009A145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Provision of mental Health Services in Boone County Schools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C0E3EB2" w:rsidR="008A2749" w:rsidRPr="008A2749" w:rsidRDefault="009A145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August 2024</w:t>
          </w:r>
          <w:r w:rsidR="002914E3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- June 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Fonts w:asciiTheme="minorHAnsi" w:hAnsiTheme="minorHAnsi" w:cstheme="minorHAnsi"/>
              <w:color w:val="808080"/>
            </w:rPr>
            <w:id w:val="1287626347"/>
            <w:placeholder>
              <w:docPart w:val="7CF5A642CBAB404E95C29688F96FA821"/>
            </w:placeholder>
          </w:sdtPr>
          <w:sdtEndPr/>
          <w:sdtContent>
            <w:p w14:paraId="34FD658A" w14:textId="32FDDC67" w:rsidR="00D072A8" w:rsidRPr="009A145F" w:rsidRDefault="009A145F" w:rsidP="00D072A8">
              <w:pPr>
                <w:pStyle w:val="NoSpacing"/>
                <w:rPr>
                  <w:rStyle w:val="PlaceholderText"/>
                  <w:rFonts w:asciiTheme="minorHAnsi" w:hAnsiTheme="minorHAnsi" w:cstheme="minorHAnsi"/>
                  <w:color w:val="auto"/>
                </w:rPr>
              </w:pPr>
              <w:r>
                <w:rPr>
                  <w:rFonts w:asciiTheme="minorHAnsi" w:hAnsiTheme="minorHAnsi" w:cstheme="minorHAnsi"/>
                  <w:b/>
                  <w:bCs/>
                </w:rPr>
                <w:t>Board Policy 10.3</w:t>
              </w:r>
              <w:r>
                <w:rPr>
                  <w:rFonts w:asciiTheme="minorHAnsi" w:hAnsiTheme="minorHAnsi" w:cstheme="minorHAnsi"/>
                </w:rPr>
                <w:t xml:space="preserve"> Relationships with Community </w:t>
              </w:r>
              <w:proofErr w:type="gramStart"/>
              <w:r>
                <w:rPr>
                  <w:rFonts w:asciiTheme="minorHAnsi" w:hAnsiTheme="minorHAnsi" w:cstheme="minorHAnsi"/>
                </w:rPr>
                <w:t>Organizations</w:t>
              </w:r>
              <w:r w:rsidR="002914E3">
                <w:rPr>
                  <w:rFonts w:asciiTheme="minorHAnsi" w:hAnsiTheme="minorHAnsi" w:cstheme="minorHAnsi"/>
                </w:rPr>
                <w:t xml:space="preserve">; </w:t>
              </w:r>
              <w:r>
                <w:rPr>
                  <w:rFonts w:asciiTheme="minorHAnsi" w:hAnsiTheme="minorHAnsi" w:cstheme="minorHAnsi"/>
                </w:rPr>
                <w:t xml:space="preserve"> </w:t>
              </w:r>
              <w:r>
                <w:rPr>
                  <w:rFonts w:asciiTheme="minorHAnsi" w:hAnsiTheme="minorHAnsi" w:cstheme="minorHAnsi"/>
                  <w:b/>
                  <w:bCs/>
                </w:rPr>
                <w:t>Strategic</w:t>
              </w:r>
              <w:proofErr w:type="gramEnd"/>
              <w:r>
                <w:rPr>
                  <w:rFonts w:asciiTheme="minorHAnsi" w:hAnsiTheme="minorHAnsi" w:cstheme="minorHAnsi"/>
                  <w:b/>
                  <w:bCs/>
                </w:rPr>
                <w:t xml:space="preserve"> Plan Connection: </w:t>
              </w:r>
              <w:r w:rsidRPr="002914E3">
                <w:rPr>
                  <w:rFonts w:asciiTheme="minorHAnsi" w:hAnsiTheme="minorHAnsi" w:cstheme="minorHAnsi"/>
                </w:rPr>
                <w:t>Goal 3,</w:t>
              </w:r>
              <w:r>
                <w:rPr>
                  <w:rFonts w:asciiTheme="minorHAnsi" w:hAnsiTheme="minorHAnsi" w:cstheme="minorHAnsi"/>
                </w:rPr>
                <w:t xml:space="preserve"> </w:t>
              </w:r>
              <w:r w:rsidR="002914E3">
                <w:rPr>
                  <w:rFonts w:asciiTheme="minorHAnsi" w:hAnsiTheme="minorHAnsi" w:cstheme="minorHAnsi"/>
                </w:rPr>
                <w:t xml:space="preserve">            </w:t>
              </w:r>
              <w:r>
                <w:rPr>
                  <w:rFonts w:asciiTheme="minorHAnsi" w:hAnsiTheme="minorHAnsi" w:cstheme="minorHAnsi"/>
                </w:rPr>
                <w:t xml:space="preserve">Stakeholder Engagement, Objective 3B (1) Foster relationships with business and community partners, engage in community outreach, and develop alumni connections to strengthen stakeholder engagement. </w:t>
              </w:r>
            </w:p>
          </w:sdtContent>
        </w:sdt>
      </w:sdtContent>
    </w:sdt>
    <w:p w14:paraId="3D9271F0" w14:textId="77777777" w:rsidR="002914E3" w:rsidRDefault="002914E3" w:rsidP="00D072A8">
      <w:pPr>
        <w:pStyle w:val="NoSpacing"/>
        <w:rPr>
          <w:rFonts w:asciiTheme="minorHAnsi" w:hAnsiTheme="minorHAnsi" w:cstheme="minorHAnsi"/>
          <w:b/>
        </w:rPr>
      </w:pPr>
    </w:p>
    <w:p w14:paraId="782D36A5" w14:textId="4FFD2572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id w:val="-874386645"/>
            <w:placeholder>
              <w:docPart w:val="413316F676D845B5911711F45BC76F2F"/>
            </w:placeholder>
          </w:sdtPr>
          <w:sdtEndPr/>
          <w:sdtContent>
            <w:p w14:paraId="79965E23" w14:textId="1FB22142" w:rsidR="00D072A8" w:rsidRPr="009A145F" w:rsidRDefault="009A145F" w:rsidP="009A145F">
              <w:r w:rsidRPr="002914E3">
                <w:rPr>
                  <w:rFonts w:ascii="Calibri" w:hAnsi="Calibri" w:cs="Calibri"/>
                  <w:sz w:val="22"/>
                  <w:szCs w:val="22"/>
                </w:rPr>
                <w:t>Ramey Estep/Re-Group is a comprehensive outpatient therapy program specializing in substance abuse and behavioral health care. They offer office based, in-home and school-based programs, and provid</w:t>
              </w:r>
              <w:r w:rsidR="002914E3">
                <w:rPr>
                  <w:rFonts w:ascii="Calibri" w:hAnsi="Calibri" w:cs="Calibri"/>
                  <w:sz w:val="22"/>
                  <w:szCs w:val="22"/>
                </w:rPr>
                <w:t>e</w:t>
              </w:r>
              <w:r w:rsidRPr="002914E3">
                <w:rPr>
                  <w:rFonts w:ascii="Calibri" w:hAnsi="Calibri" w:cs="Calibri"/>
                  <w:sz w:val="22"/>
                  <w:szCs w:val="22"/>
                </w:rPr>
                <w:t xml:space="preserve"> services in the environment most conducive to client needs. Re-Group believes that every child and their family deserve support and success in reaching their goals. To empower change and success, Re-group strives for excellence in quality, individualized mental health and substance abuse support services to children and families.</w:t>
              </w: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3824861" w:rsidR="00D072A8" w:rsidRPr="006F0552" w:rsidRDefault="002914E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E3592D4" w:rsidR="00DE0B82" w:rsidRDefault="002914E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0B50CF93" w14:textId="1C055BDF" w:rsidR="00FE1745" w:rsidRPr="009A145F" w:rsidRDefault="002914E3" w:rsidP="009A145F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3D6A491E" w14:textId="34B1F44C" w:rsidR="000946CC" w:rsidRPr="009A145F" w:rsidRDefault="002914E3" w:rsidP="00D072A8">
          <w:pPr>
            <w:pStyle w:val="NoSpacing"/>
            <w:rPr>
              <w:rFonts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59F35DA5" w14:textId="77777777" w:rsidR="002914E3" w:rsidRDefault="002914E3" w:rsidP="00D072A8">
      <w:pPr>
        <w:pStyle w:val="NoSpacing"/>
        <w:rPr>
          <w:rFonts w:asciiTheme="minorHAnsi" w:hAnsiTheme="minorHAnsi" w:cstheme="minorHAnsi"/>
          <w:b/>
        </w:rPr>
      </w:pPr>
    </w:p>
    <w:p w14:paraId="3183C89C" w14:textId="29F5E8DE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93845060"/>
            <w:placeholder>
              <w:docPart w:val="CCEF682A72F94133B39363068909DCB2"/>
            </w:placeholder>
          </w:sdtPr>
          <w:sdtEndPr/>
          <w:sdtContent>
            <w:p w14:paraId="38848A1A" w14:textId="0E3D422A" w:rsidR="00D072A8" w:rsidRDefault="002914E3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I </w:t>
              </w:r>
              <w:r w:rsidR="009A145F">
                <w:rPr>
                  <w:rFonts w:asciiTheme="minorHAnsi" w:hAnsiTheme="minorHAnsi" w:cstheme="minorHAnsi"/>
                </w:rPr>
                <w:t xml:space="preserve">recommend the Board approve </w:t>
              </w:r>
              <w:r>
                <w:rPr>
                  <w:rFonts w:asciiTheme="minorHAnsi" w:hAnsiTheme="minorHAnsi" w:cstheme="minorHAnsi"/>
                </w:rPr>
                <w:t xml:space="preserve">this request as presented. </w:t>
              </w:r>
            </w:p>
            <w:p w14:paraId="5F1FF489" w14:textId="2B61E4EC" w:rsidR="002914E3" w:rsidRPr="008A2749" w:rsidRDefault="002914E3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Dr. James Detwiler, Deputy Superintendent / CAO</w:t>
              </w:r>
            </w:p>
          </w:sdtContent>
        </w:sdt>
      </w:sdtContent>
    </w:sdt>
    <w:p w14:paraId="14BBDB2E" w14:textId="77777777" w:rsidR="002914E3" w:rsidRDefault="002914E3" w:rsidP="00D072A8">
      <w:pPr>
        <w:pStyle w:val="NoSpacing"/>
        <w:rPr>
          <w:rFonts w:asciiTheme="minorHAnsi" w:hAnsiTheme="minorHAnsi" w:cstheme="minorHAnsi"/>
          <w:b/>
        </w:rPr>
      </w:pPr>
    </w:p>
    <w:p w14:paraId="4FB2DF1C" w14:textId="659809C6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618258980"/>
            <w:placeholder>
              <w:docPart w:val="3E11804F52D44260A0E11A2A50DAD4F4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326138630"/>
                <w:placeholder>
                  <w:docPart w:val="4FE4B0F988A54BAD9DE1133E9CC94BB4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326569798"/>
                    <w:placeholder>
                      <w:docPart w:val="F1FD7A606C3F417B9639461EE394DBD0"/>
                    </w:placeholder>
                  </w:sdtPr>
                  <w:sdtEndPr/>
                  <w:sdtContent>
                    <w:p w14:paraId="5CBC24E5" w14:textId="11DEA9EA" w:rsidR="009A145F" w:rsidRDefault="00BD4013" w:rsidP="009A145F">
                      <w:pPr>
                        <w:pStyle w:val="NoSpacing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Kathleen G. Reutman, Executive Director, Student/Community Services</w:t>
                      </w:r>
                    </w:p>
                  </w:sdtContent>
                </w:sdt>
              </w:sdtContent>
            </w:sdt>
          </w:sdtContent>
        </w:sdt>
        <w:p w14:paraId="1C2622F2" w14:textId="3459EEE7" w:rsidR="00D072A8" w:rsidRPr="00D072A8" w:rsidRDefault="00C34C3E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3E113" w14:textId="77777777" w:rsidR="00761008" w:rsidRDefault="00761008">
      <w:r>
        <w:separator/>
      </w:r>
    </w:p>
  </w:endnote>
  <w:endnote w:type="continuationSeparator" w:id="0">
    <w:p w14:paraId="76D2A701" w14:textId="77777777" w:rsidR="00761008" w:rsidRDefault="0076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49FCB" w14:textId="77777777" w:rsidR="00761008" w:rsidRDefault="00761008">
      <w:r>
        <w:separator/>
      </w:r>
    </w:p>
  </w:footnote>
  <w:footnote w:type="continuationSeparator" w:id="0">
    <w:p w14:paraId="19A2AD71" w14:textId="77777777" w:rsidR="00761008" w:rsidRDefault="0076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4E3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1B3C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1008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E6C0C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145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013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4C3E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3316F676D845B5911711F45BC76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96367-7AB3-429D-8F99-93A34B43A6D0}"/>
      </w:docPartPr>
      <w:docPartBody>
        <w:p w:rsidR="00D50DCC" w:rsidRDefault="00890D0A" w:rsidP="00890D0A">
          <w:pPr>
            <w:pStyle w:val="413316F676D845B5911711F45BC76F2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F5A642CBAB404E95C29688F96FA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7AACF-15E7-405B-ADBC-82011A471CF1}"/>
      </w:docPartPr>
      <w:docPartBody>
        <w:p w:rsidR="00D50DCC" w:rsidRDefault="00890D0A" w:rsidP="00890D0A">
          <w:pPr>
            <w:pStyle w:val="7CF5A642CBAB404E95C29688F96FA82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EF682A72F94133B39363068909D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71A1F-0A28-430D-81C9-137754D9BF6C}"/>
      </w:docPartPr>
      <w:docPartBody>
        <w:p w:rsidR="00D50DCC" w:rsidRDefault="00890D0A" w:rsidP="00890D0A">
          <w:pPr>
            <w:pStyle w:val="CCEF682A72F94133B39363068909DCB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11804F52D44260A0E11A2A50DAD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7AEE5-74FE-4E91-885D-37B396ACE8E8}"/>
      </w:docPartPr>
      <w:docPartBody>
        <w:p w:rsidR="00D50DCC" w:rsidRDefault="00890D0A" w:rsidP="00890D0A">
          <w:pPr>
            <w:pStyle w:val="3E11804F52D44260A0E11A2A50DAD4F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E4B0F988A54BAD9DE1133E9CC94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2AED2-E5F7-492C-B360-56A01C80B950}"/>
      </w:docPartPr>
      <w:docPartBody>
        <w:p w:rsidR="00D50DCC" w:rsidRDefault="00890D0A" w:rsidP="00890D0A">
          <w:pPr>
            <w:pStyle w:val="4FE4B0F988A54BAD9DE1133E9CC94BB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D7A606C3F417B9639461EE394D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98A9E-C414-45B4-8147-9DB7252E6EC0}"/>
      </w:docPartPr>
      <w:docPartBody>
        <w:p w:rsidR="00960E5B" w:rsidRDefault="00D50DCC" w:rsidP="00D50DCC">
          <w:pPr>
            <w:pStyle w:val="F1FD7A606C3F417B9639461EE394DBD0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D4AA4"/>
    <w:rsid w:val="005E5A26"/>
    <w:rsid w:val="007B2151"/>
    <w:rsid w:val="00890D0A"/>
    <w:rsid w:val="009509DE"/>
    <w:rsid w:val="00960E5B"/>
    <w:rsid w:val="00994C95"/>
    <w:rsid w:val="00B32F66"/>
    <w:rsid w:val="00C77529"/>
    <w:rsid w:val="00D50DCC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0DCC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3316F676D845B5911711F45BC76F2F">
    <w:name w:val="413316F676D845B5911711F45BC76F2F"/>
    <w:rsid w:val="00890D0A"/>
  </w:style>
  <w:style w:type="paragraph" w:customStyle="1" w:styleId="7CF5A642CBAB404E95C29688F96FA821">
    <w:name w:val="7CF5A642CBAB404E95C29688F96FA821"/>
    <w:rsid w:val="00890D0A"/>
  </w:style>
  <w:style w:type="paragraph" w:customStyle="1" w:styleId="CCEF682A72F94133B39363068909DCB2">
    <w:name w:val="CCEF682A72F94133B39363068909DCB2"/>
    <w:rsid w:val="00890D0A"/>
  </w:style>
  <w:style w:type="paragraph" w:customStyle="1" w:styleId="3E11804F52D44260A0E11A2A50DAD4F4">
    <w:name w:val="3E11804F52D44260A0E11A2A50DAD4F4"/>
    <w:rsid w:val="00890D0A"/>
  </w:style>
  <w:style w:type="paragraph" w:customStyle="1" w:styleId="4FE4B0F988A54BAD9DE1133E9CC94BB4">
    <w:name w:val="4FE4B0F988A54BAD9DE1133E9CC94BB4"/>
    <w:rsid w:val="00890D0A"/>
  </w:style>
  <w:style w:type="paragraph" w:customStyle="1" w:styleId="F1FD7A606C3F417B9639461EE394DBD0">
    <w:name w:val="F1FD7A606C3F417B9639461EE394DBD0"/>
    <w:rsid w:val="00D50D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1556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2021-03-03T22:03:00Z</cp:lastPrinted>
  <dcterms:created xsi:type="dcterms:W3CDTF">2024-06-04T11:35:00Z</dcterms:created>
  <dcterms:modified xsi:type="dcterms:W3CDTF">2024-06-04T11:35:00Z</dcterms:modified>
</cp:coreProperties>
</file>