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6/13/2024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Boone County Schools – ACCEL &amp; CHNK</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Imagine Learning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Imagine My Path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8/1/2024 – 6/30/2026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2"/>
          <w:szCs w:val="22"/>
        </w:rPr>
      </w:pPr>
      <w:r w:rsidDel="00000000" w:rsidR="00000000" w:rsidRPr="00000000">
        <w:rPr>
          <w:rFonts w:ascii="Calibri" w:cs="Calibri" w:eastAsia="Calibri" w:hAnsi="Calibri"/>
          <w:color w:val="000000"/>
          <w:sz w:val="22"/>
          <w:szCs w:val="22"/>
          <w:rtl w:val="0"/>
        </w:rPr>
        <w:t xml:space="preserve">1B Boone County Schools will ensure all students will receive rigorous and engaging instruction via a guaranteed and viable curriculum in every classroom, every day: 3) Implement a Multi-Tiered System of Supports (MTSS) that meets the learning needs of struggling learners.</w:t>
      </w:r>
      <w:r w:rsidDel="00000000" w:rsidR="00000000" w:rsidRPr="00000000">
        <w:rPr>
          <w:color w:val="000000"/>
          <w:sz w:val="22"/>
          <w:szCs w:val="22"/>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Imagine My Path is an online intervention platform for K-12 reading and math used with students at ACCEL and Children’s Home. The program uses student proficiency data to personalize learning for each student. As students are assessed with mastery checks, </w:t>
      </w:r>
      <w:r w:rsidDel="00000000" w:rsidR="00000000" w:rsidRPr="00000000">
        <w:rPr>
          <w:rFonts w:ascii="Calibri" w:cs="Calibri" w:eastAsia="Calibri" w:hAnsi="Calibri"/>
          <w:color w:val="333333"/>
          <w:sz w:val="22"/>
          <w:szCs w:val="22"/>
          <w:highlight w:val="white"/>
          <w:rtl w:val="0"/>
        </w:rPr>
        <w:t xml:space="preserve">the</w:t>
      </w: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 program adapts to their needs. Using their dashboard, teachers can view student data, monitor student progress, track student growth, and access minilessons to use with students who need additional targeted help. ACCEL and Children’s Home uses Imagine My Path as part of the MTSS plan (Strategic Plan Goal 1B-3).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$7,181.50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ARP ESSER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 recommend the Board approve this contract between Imagine Learning and Boone County Schools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Dr. Jim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Tara Drysdale, Assistant Superintendent of Middle </w:t>
      </w:r>
      <w:r w:rsidDel="00000000" w:rsidR="00000000" w:rsidRPr="00000000">
        <w:rPr>
          <w:rFonts w:ascii="Calibri" w:cs="Calibri" w:eastAsia="Calibri" w:hAnsi="Calibri"/>
          <w:sz w:val="23"/>
          <w:szCs w:val="23"/>
          <w:rtl w:val="0"/>
        </w:rPr>
        <w:t xml:space="preserve">&amp;</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High School</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VAZ7cR55xvh1Ty7zSXgjyTxkA==">CgMxLjA4AHIhMV9LUDNNUEN1V1hDdnRlaUJ5SjdjcDdCb3R0Yk4waUFa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2024-01-16T17:16:00Z</dcterms:created>
  <dc:creator>Staff</dc:creator>
</cp:coreProperties>
</file>