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DC4C9" w14:textId="77777777" w:rsidR="002A6114" w:rsidRDefault="002A6114">
      <w:pPr>
        <w:pStyle w:val="BodyText"/>
        <w:rPr>
          <w:sz w:val="20"/>
        </w:rPr>
      </w:pPr>
    </w:p>
    <w:p w14:paraId="2C231B07" w14:textId="77777777" w:rsidR="002A6114" w:rsidRDefault="002A6114">
      <w:pPr>
        <w:pStyle w:val="BodyText"/>
        <w:rPr>
          <w:sz w:val="20"/>
        </w:rPr>
      </w:pPr>
    </w:p>
    <w:p w14:paraId="59D0A45F" w14:textId="77777777" w:rsidR="002A6114" w:rsidRDefault="002A6114">
      <w:pPr>
        <w:pStyle w:val="BodyText"/>
        <w:rPr>
          <w:sz w:val="20"/>
        </w:rPr>
      </w:pPr>
    </w:p>
    <w:p w14:paraId="343EBFA2" w14:textId="77777777" w:rsidR="002A6114" w:rsidRDefault="002A6114">
      <w:pPr>
        <w:pStyle w:val="BodyText"/>
        <w:spacing w:before="7"/>
        <w:rPr>
          <w:sz w:val="25"/>
        </w:rPr>
      </w:pPr>
    </w:p>
    <w:p w14:paraId="664A6BA3" w14:textId="77777777" w:rsidR="002A6114" w:rsidRDefault="0011439E" w:rsidP="00BF1D9F">
      <w:pPr>
        <w:pStyle w:val="Heading1"/>
        <w:spacing w:before="90" w:line="254" w:lineRule="auto"/>
        <w:ind w:left="2489" w:right="2400" w:firstLine="638"/>
        <w:rPr>
          <w:color w:val="050508"/>
          <w:w w:val="105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DA087AF" wp14:editId="328208C3">
            <wp:simplePos x="0" y="0"/>
            <wp:positionH relativeFrom="page">
              <wp:posOffset>928045</wp:posOffset>
            </wp:positionH>
            <wp:positionV relativeFrom="paragraph">
              <wp:posOffset>-630457</wp:posOffset>
            </wp:positionV>
            <wp:extent cx="1306589" cy="80564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589" cy="805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10387C" w14:textId="77777777" w:rsidR="00BF1D9F" w:rsidRDefault="00BF1D9F" w:rsidP="00BF1D9F">
      <w:pPr>
        <w:pStyle w:val="Heading1"/>
        <w:spacing w:before="90" w:line="254" w:lineRule="auto"/>
        <w:ind w:left="2489" w:right="2400" w:firstLine="638"/>
        <w:rPr>
          <w:color w:val="050508"/>
          <w:w w:val="105"/>
        </w:rPr>
      </w:pPr>
    </w:p>
    <w:p w14:paraId="1953D8F2" w14:textId="77777777" w:rsidR="00BF1D9F" w:rsidRPr="00982C5A" w:rsidRDefault="00BF1D9F" w:rsidP="00BF1D9F">
      <w:pPr>
        <w:jc w:val="center"/>
        <w:rPr>
          <w:b/>
          <w:sz w:val="28"/>
          <w:szCs w:val="28"/>
        </w:rPr>
      </w:pPr>
      <w:r w:rsidRPr="00982C5A">
        <w:rPr>
          <w:b/>
          <w:sz w:val="28"/>
          <w:szCs w:val="28"/>
        </w:rPr>
        <w:t>Contractual Services Agreement</w:t>
      </w:r>
    </w:p>
    <w:p w14:paraId="40B684F8" w14:textId="77777777" w:rsidR="00BF1D9F" w:rsidRPr="00982C5A" w:rsidRDefault="00BF1D9F" w:rsidP="00BF1D9F">
      <w:pPr>
        <w:jc w:val="center"/>
        <w:rPr>
          <w:b/>
          <w:sz w:val="28"/>
          <w:szCs w:val="28"/>
        </w:rPr>
      </w:pPr>
      <w:r w:rsidRPr="00982C5A">
        <w:rPr>
          <w:b/>
          <w:sz w:val="28"/>
          <w:szCs w:val="28"/>
        </w:rPr>
        <w:t xml:space="preserve">Between Communicare </w:t>
      </w:r>
      <w:r>
        <w:rPr>
          <w:b/>
          <w:sz w:val="28"/>
          <w:szCs w:val="28"/>
        </w:rPr>
        <w:t>Inc.</w:t>
      </w:r>
      <w:r w:rsidRPr="00982C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&amp;</w:t>
      </w:r>
    </w:p>
    <w:p w14:paraId="3517FBC1" w14:textId="77777777" w:rsidR="00BF1D9F" w:rsidRPr="00982C5A" w:rsidRDefault="00BF1D9F" w:rsidP="00BF1D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Elizabethtown Independent</w:t>
      </w:r>
      <w:r w:rsidRPr="00982C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Board </w:t>
      </w:r>
      <w:proofErr w:type="gramStart"/>
      <w:r>
        <w:rPr>
          <w:b/>
          <w:sz w:val="28"/>
          <w:szCs w:val="28"/>
        </w:rPr>
        <w:t>Of</w:t>
      </w:r>
      <w:proofErr w:type="gramEnd"/>
      <w:r>
        <w:rPr>
          <w:b/>
          <w:sz w:val="28"/>
          <w:szCs w:val="28"/>
        </w:rPr>
        <w:t xml:space="preserve"> Education</w:t>
      </w:r>
    </w:p>
    <w:p w14:paraId="7421F6E6" w14:textId="77777777" w:rsidR="00BF1D9F" w:rsidRDefault="00BF1D9F" w:rsidP="00BF1D9F">
      <w:pPr>
        <w:pStyle w:val="Heading1"/>
        <w:spacing w:before="90" w:line="254" w:lineRule="auto"/>
        <w:ind w:left="2489" w:right="2400" w:firstLine="638"/>
        <w:rPr>
          <w:b w:val="0"/>
          <w:sz w:val="14"/>
        </w:rPr>
      </w:pPr>
    </w:p>
    <w:p w14:paraId="5609C2F3" w14:textId="5F2423CD" w:rsidR="002A6114" w:rsidRDefault="0011439E">
      <w:pPr>
        <w:pStyle w:val="BodyText"/>
        <w:spacing w:before="90" w:line="249" w:lineRule="auto"/>
        <w:ind w:left="123" w:right="66" w:hanging="3"/>
      </w:pPr>
      <w:r>
        <w:rPr>
          <w:color w:val="050508"/>
          <w:spacing w:val="-1"/>
          <w:w w:val="105"/>
        </w:rPr>
        <w:t xml:space="preserve">This agreement </w:t>
      </w:r>
      <w:r>
        <w:rPr>
          <w:color w:val="050508"/>
          <w:w w:val="105"/>
        </w:rPr>
        <w:t>is entered into between the Elizabethtown Independent School District and</w:t>
      </w:r>
      <w:r>
        <w:rPr>
          <w:color w:val="050508"/>
          <w:spacing w:val="1"/>
          <w:w w:val="105"/>
        </w:rPr>
        <w:t xml:space="preserve"> </w:t>
      </w:r>
      <w:r>
        <w:rPr>
          <w:color w:val="050508"/>
          <w:w w:val="105"/>
        </w:rPr>
        <w:t>Communicare,</w:t>
      </w:r>
      <w:r>
        <w:rPr>
          <w:color w:val="050508"/>
          <w:spacing w:val="1"/>
          <w:w w:val="105"/>
        </w:rPr>
        <w:t xml:space="preserve"> </w:t>
      </w:r>
      <w:r>
        <w:rPr>
          <w:color w:val="050508"/>
          <w:w w:val="105"/>
        </w:rPr>
        <w:t>Inc.</w:t>
      </w:r>
      <w:r>
        <w:rPr>
          <w:color w:val="050508"/>
          <w:spacing w:val="36"/>
          <w:w w:val="105"/>
        </w:rPr>
        <w:t xml:space="preserve"> </w:t>
      </w:r>
      <w:r>
        <w:rPr>
          <w:color w:val="050508"/>
          <w:w w:val="105"/>
        </w:rPr>
        <w:t>for</w:t>
      </w:r>
      <w:r>
        <w:rPr>
          <w:color w:val="050508"/>
          <w:spacing w:val="-11"/>
          <w:w w:val="105"/>
        </w:rPr>
        <w:t xml:space="preserve"> </w:t>
      </w:r>
      <w:r>
        <w:rPr>
          <w:color w:val="050508"/>
          <w:w w:val="105"/>
        </w:rPr>
        <w:t>the</w:t>
      </w:r>
      <w:r>
        <w:rPr>
          <w:color w:val="050508"/>
          <w:spacing w:val="-15"/>
          <w:w w:val="105"/>
        </w:rPr>
        <w:t xml:space="preserve"> </w:t>
      </w:r>
      <w:r w:rsidR="00706C5E">
        <w:rPr>
          <w:color w:val="050508"/>
          <w:w w:val="105"/>
        </w:rPr>
        <w:t>202</w:t>
      </w:r>
      <w:r w:rsidR="001203F8">
        <w:rPr>
          <w:color w:val="050508"/>
          <w:w w:val="105"/>
        </w:rPr>
        <w:t>4</w:t>
      </w:r>
      <w:r>
        <w:rPr>
          <w:color w:val="050508"/>
          <w:w w:val="105"/>
        </w:rPr>
        <w:t>-202</w:t>
      </w:r>
      <w:r w:rsidR="001203F8">
        <w:rPr>
          <w:color w:val="050508"/>
          <w:w w:val="105"/>
        </w:rPr>
        <w:t>5</w:t>
      </w:r>
      <w:r>
        <w:rPr>
          <w:color w:val="050508"/>
          <w:spacing w:val="-3"/>
          <w:w w:val="105"/>
        </w:rPr>
        <w:t xml:space="preserve"> </w:t>
      </w:r>
      <w:r>
        <w:rPr>
          <w:color w:val="050508"/>
          <w:w w:val="105"/>
        </w:rPr>
        <w:t>school year</w:t>
      </w:r>
      <w:r>
        <w:rPr>
          <w:color w:val="050508"/>
          <w:spacing w:val="-7"/>
          <w:w w:val="105"/>
        </w:rPr>
        <w:t xml:space="preserve"> </w:t>
      </w:r>
      <w:r>
        <w:rPr>
          <w:color w:val="050508"/>
          <w:w w:val="105"/>
        </w:rPr>
        <w:t>relating</w:t>
      </w:r>
      <w:r>
        <w:rPr>
          <w:color w:val="050508"/>
          <w:spacing w:val="-10"/>
          <w:w w:val="105"/>
        </w:rPr>
        <w:t xml:space="preserve"> </w:t>
      </w:r>
      <w:r>
        <w:rPr>
          <w:color w:val="050508"/>
          <w:w w:val="105"/>
        </w:rPr>
        <w:t>to</w:t>
      </w:r>
      <w:r>
        <w:rPr>
          <w:color w:val="050508"/>
          <w:spacing w:val="-12"/>
          <w:w w:val="105"/>
        </w:rPr>
        <w:t xml:space="preserve"> </w:t>
      </w:r>
      <w:r>
        <w:rPr>
          <w:color w:val="050508"/>
          <w:w w:val="105"/>
        </w:rPr>
        <w:t>professional</w:t>
      </w:r>
      <w:r>
        <w:rPr>
          <w:color w:val="050508"/>
          <w:spacing w:val="2"/>
          <w:w w:val="105"/>
        </w:rPr>
        <w:t xml:space="preserve"> </w:t>
      </w:r>
      <w:r>
        <w:rPr>
          <w:color w:val="050508"/>
          <w:w w:val="105"/>
        </w:rPr>
        <w:t>mental</w:t>
      </w:r>
      <w:r>
        <w:rPr>
          <w:color w:val="050508"/>
          <w:spacing w:val="-7"/>
          <w:w w:val="105"/>
        </w:rPr>
        <w:t xml:space="preserve"> </w:t>
      </w:r>
      <w:r>
        <w:rPr>
          <w:color w:val="050508"/>
          <w:w w:val="105"/>
        </w:rPr>
        <w:t>health</w:t>
      </w:r>
      <w:r>
        <w:rPr>
          <w:color w:val="050508"/>
          <w:spacing w:val="-9"/>
          <w:w w:val="105"/>
        </w:rPr>
        <w:t xml:space="preserve"> </w:t>
      </w:r>
      <w:r>
        <w:rPr>
          <w:color w:val="050508"/>
          <w:w w:val="105"/>
        </w:rPr>
        <w:t>services</w:t>
      </w:r>
      <w:r>
        <w:rPr>
          <w:color w:val="050508"/>
          <w:spacing w:val="-57"/>
          <w:w w:val="105"/>
        </w:rPr>
        <w:t xml:space="preserve"> </w:t>
      </w:r>
      <w:r>
        <w:rPr>
          <w:color w:val="050508"/>
          <w:w w:val="105"/>
        </w:rPr>
        <w:t>provided</w:t>
      </w:r>
      <w:r>
        <w:rPr>
          <w:color w:val="050508"/>
          <w:spacing w:val="10"/>
          <w:w w:val="105"/>
        </w:rPr>
        <w:t xml:space="preserve"> </w:t>
      </w:r>
      <w:r>
        <w:rPr>
          <w:color w:val="050508"/>
          <w:w w:val="105"/>
        </w:rPr>
        <w:t>by</w:t>
      </w:r>
      <w:r>
        <w:rPr>
          <w:color w:val="050508"/>
          <w:spacing w:val="-5"/>
          <w:w w:val="105"/>
        </w:rPr>
        <w:t xml:space="preserve"> </w:t>
      </w:r>
      <w:r>
        <w:rPr>
          <w:color w:val="050508"/>
          <w:w w:val="105"/>
        </w:rPr>
        <w:t>Communicare.</w:t>
      </w:r>
      <w:r>
        <w:rPr>
          <w:color w:val="050508"/>
          <w:spacing w:val="13"/>
          <w:w w:val="105"/>
        </w:rPr>
        <w:t xml:space="preserve"> </w:t>
      </w:r>
      <w:r>
        <w:rPr>
          <w:color w:val="050508"/>
          <w:w w:val="105"/>
        </w:rPr>
        <w:t>These</w:t>
      </w:r>
      <w:r>
        <w:rPr>
          <w:color w:val="050508"/>
          <w:spacing w:val="-1"/>
          <w:w w:val="105"/>
        </w:rPr>
        <w:t xml:space="preserve"> </w:t>
      </w:r>
      <w:r>
        <w:rPr>
          <w:color w:val="050508"/>
          <w:w w:val="105"/>
        </w:rPr>
        <w:t>services</w:t>
      </w:r>
      <w:r>
        <w:rPr>
          <w:color w:val="050508"/>
          <w:spacing w:val="-1"/>
          <w:w w:val="105"/>
        </w:rPr>
        <w:t xml:space="preserve"> </w:t>
      </w:r>
      <w:r>
        <w:rPr>
          <w:color w:val="050508"/>
          <w:w w:val="105"/>
        </w:rPr>
        <w:t>will be</w:t>
      </w:r>
      <w:r>
        <w:rPr>
          <w:color w:val="050508"/>
          <w:spacing w:val="-5"/>
          <w:w w:val="105"/>
        </w:rPr>
        <w:t xml:space="preserve"> </w:t>
      </w:r>
      <w:r>
        <w:rPr>
          <w:color w:val="050508"/>
          <w:w w:val="105"/>
        </w:rPr>
        <w:t>provided</w:t>
      </w:r>
      <w:r>
        <w:rPr>
          <w:color w:val="050508"/>
          <w:spacing w:val="3"/>
          <w:w w:val="105"/>
        </w:rPr>
        <w:t xml:space="preserve"> </w:t>
      </w:r>
      <w:r>
        <w:rPr>
          <w:color w:val="050508"/>
          <w:w w:val="105"/>
        </w:rPr>
        <w:t>for</w:t>
      </w:r>
      <w:r>
        <w:rPr>
          <w:color w:val="050508"/>
          <w:spacing w:val="-4"/>
          <w:w w:val="105"/>
        </w:rPr>
        <w:t xml:space="preserve"> </w:t>
      </w:r>
      <w:r>
        <w:rPr>
          <w:color w:val="050508"/>
          <w:w w:val="105"/>
        </w:rPr>
        <w:t>students</w:t>
      </w:r>
      <w:r>
        <w:rPr>
          <w:color w:val="050508"/>
          <w:spacing w:val="5"/>
          <w:w w:val="105"/>
        </w:rPr>
        <w:t xml:space="preserve"> </w:t>
      </w:r>
      <w:r>
        <w:rPr>
          <w:color w:val="050508"/>
          <w:w w:val="105"/>
        </w:rPr>
        <w:t>within</w:t>
      </w:r>
      <w:r>
        <w:rPr>
          <w:color w:val="050508"/>
          <w:spacing w:val="-1"/>
          <w:w w:val="105"/>
        </w:rPr>
        <w:t xml:space="preserve"> </w:t>
      </w:r>
      <w:r>
        <w:rPr>
          <w:color w:val="050508"/>
          <w:w w:val="105"/>
        </w:rPr>
        <w:t>the</w:t>
      </w:r>
      <w:r>
        <w:rPr>
          <w:color w:val="050508"/>
          <w:spacing w:val="1"/>
          <w:w w:val="105"/>
        </w:rPr>
        <w:t xml:space="preserve"> </w:t>
      </w:r>
      <w:r>
        <w:rPr>
          <w:color w:val="050508"/>
          <w:spacing w:val="-1"/>
          <w:w w:val="105"/>
        </w:rPr>
        <w:t xml:space="preserve">Elizabethtown Independent School District in conjunction with the Family </w:t>
      </w:r>
      <w:r>
        <w:rPr>
          <w:color w:val="050508"/>
          <w:w w:val="105"/>
        </w:rPr>
        <w:t>Resource and Youth</w:t>
      </w:r>
      <w:r>
        <w:rPr>
          <w:color w:val="050508"/>
          <w:spacing w:val="1"/>
          <w:w w:val="105"/>
        </w:rPr>
        <w:t xml:space="preserve"> </w:t>
      </w:r>
      <w:r>
        <w:rPr>
          <w:color w:val="050508"/>
          <w:w w:val="105"/>
        </w:rPr>
        <w:t>Services</w:t>
      </w:r>
      <w:r>
        <w:rPr>
          <w:color w:val="050508"/>
          <w:spacing w:val="4"/>
          <w:w w:val="105"/>
        </w:rPr>
        <w:t xml:space="preserve"> </w:t>
      </w:r>
      <w:r>
        <w:rPr>
          <w:color w:val="050508"/>
          <w:w w:val="105"/>
        </w:rPr>
        <w:t>Centers.</w:t>
      </w:r>
    </w:p>
    <w:p w14:paraId="4F88C59C" w14:textId="77777777" w:rsidR="002A6114" w:rsidRDefault="002A6114">
      <w:pPr>
        <w:pStyle w:val="BodyText"/>
        <w:spacing w:before="4"/>
      </w:pPr>
    </w:p>
    <w:p w14:paraId="4D11C9A3" w14:textId="77777777" w:rsidR="00BF1D9F" w:rsidRPr="00347068" w:rsidRDefault="00BF1D9F" w:rsidP="00BF1D9F">
      <w:pPr>
        <w:rPr>
          <w:sz w:val="24"/>
          <w:szCs w:val="24"/>
        </w:rPr>
      </w:pPr>
      <w:r w:rsidRPr="00347068">
        <w:rPr>
          <w:b/>
          <w:sz w:val="24"/>
          <w:szCs w:val="24"/>
        </w:rPr>
        <w:t>Communicare Agrees To</w:t>
      </w:r>
      <w:r w:rsidRPr="00347068">
        <w:rPr>
          <w:sz w:val="24"/>
          <w:szCs w:val="24"/>
        </w:rPr>
        <w:t>:</w:t>
      </w:r>
    </w:p>
    <w:p w14:paraId="3E71557F" w14:textId="77777777" w:rsidR="002A6114" w:rsidRDefault="002A6114">
      <w:pPr>
        <w:pStyle w:val="BodyText"/>
        <w:spacing w:before="9"/>
        <w:rPr>
          <w:b/>
        </w:rPr>
      </w:pPr>
    </w:p>
    <w:p w14:paraId="1CE9B677" w14:textId="77777777" w:rsidR="002A6114" w:rsidRDefault="0011439E">
      <w:pPr>
        <w:pStyle w:val="ListParagraph"/>
        <w:numPr>
          <w:ilvl w:val="0"/>
          <w:numId w:val="2"/>
        </w:numPr>
        <w:tabs>
          <w:tab w:val="left" w:pos="836"/>
        </w:tabs>
        <w:spacing w:line="252" w:lineRule="auto"/>
        <w:ind w:right="271" w:hanging="352"/>
        <w:rPr>
          <w:sz w:val="23"/>
        </w:rPr>
      </w:pPr>
      <w:r>
        <w:rPr>
          <w:color w:val="050508"/>
          <w:spacing w:val="-1"/>
          <w:w w:val="105"/>
          <w:sz w:val="23"/>
        </w:rPr>
        <w:t>Provide</w:t>
      </w:r>
      <w:r>
        <w:rPr>
          <w:color w:val="050508"/>
          <w:spacing w:val="-5"/>
          <w:w w:val="105"/>
          <w:sz w:val="23"/>
        </w:rPr>
        <w:t xml:space="preserve"> </w:t>
      </w:r>
      <w:r>
        <w:rPr>
          <w:color w:val="050508"/>
          <w:spacing w:val="-1"/>
          <w:w w:val="105"/>
          <w:sz w:val="23"/>
        </w:rPr>
        <w:t>mental</w:t>
      </w:r>
      <w:r>
        <w:rPr>
          <w:color w:val="050508"/>
          <w:spacing w:val="-2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health</w:t>
      </w:r>
      <w:r>
        <w:rPr>
          <w:color w:val="050508"/>
          <w:spacing w:val="-10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counseling</w:t>
      </w:r>
      <w:r>
        <w:rPr>
          <w:color w:val="050508"/>
          <w:spacing w:val="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to</w:t>
      </w:r>
      <w:r>
        <w:rPr>
          <w:color w:val="050508"/>
          <w:spacing w:val="-15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specified</w:t>
      </w:r>
      <w:r>
        <w:rPr>
          <w:color w:val="050508"/>
          <w:spacing w:val="-6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students</w:t>
      </w:r>
      <w:r>
        <w:rPr>
          <w:color w:val="050508"/>
          <w:spacing w:val="-7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which</w:t>
      </w:r>
      <w:r>
        <w:rPr>
          <w:color w:val="050508"/>
          <w:spacing w:val="-9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may</w:t>
      </w:r>
      <w:r>
        <w:rPr>
          <w:color w:val="050508"/>
          <w:spacing w:val="-1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include</w:t>
      </w:r>
      <w:r>
        <w:rPr>
          <w:color w:val="050508"/>
          <w:spacing w:val="-8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the</w:t>
      </w:r>
      <w:r>
        <w:rPr>
          <w:color w:val="050508"/>
          <w:spacing w:val="-15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following</w:t>
      </w:r>
      <w:r>
        <w:rPr>
          <w:color w:val="050508"/>
          <w:spacing w:val="-58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modalities:</w:t>
      </w:r>
      <w:r>
        <w:rPr>
          <w:color w:val="050508"/>
          <w:spacing w:val="6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individual,</w:t>
      </w:r>
      <w:r>
        <w:rPr>
          <w:color w:val="050508"/>
          <w:spacing w:val="6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family,</w:t>
      </w:r>
      <w:r>
        <w:rPr>
          <w:color w:val="050508"/>
          <w:spacing w:val="-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group,</w:t>
      </w:r>
      <w:r>
        <w:rPr>
          <w:color w:val="050508"/>
          <w:spacing w:val="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and</w:t>
      </w:r>
      <w:r>
        <w:rPr>
          <w:color w:val="050508"/>
          <w:spacing w:val="-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collateral</w:t>
      </w:r>
      <w:r>
        <w:rPr>
          <w:color w:val="050508"/>
          <w:spacing w:val="9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services.</w:t>
      </w:r>
    </w:p>
    <w:p w14:paraId="4D09B817" w14:textId="77777777" w:rsidR="002A6114" w:rsidRDefault="0011439E">
      <w:pPr>
        <w:pStyle w:val="ListParagraph"/>
        <w:numPr>
          <w:ilvl w:val="0"/>
          <w:numId w:val="2"/>
        </w:numPr>
        <w:tabs>
          <w:tab w:val="left" w:pos="835"/>
        </w:tabs>
        <w:spacing w:line="249" w:lineRule="auto"/>
        <w:ind w:left="830" w:right="155" w:hanging="352"/>
        <w:rPr>
          <w:sz w:val="23"/>
        </w:rPr>
      </w:pPr>
      <w:r>
        <w:rPr>
          <w:color w:val="050508"/>
          <w:spacing w:val="-1"/>
          <w:w w:val="105"/>
          <w:sz w:val="23"/>
        </w:rPr>
        <w:t xml:space="preserve">Ensure that Communicare services under </w:t>
      </w:r>
      <w:r>
        <w:rPr>
          <w:color w:val="050508"/>
          <w:w w:val="105"/>
          <w:sz w:val="23"/>
        </w:rPr>
        <w:t>this agreement will be provided by a Qualified</w:t>
      </w:r>
      <w:r>
        <w:rPr>
          <w:color w:val="050508"/>
          <w:spacing w:val="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Mental Health Professional (QMHP) with a master's degree (or above) in psychology,</w:t>
      </w:r>
      <w:r>
        <w:rPr>
          <w:color w:val="050508"/>
          <w:spacing w:val="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social work, or a related field or by a Mental Health Associate, Community Support</w:t>
      </w:r>
      <w:r>
        <w:rPr>
          <w:color w:val="050508"/>
          <w:spacing w:val="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Associate,</w:t>
      </w:r>
      <w:r>
        <w:rPr>
          <w:color w:val="050508"/>
          <w:spacing w:val="7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and/or</w:t>
      </w:r>
      <w:r>
        <w:rPr>
          <w:color w:val="050508"/>
          <w:spacing w:val="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a</w:t>
      </w:r>
      <w:r>
        <w:rPr>
          <w:color w:val="050508"/>
          <w:spacing w:val="-4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Targeted</w:t>
      </w:r>
      <w:r>
        <w:rPr>
          <w:color w:val="050508"/>
          <w:spacing w:val="8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Case</w:t>
      </w:r>
      <w:r>
        <w:rPr>
          <w:color w:val="050508"/>
          <w:spacing w:val="-2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Manager</w:t>
      </w:r>
      <w:r>
        <w:rPr>
          <w:color w:val="050508"/>
          <w:spacing w:val="9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with</w:t>
      </w:r>
      <w:r>
        <w:rPr>
          <w:color w:val="050508"/>
          <w:spacing w:val="-5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a</w:t>
      </w:r>
      <w:r>
        <w:rPr>
          <w:color w:val="050508"/>
          <w:spacing w:val="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Bachelor's</w:t>
      </w:r>
      <w:r>
        <w:rPr>
          <w:color w:val="050508"/>
          <w:spacing w:val="-2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degree</w:t>
      </w:r>
      <w:r>
        <w:rPr>
          <w:color w:val="050508"/>
          <w:spacing w:val="-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(or</w:t>
      </w:r>
      <w:r>
        <w:rPr>
          <w:color w:val="050508"/>
          <w:spacing w:val="-5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above) in</w:t>
      </w:r>
      <w:r>
        <w:rPr>
          <w:color w:val="050508"/>
          <w:spacing w:val="1"/>
          <w:w w:val="105"/>
          <w:sz w:val="23"/>
        </w:rPr>
        <w:t xml:space="preserve"> </w:t>
      </w:r>
      <w:r>
        <w:rPr>
          <w:color w:val="050508"/>
          <w:sz w:val="23"/>
        </w:rPr>
        <w:t>psychology,</w:t>
      </w:r>
      <w:r>
        <w:rPr>
          <w:color w:val="050508"/>
          <w:spacing w:val="1"/>
          <w:sz w:val="23"/>
        </w:rPr>
        <w:t xml:space="preserve"> </w:t>
      </w:r>
      <w:r>
        <w:rPr>
          <w:color w:val="050508"/>
          <w:sz w:val="23"/>
        </w:rPr>
        <w:t>social</w:t>
      </w:r>
      <w:r>
        <w:rPr>
          <w:color w:val="050508"/>
          <w:spacing w:val="1"/>
          <w:sz w:val="23"/>
        </w:rPr>
        <w:t xml:space="preserve"> </w:t>
      </w:r>
      <w:r>
        <w:rPr>
          <w:color w:val="050508"/>
          <w:sz w:val="23"/>
        </w:rPr>
        <w:t>work, or a related field and</w:t>
      </w:r>
      <w:r>
        <w:rPr>
          <w:color w:val="050508"/>
          <w:spacing w:val="1"/>
          <w:sz w:val="23"/>
        </w:rPr>
        <w:t xml:space="preserve"> </w:t>
      </w:r>
      <w:r>
        <w:rPr>
          <w:color w:val="050508"/>
          <w:sz w:val="23"/>
        </w:rPr>
        <w:t>who</w:t>
      </w:r>
      <w:r>
        <w:rPr>
          <w:color w:val="050508"/>
          <w:spacing w:val="1"/>
          <w:sz w:val="23"/>
        </w:rPr>
        <w:t xml:space="preserve"> </w:t>
      </w:r>
      <w:r>
        <w:rPr>
          <w:color w:val="050508"/>
          <w:sz w:val="23"/>
        </w:rPr>
        <w:t>is supervised</w:t>
      </w:r>
      <w:r>
        <w:rPr>
          <w:color w:val="050508"/>
          <w:spacing w:val="1"/>
          <w:sz w:val="23"/>
        </w:rPr>
        <w:t xml:space="preserve"> </w:t>
      </w:r>
      <w:r>
        <w:rPr>
          <w:color w:val="050508"/>
          <w:sz w:val="23"/>
        </w:rPr>
        <w:t>by a QMHP.</w:t>
      </w:r>
      <w:r>
        <w:rPr>
          <w:color w:val="050508"/>
          <w:spacing w:val="1"/>
          <w:sz w:val="23"/>
        </w:rPr>
        <w:t xml:space="preserve"> </w:t>
      </w:r>
      <w:r>
        <w:rPr>
          <w:color w:val="050508"/>
          <w:sz w:val="23"/>
        </w:rPr>
        <w:t>All such</w:t>
      </w:r>
      <w:r>
        <w:rPr>
          <w:color w:val="050508"/>
          <w:spacing w:val="1"/>
          <w:sz w:val="23"/>
        </w:rPr>
        <w:t xml:space="preserve"> </w:t>
      </w:r>
      <w:r>
        <w:rPr>
          <w:color w:val="050508"/>
          <w:spacing w:val="-1"/>
          <w:w w:val="105"/>
          <w:sz w:val="23"/>
        </w:rPr>
        <w:t>personnel</w:t>
      </w:r>
      <w:r>
        <w:rPr>
          <w:color w:val="050508"/>
          <w:spacing w:val="3"/>
          <w:w w:val="105"/>
          <w:sz w:val="23"/>
        </w:rPr>
        <w:t xml:space="preserve"> </w:t>
      </w:r>
      <w:r>
        <w:rPr>
          <w:color w:val="050508"/>
          <w:spacing w:val="-1"/>
          <w:w w:val="105"/>
          <w:sz w:val="23"/>
        </w:rPr>
        <w:t>mentioned</w:t>
      </w:r>
      <w:r>
        <w:rPr>
          <w:color w:val="050508"/>
          <w:spacing w:val="10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in</w:t>
      </w:r>
      <w:r>
        <w:rPr>
          <w:color w:val="050508"/>
          <w:spacing w:val="-12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this</w:t>
      </w:r>
      <w:r>
        <w:rPr>
          <w:color w:val="050508"/>
          <w:spacing w:val="-8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paragraph</w:t>
      </w:r>
      <w:r>
        <w:rPr>
          <w:color w:val="050508"/>
          <w:spacing w:val="6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shall</w:t>
      </w:r>
      <w:r>
        <w:rPr>
          <w:color w:val="050508"/>
          <w:spacing w:val="-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be</w:t>
      </w:r>
      <w:r>
        <w:rPr>
          <w:color w:val="050508"/>
          <w:spacing w:val="-15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subject</w:t>
      </w:r>
      <w:r>
        <w:rPr>
          <w:color w:val="050508"/>
          <w:spacing w:val="-8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to</w:t>
      </w:r>
      <w:r>
        <w:rPr>
          <w:color w:val="050508"/>
          <w:spacing w:val="-14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approval</w:t>
      </w:r>
      <w:r>
        <w:rPr>
          <w:color w:val="050508"/>
          <w:spacing w:val="4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of</w:t>
      </w:r>
      <w:r>
        <w:rPr>
          <w:color w:val="050508"/>
          <w:spacing w:val="-13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the</w:t>
      </w:r>
      <w:r>
        <w:rPr>
          <w:color w:val="050508"/>
          <w:spacing w:val="-9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Superintendent.</w:t>
      </w:r>
    </w:p>
    <w:p w14:paraId="08E8216D" w14:textId="77777777" w:rsidR="002A6114" w:rsidRDefault="0011439E">
      <w:pPr>
        <w:pStyle w:val="ListParagraph"/>
        <w:numPr>
          <w:ilvl w:val="0"/>
          <w:numId w:val="2"/>
        </w:numPr>
        <w:tabs>
          <w:tab w:val="left" w:pos="830"/>
        </w:tabs>
        <w:spacing w:line="249" w:lineRule="auto"/>
        <w:ind w:left="825" w:right="164" w:hanging="351"/>
        <w:jc w:val="both"/>
        <w:rPr>
          <w:sz w:val="23"/>
        </w:rPr>
      </w:pPr>
      <w:r>
        <w:rPr>
          <w:color w:val="050508"/>
          <w:sz w:val="23"/>
        </w:rPr>
        <w:t>Ensure that any qualified individual providing services in the Elizabethtown Independent</w:t>
      </w:r>
      <w:r>
        <w:rPr>
          <w:color w:val="050508"/>
          <w:spacing w:val="1"/>
          <w:sz w:val="23"/>
        </w:rPr>
        <w:t xml:space="preserve"> </w:t>
      </w:r>
      <w:r>
        <w:rPr>
          <w:color w:val="050508"/>
          <w:w w:val="105"/>
          <w:sz w:val="23"/>
        </w:rPr>
        <w:t>School District will follow all restrictions, policies, and procedures of the Elizabethtown</w:t>
      </w:r>
      <w:r>
        <w:rPr>
          <w:color w:val="050508"/>
          <w:spacing w:val="-58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 xml:space="preserve">Independent School District. </w:t>
      </w:r>
      <w:proofErr w:type="gramStart"/>
      <w:r>
        <w:rPr>
          <w:color w:val="050508"/>
          <w:w w:val="105"/>
          <w:sz w:val="23"/>
        </w:rPr>
        <w:t>Elizabethtown</w:t>
      </w:r>
      <w:proofErr w:type="gramEnd"/>
      <w:r>
        <w:rPr>
          <w:color w:val="050508"/>
          <w:w w:val="105"/>
          <w:sz w:val="23"/>
        </w:rPr>
        <w:t xml:space="preserve"> Independent School District may provide an</w:t>
      </w:r>
      <w:r>
        <w:rPr>
          <w:color w:val="050508"/>
          <w:spacing w:val="-58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annual</w:t>
      </w:r>
      <w:r>
        <w:rPr>
          <w:color w:val="050508"/>
          <w:spacing w:val="5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orientation</w:t>
      </w:r>
      <w:r>
        <w:rPr>
          <w:color w:val="050508"/>
          <w:spacing w:val="7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to</w:t>
      </w:r>
      <w:r>
        <w:rPr>
          <w:color w:val="050508"/>
          <w:spacing w:val="-3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Communicare</w:t>
      </w:r>
      <w:r>
        <w:rPr>
          <w:color w:val="050508"/>
          <w:spacing w:val="16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staff.</w:t>
      </w:r>
    </w:p>
    <w:p w14:paraId="4C57089F" w14:textId="77777777" w:rsidR="002A6114" w:rsidRDefault="0011439E">
      <w:pPr>
        <w:pStyle w:val="ListParagraph"/>
        <w:numPr>
          <w:ilvl w:val="0"/>
          <w:numId w:val="2"/>
        </w:numPr>
        <w:tabs>
          <w:tab w:val="left" w:pos="831"/>
        </w:tabs>
        <w:spacing w:line="249" w:lineRule="auto"/>
        <w:ind w:left="830" w:right="956" w:hanging="356"/>
        <w:rPr>
          <w:sz w:val="23"/>
        </w:rPr>
      </w:pPr>
      <w:r>
        <w:rPr>
          <w:color w:val="050508"/>
          <w:spacing w:val="-1"/>
          <w:w w:val="105"/>
          <w:sz w:val="23"/>
        </w:rPr>
        <w:t>Provide</w:t>
      </w:r>
      <w:r>
        <w:rPr>
          <w:color w:val="050508"/>
          <w:spacing w:val="-6"/>
          <w:w w:val="105"/>
          <w:sz w:val="23"/>
        </w:rPr>
        <w:t xml:space="preserve"> </w:t>
      </w:r>
      <w:r>
        <w:rPr>
          <w:color w:val="050508"/>
          <w:spacing w:val="-1"/>
          <w:w w:val="105"/>
          <w:sz w:val="23"/>
        </w:rPr>
        <w:t>professional</w:t>
      </w:r>
      <w:r>
        <w:rPr>
          <w:color w:val="050508"/>
          <w:spacing w:val="-2"/>
          <w:w w:val="105"/>
          <w:sz w:val="23"/>
        </w:rPr>
        <w:t xml:space="preserve"> </w:t>
      </w:r>
      <w:r>
        <w:rPr>
          <w:color w:val="050508"/>
          <w:spacing w:val="-1"/>
          <w:w w:val="105"/>
          <w:sz w:val="23"/>
        </w:rPr>
        <w:t>liability</w:t>
      </w:r>
      <w:r>
        <w:rPr>
          <w:color w:val="050508"/>
          <w:spacing w:val="-6"/>
          <w:w w:val="105"/>
          <w:sz w:val="23"/>
        </w:rPr>
        <w:t xml:space="preserve"> </w:t>
      </w:r>
      <w:r>
        <w:rPr>
          <w:color w:val="050508"/>
          <w:spacing w:val="-1"/>
          <w:w w:val="105"/>
          <w:sz w:val="23"/>
        </w:rPr>
        <w:t>insurance</w:t>
      </w:r>
      <w:r>
        <w:rPr>
          <w:color w:val="050508"/>
          <w:spacing w:val="-9"/>
          <w:w w:val="105"/>
          <w:sz w:val="23"/>
        </w:rPr>
        <w:t xml:space="preserve"> </w:t>
      </w:r>
      <w:r>
        <w:rPr>
          <w:color w:val="050508"/>
          <w:spacing w:val="-1"/>
          <w:w w:val="105"/>
          <w:sz w:val="23"/>
        </w:rPr>
        <w:t>coverage</w:t>
      </w:r>
      <w:r>
        <w:rPr>
          <w:color w:val="050508"/>
          <w:spacing w:val="-6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for</w:t>
      </w:r>
      <w:r>
        <w:rPr>
          <w:color w:val="050508"/>
          <w:spacing w:val="-14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Communicare</w:t>
      </w:r>
      <w:r>
        <w:rPr>
          <w:color w:val="050508"/>
          <w:spacing w:val="5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professionals</w:t>
      </w:r>
      <w:r>
        <w:rPr>
          <w:color w:val="050508"/>
          <w:spacing w:val="-57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providing</w:t>
      </w:r>
      <w:r>
        <w:rPr>
          <w:color w:val="050508"/>
          <w:spacing w:val="6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services</w:t>
      </w:r>
      <w:r>
        <w:rPr>
          <w:color w:val="050508"/>
          <w:spacing w:val="7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under</w:t>
      </w:r>
      <w:r>
        <w:rPr>
          <w:color w:val="050508"/>
          <w:spacing w:val="7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this</w:t>
      </w:r>
      <w:r>
        <w:rPr>
          <w:color w:val="050508"/>
          <w:spacing w:val="-3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agreement.</w:t>
      </w:r>
    </w:p>
    <w:p w14:paraId="41F2942D" w14:textId="77777777" w:rsidR="002A6114" w:rsidRDefault="0011439E">
      <w:pPr>
        <w:pStyle w:val="ListParagraph"/>
        <w:numPr>
          <w:ilvl w:val="0"/>
          <w:numId w:val="2"/>
        </w:numPr>
        <w:tabs>
          <w:tab w:val="left" w:pos="830"/>
        </w:tabs>
        <w:spacing w:line="244" w:lineRule="auto"/>
        <w:ind w:left="825" w:right="475" w:hanging="354"/>
        <w:rPr>
          <w:sz w:val="23"/>
        </w:rPr>
      </w:pPr>
      <w:r>
        <w:rPr>
          <w:color w:val="050508"/>
          <w:spacing w:val="-1"/>
          <w:w w:val="105"/>
          <w:sz w:val="23"/>
        </w:rPr>
        <w:t xml:space="preserve">Establish and maintain a treatment record for each child receiving </w:t>
      </w:r>
      <w:r>
        <w:rPr>
          <w:color w:val="050508"/>
          <w:w w:val="105"/>
          <w:sz w:val="23"/>
        </w:rPr>
        <w:t>counseling services</w:t>
      </w:r>
      <w:r>
        <w:rPr>
          <w:color w:val="050508"/>
          <w:spacing w:val="-58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under this agreement in accordance with the staff licensing board requirements, the</w:t>
      </w:r>
      <w:r>
        <w:rPr>
          <w:color w:val="050508"/>
          <w:spacing w:val="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Department for Behavioral Health/Developmental and Intellectual Disabilities, the</w:t>
      </w:r>
      <w:r>
        <w:rPr>
          <w:color w:val="050508"/>
          <w:spacing w:val="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Department</w:t>
      </w:r>
      <w:r>
        <w:rPr>
          <w:color w:val="050508"/>
          <w:spacing w:val="9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for</w:t>
      </w:r>
      <w:r>
        <w:rPr>
          <w:color w:val="050508"/>
          <w:spacing w:val="-6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Medicaid</w:t>
      </w:r>
      <w:r>
        <w:rPr>
          <w:color w:val="050508"/>
          <w:spacing w:val="10"/>
          <w:w w:val="105"/>
          <w:sz w:val="23"/>
        </w:rPr>
        <w:t xml:space="preserve"> </w:t>
      </w:r>
      <w:proofErr w:type="gramStart"/>
      <w:r>
        <w:rPr>
          <w:color w:val="050508"/>
          <w:w w:val="105"/>
          <w:sz w:val="23"/>
        </w:rPr>
        <w:t>Services</w:t>
      </w:r>
      <w:proofErr w:type="gramEnd"/>
      <w:r>
        <w:rPr>
          <w:color w:val="050508"/>
          <w:spacing w:val="3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and</w:t>
      </w:r>
      <w:r>
        <w:rPr>
          <w:color w:val="050508"/>
          <w:spacing w:val="-2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other</w:t>
      </w:r>
      <w:r>
        <w:rPr>
          <w:color w:val="050508"/>
          <w:spacing w:val="-4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applicable</w:t>
      </w:r>
      <w:r>
        <w:rPr>
          <w:color w:val="050508"/>
          <w:spacing w:val="8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standards.</w:t>
      </w:r>
    </w:p>
    <w:p w14:paraId="122B6914" w14:textId="77777777" w:rsidR="002A6114" w:rsidRDefault="0011439E">
      <w:pPr>
        <w:pStyle w:val="ListParagraph"/>
        <w:numPr>
          <w:ilvl w:val="0"/>
          <w:numId w:val="2"/>
        </w:numPr>
        <w:tabs>
          <w:tab w:val="left" w:pos="827"/>
        </w:tabs>
        <w:spacing w:line="249" w:lineRule="auto"/>
        <w:ind w:left="821" w:right="190" w:hanging="358"/>
        <w:rPr>
          <w:sz w:val="23"/>
        </w:rPr>
      </w:pPr>
      <w:r>
        <w:rPr>
          <w:color w:val="050508"/>
          <w:w w:val="105"/>
          <w:sz w:val="23"/>
        </w:rPr>
        <w:t>Maintain confidentiality for persons receiving services under this agreement in</w:t>
      </w:r>
      <w:r>
        <w:rPr>
          <w:color w:val="050508"/>
          <w:spacing w:val="1"/>
          <w:w w:val="105"/>
          <w:sz w:val="23"/>
        </w:rPr>
        <w:t xml:space="preserve"> </w:t>
      </w:r>
      <w:r>
        <w:rPr>
          <w:color w:val="050508"/>
          <w:sz w:val="23"/>
        </w:rPr>
        <w:t>accordance</w:t>
      </w:r>
      <w:r>
        <w:rPr>
          <w:color w:val="050508"/>
          <w:spacing w:val="31"/>
          <w:sz w:val="23"/>
        </w:rPr>
        <w:t xml:space="preserve"> </w:t>
      </w:r>
      <w:r>
        <w:rPr>
          <w:color w:val="050508"/>
          <w:sz w:val="23"/>
        </w:rPr>
        <w:t>with</w:t>
      </w:r>
      <w:r>
        <w:rPr>
          <w:color w:val="050508"/>
          <w:spacing w:val="22"/>
          <w:sz w:val="23"/>
        </w:rPr>
        <w:t xml:space="preserve"> </w:t>
      </w:r>
      <w:r>
        <w:rPr>
          <w:color w:val="050508"/>
          <w:sz w:val="23"/>
        </w:rPr>
        <w:t>applicable</w:t>
      </w:r>
      <w:r>
        <w:rPr>
          <w:color w:val="050508"/>
          <w:spacing w:val="30"/>
          <w:sz w:val="23"/>
        </w:rPr>
        <w:t xml:space="preserve"> </w:t>
      </w:r>
      <w:r>
        <w:rPr>
          <w:color w:val="050508"/>
          <w:sz w:val="23"/>
        </w:rPr>
        <w:t>professional</w:t>
      </w:r>
      <w:r>
        <w:rPr>
          <w:color w:val="050508"/>
          <w:spacing w:val="43"/>
          <w:sz w:val="23"/>
        </w:rPr>
        <w:t xml:space="preserve"> </w:t>
      </w:r>
      <w:r>
        <w:rPr>
          <w:color w:val="050508"/>
          <w:sz w:val="23"/>
        </w:rPr>
        <w:t>standards,</w:t>
      </w:r>
      <w:r>
        <w:rPr>
          <w:color w:val="050508"/>
          <w:spacing w:val="34"/>
          <w:sz w:val="23"/>
        </w:rPr>
        <w:t xml:space="preserve"> </w:t>
      </w:r>
      <w:proofErr w:type="gramStart"/>
      <w:r>
        <w:rPr>
          <w:color w:val="050508"/>
          <w:sz w:val="23"/>
        </w:rPr>
        <w:t>laws</w:t>
      </w:r>
      <w:proofErr w:type="gramEnd"/>
      <w:r>
        <w:rPr>
          <w:color w:val="050508"/>
          <w:spacing w:val="13"/>
          <w:sz w:val="23"/>
        </w:rPr>
        <w:t xml:space="preserve"> </w:t>
      </w:r>
      <w:r>
        <w:rPr>
          <w:color w:val="050508"/>
          <w:sz w:val="23"/>
        </w:rPr>
        <w:t>and</w:t>
      </w:r>
      <w:r>
        <w:rPr>
          <w:color w:val="050508"/>
          <w:spacing w:val="30"/>
          <w:sz w:val="23"/>
        </w:rPr>
        <w:t xml:space="preserve"> </w:t>
      </w:r>
      <w:r>
        <w:rPr>
          <w:color w:val="050508"/>
          <w:sz w:val="23"/>
        </w:rPr>
        <w:t>regulations.</w:t>
      </w:r>
      <w:r>
        <w:rPr>
          <w:color w:val="050508"/>
          <w:spacing w:val="2"/>
          <w:sz w:val="23"/>
        </w:rPr>
        <w:t xml:space="preserve"> </w:t>
      </w:r>
      <w:r>
        <w:rPr>
          <w:color w:val="050508"/>
          <w:sz w:val="23"/>
        </w:rPr>
        <w:t>It</w:t>
      </w:r>
      <w:r>
        <w:rPr>
          <w:color w:val="050508"/>
          <w:spacing w:val="17"/>
          <w:sz w:val="23"/>
        </w:rPr>
        <w:t xml:space="preserve"> </w:t>
      </w:r>
      <w:r>
        <w:rPr>
          <w:color w:val="050508"/>
          <w:sz w:val="23"/>
        </w:rPr>
        <w:t>is</w:t>
      </w:r>
      <w:r>
        <w:rPr>
          <w:color w:val="050508"/>
          <w:spacing w:val="16"/>
          <w:sz w:val="23"/>
        </w:rPr>
        <w:t xml:space="preserve"> </w:t>
      </w:r>
      <w:r>
        <w:rPr>
          <w:color w:val="050508"/>
          <w:sz w:val="23"/>
        </w:rPr>
        <w:t>recognized</w:t>
      </w:r>
      <w:r>
        <w:rPr>
          <w:color w:val="050508"/>
          <w:spacing w:val="-55"/>
          <w:sz w:val="23"/>
        </w:rPr>
        <w:t xml:space="preserve"> </w:t>
      </w:r>
      <w:r>
        <w:rPr>
          <w:color w:val="050508"/>
          <w:w w:val="105"/>
          <w:sz w:val="23"/>
        </w:rPr>
        <w:t>that Communicare and Elizabethtown Independent School District personnel shall be in</w:t>
      </w:r>
      <w:r>
        <w:rPr>
          <w:color w:val="050508"/>
          <w:spacing w:val="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communication</w:t>
      </w:r>
      <w:r>
        <w:rPr>
          <w:color w:val="050508"/>
          <w:spacing w:val="16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with</w:t>
      </w:r>
      <w:r>
        <w:rPr>
          <w:color w:val="050508"/>
          <w:spacing w:val="-3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one</w:t>
      </w:r>
      <w:r>
        <w:rPr>
          <w:color w:val="050508"/>
          <w:spacing w:val="-4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another</w:t>
      </w:r>
      <w:r>
        <w:rPr>
          <w:color w:val="050508"/>
          <w:spacing w:val="-2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concerning</w:t>
      </w:r>
      <w:r>
        <w:rPr>
          <w:color w:val="050508"/>
          <w:spacing w:val="9"/>
          <w:w w:val="105"/>
          <w:sz w:val="23"/>
        </w:rPr>
        <w:t xml:space="preserve"> </w:t>
      </w:r>
      <w:proofErr w:type="gramStart"/>
      <w:r>
        <w:rPr>
          <w:color w:val="050508"/>
          <w:w w:val="105"/>
          <w:sz w:val="23"/>
        </w:rPr>
        <w:t>treatment</w:t>
      </w:r>
      <w:proofErr w:type="gramEnd"/>
      <w:r>
        <w:rPr>
          <w:color w:val="050508"/>
          <w:spacing w:val="6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of</w:t>
      </w:r>
      <w:r>
        <w:rPr>
          <w:color w:val="050508"/>
          <w:spacing w:val="-3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students.</w:t>
      </w:r>
    </w:p>
    <w:p w14:paraId="266AD8DE" w14:textId="77777777" w:rsidR="002A6114" w:rsidRDefault="0011439E">
      <w:pPr>
        <w:pStyle w:val="ListParagraph"/>
        <w:numPr>
          <w:ilvl w:val="0"/>
          <w:numId w:val="2"/>
        </w:numPr>
        <w:tabs>
          <w:tab w:val="left" w:pos="822"/>
        </w:tabs>
        <w:spacing w:line="244" w:lineRule="auto"/>
        <w:ind w:left="821" w:right="698" w:hanging="356"/>
        <w:rPr>
          <w:sz w:val="23"/>
        </w:rPr>
      </w:pPr>
      <w:r>
        <w:rPr>
          <w:color w:val="050508"/>
          <w:spacing w:val="-1"/>
          <w:w w:val="105"/>
          <w:sz w:val="23"/>
        </w:rPr>
        <w:t>Provide</w:t>
      </w:r>
      <w:r>
        <w:rPr>
          <w:color w:val="050508"/>
          <w:spacing w:val="-12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education</w:t>
      </w:r>
      <w:r>
        <w:rPr>
          <w:color w:val="050508"/>
          <w:spacing w:val="-3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consultation</w:t>
      </w:r>
      <w:r>
        <w:rPr>
          <w:color w:val="050508"/>
          <w:spacing w:val="-5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services</w:t>
      </w:r>
      <w:r>
        <w:rPr>
          <w:color w:val="050508"/>
          <w:spacing w:val="-6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to</w:t>
      </w:r>
      <w:r>
        <w:rPr>
          <w:color w:val="050508"/>
          <w:spacing w:val="-15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staff</w:t>
      </w:r>
      <w:r>
        <w:rPr>
          <w:color w:val="050508"/>
          <w:spacing w:val="-10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for</w:t>
      </w:r>
      <w:r>
        <w:rPr>
          <w:color w:val="050508"/>
          <w:spacing w:val="-12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children</w:t>
      </w:r>
      <w:r>
        <w:rPr>
          <w:color w:val="050508"/>
          <w:spacing w:val="-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receiving</w:t>
      </w:r>
      <w:r>
        <w:rPr>
          <w:color w:val="050508"/>
          <w:spacing w:val="-8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services</w:t>
      </w:r>
      <w:r>
        <w:rPr>
          <w:color w:val="050508"/>
          <w:spacing w:val="-12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from</w:t>
      </w:r>
      <w:r>
        <w:rPr>
          <w:color w:val="050508"/>
          <w:spacing w:val="-57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Communicare.</w:t>
      </w:r>
    </w:p>
    <w:p w14:paraId="6C0E83C1" w14:textId="77777777" w:rsidR="002A6114" w:rsidRDefault="0011439E">
      <w:pPr>
        <w:pStyle w:val="ListParagraph"/>
        <w:numPr>
          <w:ilvl w:val="0"/>
          <w:numId w:val="2"/>
        </w:numPr>
        <w:tabs>
          <w:tab w:val="left" w:pos="822"/>
        </w:tabs>
        <w:spacing w:line="249" w:lineRule="auto"/>
        <w:ind w:left="816" w:right="116" w:hanging="352"/>
        <w:rPr>
          <w:sz w:val="23"/>
        </w:rPr>
      </w:pPr>
      <w:r>
        <w:rPr>
          <w:color w:val="050508"/>
          <w:w w:val="105"/>
          <w:sz w:val="23"/>
        </w:rPr>
        <w:t>Communicare agrees to bill Medicaid and/or other private insurance for all students</w:t>
      </w:r>
      <w:r>
        <w:rPr>
          <w:color w:val="050508"/>
          <w:spacing w:val="1"/>
          <w:w w:val="105"/>
          <w:sz w:val="23"/>
        </w:rPr>
        <w:t xml:space="preserve"> </w:t>
      </w:r>
      <w:r>
        <w:rPr>
          <w:color w:val="050508"/>
          <w:sz w:val="23"/>
        </w:rPr>
        <w:t>covered</w:t>
      </w:r>
      <w:r>
        <w:rPr>
          <w:color w:val="050508"/>
          <w:spacing w:val="1"/>
          <w:sz w:val="23"/>
        </w:rPr>
        <w:t xml:space="preserve"> </w:t>
      </w:r>
      <w:r>
        <w:rPr>
          <w:color w:val="050508"/>
          <w:sz w:val="23"/>
        </w:rPr>
        <w:t>by such.</w:t>
      </w:r>
      <w:r>
        <w:rPr>
          <w:color w:val="050508"/>
          <w:spacing w:val="1"/>
          <w:sz w:val="23"/>
        </w:rPr>
        <w:t xml:space="preserve"> </w:t>
      </w:r>
      <w:r>
        <w:rPr>
          <w:color w:val="050508"/>
          <w:sz w:val="23"/>
        </w:rPr>
        <w:t>Service</w:t>
      </w:r>
      <w:r>
        <w:rPr>
          <w:color w:val="050508"/>
          <w:spacing w:val="1"/>
          <w:sz w:val="23"/>
        </w:rPr>
        <w:t xml:space="preserve"> </w:t>
      </w:r>
      <w:r>
        <w:rPr>
          <w:color w:val="050508"/>
          <w:sz w:val="23"/>
        </w:rPr>
        <w:t>Provider</w:t>
      </w:r>
      <w:r>
        <w:rPr>
          <w:color w:val="050508"/>
          <w:spacing w:val="1"/>
          <w:sz w:val="23"/>
        </w:rPr>
        <w:t xml:space="preserve"> </w:t>
      </w:r>
      <w:r>
        <w:rPr>
          <w:color w:val="050508"/>
          <w:sz w:val="23"/>
        </w:rPr>
        <w:t xml:space="preserve">agrees to provide the </w:t>
      </w:r>
      <w:proofErr w:type="gramStart"/>
      <w:r>
        <w:rPr>
          <w:color w:val="050508"/>
          <w:sz w:val="23"/>
        </w:rPr>
        <w:t>above described</w:t>
      </w:r>
      <w:proofErr w:type="gramEnd"/>
      <w:r>
        <w:rPr>
          <w:color w:val="050508"/>
          <w:spacing w:val="1"/>
          <w:sz w:val="23"/>
        </w:rPr>
        <w:t xml:space="preserve"> </w:t>
      </w:r>
      <w:r>
        <w:rPr>
          <w:color w:val="050508"/>
          <w:sz w:val="23"/>
        </w:rPr>
        <w:t>services</w:t>
      </w:r>
      <w:r>
        <w:rPr>
          <w:color w:val="050508"/>
          <w:spacing w:val="1"/>
          <w:sz w:val="23"/>
        </w:rPr>
        <w:t xml:space="preserve"> </w:t>
      </w:r>
      <w:r>
        <w:rPr>
          <w:color w:val="050508"/>
          <w:sz w:val="23"/>
        </w:rPr>
        <w:t>as an</w:t>
      </w:r>
      <w:r>
        <w:rPr>
          <w:color w:val="050508"/>
          <w:spacing w:val="1"/>
          <w:sz w:val="23"/>
        </w:rPr>
        <w:t xml:space="preserve"> </w:t>
      </w:r>
      <w:r>
        <w:rPr>
          <w:color w:val="050508"/>
          <w:w w:val="105"/>
          <w:sz w:val="23"/>
        </w:rPr>
        <w:t>independent contractor. Withholding of FICA, Federal, State, and Local taxes will not be</w:t>
      </w:r>
      <w:r>
        <w:rPr>
          <w:color w:val="050508"/>
          <w:spacing w:val="-58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the</w:t>
      </w:r>
      <w:r>
        <w:rPr>
          <w:color w:val="050508"/>
          <w:spacing w:val="-8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responsibility</w:t>
      </w:r>
      <w:r>
        <w:rPr>
          <w:color w:val="050508"/>
          <w:spacing w:val="-1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of</w:t>
      </w:r>
      <w:r>
        <w:rPr>
          <w:color w:val="050508"/>
          <w:spacing w:val="-5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Elizabethtown</w:t>
      </w:r>
      <w:r>
        <w:rPr>
          <w:color w:val="050508"/>
          <w:spacing w:val="20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Independent</w:t>
      </w:r>
      <w:r>
        <w:rPr>
          <w:color w:val="050508"/>
          <w:spacing w:val="1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School</w:t>
      </w:r>
      <w:r>
        <w:rPr>
          <w:color w:val="050508"/>
          <w:spacing w:val="10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District.</w:t>
      </w:r>
    </w:p>
    <w:p w14:paraId="03E16B6B" w14:textId="77777777" w:rsidR="002A6114" w:rsidRDefault="0011439E">
      <w:pPr>
        <w:pStyle w:val="ListParagraph"/>
        <w:numPr>
          <w:ilvl w:val="0"/>
          <w:numId w:val="2"/>
        </w:numPr>
        <w:tabs>
          <w:tab w:val="left" w:pos="817"/>
        </w:tabs>
        <w:spacing w:line="247" w:lineRule="auto"/>
        <w:ind w:left="812" w:right="272" w:hanging="353"/>
        <w:rPr>
          <w:sz w:val="23"/>
        </w:rPr>
      </w:pPr>
      <w:r>
        <w:rPr>
          <w:color w:val="050508"/>
          <w:w w:val="105"/>
          <w:sz w:val="23"/>
        </w:rPr>
        <w:t>Communicare agrees to indemnify and hold harmless the Elizabethtown Independent</w:t>
      </w:r>
      <w:r>
        <w:rPr>
          <w:color w:val="050508"/>
          <w:spacing w:val="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School District, its employees and volunteers, against any and all claims, demands, or</w:t>
      </w:r>
      <w:r>
        <w:rPr>
          <w:color w:val="050508"/>
          <w:spacing w:val="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loss,</w:t>
      </w:r>
      <w:r>
        <w:rPr>
          <w:color w:val="050508"/>
          <w:spacing w:val="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including attorneys'</w:t>
      </w:r>
      <w:r>
        <w:rPr>
          <w:color w:val="050508"/>
          <w:spacing w:val="16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fees,</w:t>
      </w:r>
      <w:r>
        <w:rPr>
          <w:color w:val="050508"/>
          <w:spacing w:val="-5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as</w:t>
      </w:r>
      <w:r>
        <w:rPr>
          <w:color w:val="050508"/>
          <w:spacing w:val="-12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a</w:t>
      </w:r>
      <w:r>
        <w:rPr>
          <w:color w:val="050508"/>
          <w:spacing w:val="-6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result</w:t>
      </w:r>
      <w:r>
        <w:rPr>
          <w:color w:val="050508"/>
          <w:spacing w:val="-7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of</w:t>
      </w:r>
      <w:r>
        <w:rPr>
          <w:color w:val="050508"/>
          <w:spacing w:val="-6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any</w:t>
      </w:r>
      <w:r>
        <w:rPr>
          <w:color w:val="050508"/>
          <w:spacing w:val="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injury</w:t>
      </w:r>
      <w:r>
        <w:rPr>
          <w:color w:val="050508"/>
          <w:spacing w:val="-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which</w:t>
      </w:r>
      <w:r>
        <w:rPr>
          <w:color w:val="050508"/>
          <w:spacing w:val="-3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arises</w:t>
      </w:r>
      <w:r>
        <w:rPr>
          <w:color w:val="050508"/>
          <w:spacing w:val="-4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out</w:t>
      </w:r>
      <w:r>
        <w:rPr>
          <w:color w:val="050508"/>
          <w:spacing w:val="-9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of</w:t>
      </w:r>
      <w:r>
        <w:rPr>
          <w:color w:val="050508"/>
          <w:spacing w:val="-10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or</w:t>
      </w:r>
      <w:r>
        <w:rPr>
          <w:color w:val="050508"/>
          <w:spacing w:val="-5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is</w:t>
      </w:r>
      <w:r>
        <w:rPr>
          <w:color w:val="050508"/>
          <w:spacing w:val="-12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any</w:t>
      </w:r>
      <w:r>
        <w:rPr>
          <w:color w:val="050508"/>
          <w:spacing w:val="2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way</w:t>
      </w:r>
      <w:r>
        <w:rPr>
          <w:color w:val="050508"/>
          <w:spacing w:val="-58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connected</w:t>
      </w:r>
      <w:r>
        <w:rPr>
          <w:color w:val="050508"/>
          <w:spacing w:val="13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with</w:t>
      </w:r>
      <w:r>
        <w:rPr>
          <w:color w:val="050508"/>
          <w:spacing w:val="-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the</w:t>
      </w:r>
      <w:r>
        <w:rPr>
          <w:color w:val="050508"/>
          <w:spacing w:val="-7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actions</w:t>
      </w:r>
      <w:r>
        <w:rPr>
          <w:color w:val="050508"/>
          <w:spacing w:val="-9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of</w:t>
      </w:r>
      <w:r>
        <w:rPr>
          <w:color w:val="050508"/>
          <w:spacing w:val="-4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vendors</w:t>
      </w:r>
      <w:r>
        <w:rPr>
          <w:color w:val="050508"/>
          <w:spacing w:val="-5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or</w:t>
      </w:r>
      <w:r>
        <w:rPr>
          <w:color w:val="050508"/>
          <w:spacing w:val="-5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vendors'</w:t>
      </w:r>
      <w:r>
        <w:rPr>
          <w:color w:val="050508"/>
          <w:spacing w:val="1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agents,</w:t>
      </w:r>
      <w:r>
        <w:rPr>
          <w:color w:val="050508"/>
          <w:spacing w:val="-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employees,</w:t>
      </w:r>
      <w:r>
        <w:rPr>
          <w:color w:val="050508"/>
          <w:spacing w:val="11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or</w:t>
      </w:r>
      <w:r>
        <w:rPr>
          <w:color w:val="050508"/>
          <w:spacing w:val="-5"/>
          <w:w w:val="105"/>
          <w:sz w:val="23"/>
        </w:rPr>
        <w:t xml:space="preserve"> </w:t>
      </w:r>
      <w:r>
        <w:rPr>
          <w:color w:val="050508"/>
          <w:w w:val="105"/>
          <w:sz w:val="23"/>
        </w:rPr>
        <w:t>assigns.</w:t>
      </w:r>
    </w:p>
    <w:p w14:paraId="79E29559" w14:textId="77777777" w:rsidR="002A6114" w:rsidRDefault="002A6114">
      <w:pPr>
        <w:spacing w:line="247" w:lineRule="auto"/>
        <w:rPr>
          <w:sz w:val="23"/>
        </w:rPr>
        <w:sectPr w:rsidR="002A6114">
          <w:type w:val="continuous"/>
          <w:pgSz w:w="12240" w:h="15840"/>
          <w:pgMar w:top="940" w:right="1380" w:bottom="280" w:left="1300" w:header="720" w:footer="720" w:gutter="0"/>
          <w:cols w:space="720"/>
        </w:sectPr>
      </w:pPr>
    </w:p>
    <w:p w14:paraId="0488815B" w14:textId="77777777" w:rsidR="002A6114" w:rsidRDefault="002A6114">
      <w:pPr>
        <w:pStyle w:val="BodyText"/>
        <w:spacing w:before="11"/>
        <w:rPr>
          <w:sz w:val="28"/>
        </w:rPr>
      </w:pPr>
    </w:p>
    <w:p w14:paraId="03D723A7" w14:textId="77777777" w:rsidR="00BF1D9F" w:rsidRPr="00347068" w:rsidRDefault="00BF1D9F" w:rsidP="00BF1D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Elizabethtown Independent</w:t>
      </w:r>
      <w:r w:rsidRPr="00347068">
        <w:rPr>
          <w:b/>
          <w:sz w:val="24"/>
          <w:szCs w:val="24"/>
        </w:rPr>
        <w:t xml:space="preserve"> Schools Agree To</w:t>
      </w:r>
      <w:r>
        <w:rPr>
          <w:b/>
          <w:sz w:val="24"/>
          <w:szCs w:val="24"/>
        </w:rPr>
        <w:t xml:space="preserve">/And </w:t>
      </w:r>
      <w:proofErr w:type="gramStart"/>
      <w:r>
        <w:rPr>
          <w:b/>
          <w:sz w:val="24"/>
          <w:szCs w:val="24"/>
        </w:rPr>
        <w:t>Or</w:t>
      </w:r>
      <w:proofErr w:type="gramEnd"/>
      <w:r>
        <w:rPr>
          <w:b/>
          <w:sz w:val="24"/>
          <w:szCs w:val="24"/>
        </w:rPr>
        <w:t xml:space="preserve"> Understands That</w:t>
      </w:r>
      <w:r w:rsidRPr="00347068">
        <w:rPr>
          <w:b/>
          <w:sz w:val="24"/>
          <w:szCs w:val="24"/>
        </w:rPr>
        <w:t>:</w:t>
      </w:r>
    </w:p>
    <w:p w14:paraId="6F7F7BDB" w14:textId="77777777" w:rsidR="002A6114" w:rsidRDefault="002A6114">
      <w:pPr>
        <w:pStyle w:val="BodyText"/>
        <w:spacing w:before="10"/>
        <w:rPr>
          <w:b/>
          <w:sz w:val="25"/>
        </w:rPr>
      </w:pPr>
    </w:p>
    <w:p w14:paraId="08BF77A0" w14:textId="77777777" w:rsidR="002A6114" w:rsidRDefault="0011439E">
      <w:pPr>
        <w:pStyle w:val="ListParagraph"/>
        <w:numPr>
          <w:ilvl w:val="0"/>
          <w:numId w:val="1"/>
        </w:numPr>
        <w:tabs>
          <w:tab w:val="left" w:pos="827"/>
        </w:tabs>
        <w:spacing w:line="254" w:lineRule="auto"/>
        <w:ind w:right="371" w:hanging="354"/>
        <w:rPr>
          <w:sz w:val="23"/>
        </w:rPr>
      </w:pPr>
      <w:r>
        <w:rPr>
          <w:color w:val="08080C"/>
          <w:w w:val="105"/>
          <w:sz w:val="23"/>
        </w:rPr>
        <w:t xml:space="preserve">Provide suitable space for delivery of mental health counseling </w:t>
      </w:r>
      <w:proofErr w:type="gramStart"/>
      <w:r>
        <w:rPr>
          <w:color w:val="08080C"/>
          <w:w w:val="105"/>
          <w:sz w:val="23"/>
        </w:rPr>
        <w:t>in order to</w:t>
      </w:r>
      <w:proofErr w:type="gramEnd"/>
      <w:r>
        <w:rPr>
          <w:color w:val="08080C"/>
          <w:w w:val="105"/>
          <w:sz w:val="23"/>
        </w:rPr>
        <w:t xml:space="preserve"> provide</w:t>
      </w:r>
      <w:r>
        <w:rPr>
          <w:color w:val="08080C"/>
          <w:spacing w:val="1"/>
          <w:w w:val="105"/>
          <w:sz w:val="23"/>
        </w:rPr>
        <w:t xml:space="preserve"> </w:t>
      </w:r>
      <w:r>
        <w:rPr>
          <w:color w:val="08080C"/>
          <w:sz w:val="23"/>
        </w:rPr>
        <w:t>confidentiality.</w:t>
      </w:r>
      <w:r>
        <w:rPr>
          <w:color w:val="08080C"/>
          <w:spacing w:val="1"/>
          <w:sz w:val="23"/>
        </w:rPr>
        <w:t xml:space="preserve"> </w:t>
      </w:r>
      <w:r>
        <w:rPr>
          <w:color w:val="08080C"/>
          <w:sz w:val="23"/>
        </w:rPr>
        <w:t>Service</w:t>
      </w:r>
      <w:r>
        <w:rPr>
          <w:color w:val="08080C"/>
          <w:spacing w:val="36"/>
          <w:sz w:val="23"/>
        </w:rPr>
        <w:t xml:space="preserve"> </w:t>
      </w:r>
      <w:r>
        <w:rPr>
          <w:color w:val="08080C"/>
          <w:sz w:val="23"/>
        </w:rPr>
        <w:t>providers</w:t>
      </w:r>
      <w:r>
        <w:rPr>
          <w:color w:val="08080C"/>
          <w:spacing w:val="38"/>
          <w:sz w:val="23"/>
        </w:rPr>
        <w:t xml:space="preserve"> </w:t>
      </w:r>
      <w:proofErr w:type="gramStart"/>
      <w:r>
        <w:rPr>
          <w:color w:val="08080C"/>
          <w:sz w:val="23"/>
        </w:rPr>
        <w:t>have</w:t>
      </w:r>
      <w:r>
        <w:rPr>
          <w:color w:val="08080C"/>
          <w:spacing w:val="16"/>
          <w:sz w:val="23"/>
        </w:rPr>
        <w:t xml:space="preserve"> </w:t>
      </w:r>
      <w:r>
        <w:rPr>
          <w:color w:val="08080C"/>
          <w:sz w:val="23"/>
        </w:rPr>
        <w:t>the</w:t>
      </w:r>
      <w:r>
        <w:rPr>
          <w:color w:val="08080C"/>
          <w:spacing w:val="13"/>
          <w:sz w:val="23"/>
        </w:rPr>
        <w:t xml:space="preserve"> </w:t>
      </w:r>
      <w:r>
        <w:rPr>
          <w:color w:val="08080C"/>
          <w:sz w:val="23"/>
        </w:rPr>
        <w:t>ability</w:t>
      </w:r>
      <w:r>
        <w:rPr>
          <w:color w:val="08080C"/>
          <w:spacing w:val="27"/>
          <w:sz w:val="23"/>
        </w:rPr>
        <w:t xml:space="preserve"> </w:t>
      </w:r>
      <w:r>
        <w:rPr>
          <w:color w:val="08080C"/>
          <w:sz w:val="23"/>
        </w:rPr>
        <w:t>to</w:t>
      </w:r>
      <w:proofErr w:type="gramEnd"/>
      <w:r>
        <w:rPr>
          <w:color w:val="08080C"/>
          <w:spacing w:val="22"/>
          <w:sz w:val="23"/>
        </w:rPr>
        <w:t xml:space="preserve"> </w:t>
      </w:r>
      <w:r>
        <w:rPr>
          <w:color w:val="08080C"/>
          <w:sz w:val="23"/>
        </w:rPr>
        <w:t>meet</w:t>
      </w:r>
      <w:r>
        <w:rPr>
          <w:color w:val="08080C"/>
          <w:spacing w:val="31"/>
          <w:sz w:val="23"/>
        </w:rPr>
        <w:t xml:space="preserve"> </w:t>
      </w:r>
      <w:r>
        <w:rPr>
          <w:color w:val="08080C"/>
          <w:sz w:val="23"/>
        </w:rPr>
        <w:t>parents</w:t>
      </w:r>
      <w:r>
        <w:rPr>
          <w:color w:val="08080C"/>
          <w:spacing w:val="28"/>
          <w:sz w:val="23"/>
        </w:rPr>
        <w:t xml:space="preserve"> </w:t>
      </w:r>
      <w:r>
        <w:rPr>
          <w:color w:val="08080C"/>
          <w:sz w:val="23"/>
        </w:rPr>
        <w:t>on</w:t>
      </w:r>
      <w:r>
        <w:rPr>
          <w:color w:val="08080C"/>
          <w:spacing w:val="19"/>
          <w:sz w:val="23"/>
        </w:rPr>
        <w:t xml:space="preserve"> </w:t>
      </w:r>
      <w:r>
        <w:rPr>
          <w:color w:val="08080C"/>
          <w:sz w:val="23"/>
        </w:rPr>
        <w:t>school</w:t>
      </w:r>
      <w:r>
        <w:rPr>
          <w:color w:val="08080C"/>
          <w:spacing w:val="38"/>
          <w:sz w:val="23"/>
        </w:rPr>
        <w:t xml:space="preserve"> </w:t>
      </w:r>
      <w:r>
        <w:rPr>
          <w:color w:val="08080C"/>
          <w:sz w:val="23"/>
        </w:rPr>
        <w:t>grounds</w:t>
      </w:r>
      <w:r>
        <w:rPr>
          <w:color w:val="08080C"/>
          <w:spacing w:val="34"/>
          <w:sz w:val="23"/>
        </w:rPr>
        <w:t xml:space="preserve"> </w:t>
      </w:r>
      <w:r>
        <w:rPr>
          <w:color w:val="08080C"/>
          <w:sz w:val="23"/>
        </w:rPr>
        <w:t>as</w:t>
      </w:r>
      <w:r>
        <w:rPr>
          <w:color w:val="08080C"/>
          <w:spacing w:val="1"/>
          <w:sz w:val="23"/>
        </w:rPr>
        <w:t xml:space="preserve"> </w:t>
      </w:r>
      <w:r>
        <w:rPr>
          <w:color w:val="08080C"/>
          <w:w w:val="105"/>
          <w:sz w:val="23"/>
        </w:rPr>
        <w:t>needed</w:t>
      </w:r>
      <w:r>
        <w:rPr>
          <w:color w:val="232328"/>
          <w:w w:val="105"/>
          <w:sz w:val="23"/>
        </w:rPr>
        <w:t xml:space="preserve">. </w:t>
      </w:r>
      <w:r>
        <w:rPr>
          <w:color w:val="08080C"/>
          <w:w w:val="105"/>
          <w:sz w:val="23"/>
        </w:rPr>
        <w:t>When possible, provide internet access to Communicare Employees while on</w:t>
      </w:r>
      <w:r>
        <w:rPr>
          <w:color w:val="08080C"/>
          <w:spacing w:val="1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Elizabethtown Independent School District's property during the provision of mental</w:t>
      </w:r>
      <w:r>
        <w:rPr>
          <w:color w:val="08080C"/>
          <w:spacing w:val="1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health</w:t>
      </w:r>
      <w:r>
        <w:rPr>
          <w:color w:val="08080C"/>
          <w:spacing w:val="-2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services.</w:t>
      </w:r>
    </w:p>
    <w:p w14:paraId="345CDA5E" w14:textId="77777777" w:rsidR="002A6114" w:rsidRDefault="0011439E">
      <w:pPr>
        <w:pStyle w:val="ListParagraph"/>
        <w:numPr>
          <w:ilvl w:val="0"/>
          <w:numId w:val="1"/>
        </w:numPr>
        <w:tabs>
          <w:tab w:val="left" w:pos="826"/>
        </w:tabs>
        <w:spacing w:line="252" w:lineRule="exact"/>
        <w:ind w:hanging="353"/>
        <w:rPr>
          <w:sz w:val="23"/>
        </w:rPr>
      </w:pPr>
      <w:r>
        <w:rPr>
          <w:color w:val="08080C"/>
          <w:spacing w:val="-1"/>
          <w:w w:val="105"/>
          <w:sz w:val="23"/>
        </w:rPr>
        <w:t>Elizabethtown</w:t>
      </w:r>
      <w:r>
        <w:rPr>
          <w:color w:val="08080C"/>
          <w:spacing w:val="8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Independent</w:t>
      </w:r>
      <w:r>
        <w:rPr>
          <w:color w:val="08080C"/>
          <w:spacing w:val="4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School</w:t>
      </w:r>
      <w:r>
        <w:rPr>
          <w:color w:val="08080C"/>
          <w:spacing w:val="-4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District</w:t>
      </w:r>
      <w:r>
        <w:rPr>
          <w:color w:val="08080C"/>
          <w:spacing w:val="3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will</w:t>
      </w:r>
      <w:r>
        <w:rPr>
          <w:color w:val="08080C"/>
          <w:spacing w:val="1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not</w:t>
      </w:r>
      <w:r>
        <w:rPr>
          <w:color w:val="08080C"/>
          <w:spacing w:val="-6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be</w:t>
      </w:r>
      <w:r>
        <w:rPr>
          <w:color w:val="08080C"/>
          <w:spacing w:val="-15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billed</w:t>
      </w:r>
      <w:r>
        <w:rPr>
          <w:color w:val="08080C"/>
          <w:spacing w:val="-2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for</w:t>
      </w:r>
      <w:r>
        <w:rPr>
          <w:color w:val="08080C"/>
          <w:spacing w:val="-14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these</w:t>
      </w:r>
      <w:r>
        <w:rPr>
          <w:color w:val="08080C"/>
          <w:spacing w:val="-9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services.</w:t>
      </w:r>
    </w:p>
    <w:p w14:paraId="69320630" w14:textId="77777777" w:rsidR="002A6114" w:rsidRDefault="0011439E">
      <w:pPr>
        <w:pStyle w:val="ListParagraph"/>
        <w:numPr>
          <w:ilvl w:val="0"/>
          <w:numId w:val="1"/>
        </w:numPr>
        <w:tabs>
          <w:tab w:val="left" w:pos="828"/>
        </w:tabs>
        <w:spacing w:before="5" w:line="249" w:lineRule="auto"/>
        <w:ind w:left="827" w:right="350" w:hanging="358"/>
        <w:rPr>
          <w:sz w:val="23"/>
        </w:rPr>
      </w:pPr>
      <w:r>
        <w:rPr>
          <w:color w:val="08080C"/>
          <w:w w:val="105"/>
          <w:sz w:val="23"/>
        </w:rPr>
        <w:t>A</w:t>
      </w:r>
      <w:r>
        <w:rPr>
          <w:color w:val="08080C"/>
          <w:spacing w:val="-15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school representative</w:t>
      </w:r>
      <w:r>
        <w:rPr>
          <w:color w:val="08080C"/>
          <w:spacing w:val="-14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may</w:t>
      </w:r>
      <w:r>
        <w:rPr>
          <w:color w:val="08080C"/>
          <w:spacing w:val="-9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refer</w:t>
      </w:r>
      <w:r>
        <w:rPr>
          <w:color w:val="08080C"/>
          <w:spacing w:val="-10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student</w:t>
      </w:r>
      <w:r>
        <w:rPr>
          <w:color w:val="08080C"/>
          <w:spacing w:val="-5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families</w:t>
      </w:r>
      <w:r>
        <w:rPr>
          <w:color w:val="08080C"/>
          <w:spacing w:val="-10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to</w:t>
      </w:r>
      <w:r>
        <w:rPr>
          <w:color w:val="08080C"/>
          <w:spacing w:val="-12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Communicare</w:t>
      </w:r>
      <w:r>
        <w:rPr>
          <w:color w:val="08080C"/>
          <w:spacing w:val="7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in</w:t>
      </w:r>
      <w:r>
        <w:rPr>
          <w:color w:val="08080C"/>
          <w:spacing w:val="-15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accordance</w:t>
      </w:r>
      <w:r>
        <w:rPr>
          <w:color w:val="08080C"/>
          <w:spacing w:val="2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with</w:t>
      </w:r>
      <w:r>
        <w:rPr>
          <w:color w:val="08080C"/>
          <w:spacing w:val="-57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the</w:t>
      </w:r>
      <w:r>
        <w:rPr>
          <w:color w:val="08080C"/>
          <w:spacing w:val="-9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policies</w:t>
      </w:r>
      <w:r>
        <w:rPr>
          <w:color w:val="08080C"/>
          <w:spacing w:val="-8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and procedures</w:t>
      </w:r>
      <w:r>
        <w:rPr>
          <w:color w:val="08080C"/>
          <w:spacing w:val="-1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of</w:t>
      </w:r>
      <w:r>
        <w:rPr>
          <w:color w:val="08080C"/>
          <w:spacing w:val="-11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the</w:t>
      </w:r>
      <w:r>
        <w:rPr>
          <w:color w:val="08080C"/>
          <w:spacing w:val="-6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Elizabethtown</w:t>
      </w:r>
      <w:r>
        <w:rPr>
          <w:color w:val="08080C"/>
          <w:spacing w:val="18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Independent</w:t>
      </w:r>
      <w:r>
        <w:rPr>
          <w:color w:val="08080C"/>
          <w:spacing w:val="17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School</w:t>
      </w:r>
      <w:r>
        <w:rPr>
          <w:color w:val="08080C"/>
          <w:spacing w:val="6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District.</w:t>
      </w:r>
    </w:p>
    <w:p w14:paraId="3F244890" w14:textId="77777777" w:rsidR="002A6114" w:rsidRDefault="0011439E">
      <w:pPr>
        <w:pStyle w:val="ListParagraph"/>
        <w:numPr>
          <w:ilvl w:val="0"/>
          <w:numId w:val="1"/>
        </w:numPr>
        <w:tabs>
          <w:tab w:val="left" w:pos="832"/>
        </w:tabs>
        <w:spacing w:line="244" w:lineRule="auto"/>
        <w:ind w:left="827" w:right="130" w:hanging="358"/>
        <w:rPr>
          <w:sz w:val="23"/>
        </w:rPr>
      </w:pPr>
      <w:r>
        <w:rPr>
          <w:color w:val="08080C"/>
          <w:sz w:val="23"/>
        </w:rPr>
        <w:t>Maintain</w:t>
      </w:r>
      <w:r>
        <w:rPr>
          <w:color w:val="08080C"/>
          <w:spacing w:val="57"/>
          <w:sz w:val="23"/>
        </w:rPr>
        <w:t xml:space="preserve"> </w:t>
      </w:r>
      <w:r>
        <w:rPr>
          <w:color w:val="08080C"/>
          <w:sz w:val="23"/>
        </w:rPr>
        <w:t>confidentiality related</w:t>
      </w:r>
      <w:r>
        <w:rPr>
          <w:color w:val="08080C"/>
          <w:spacing w:val="58"/>
          <w:sz w:val="23"/>
        </w:rPr>
        <w:t xml:space="preserve"> </w:t>
      </w:r>
      <w:r>
        <w:rPr>
          <w:color w:val="08080C"/>
          <w:sz w:val="23"/>
        </w:rPr>
        <w:t>to the treatment</w:t>
      </w:r>
      <w:r>
        <w:rPr>
          <w:color w:val="08080C"/>
          <w:spacing w:val="57"/>
          <w:sz w:val="23"/>
        </w:rPr>
        <w:t xml:space="preserve"> </w:t>
      </w:r>
      <w:r>
        <w:rPr>
          <w:color w:val="08080C"/>
          <w:sz w:val="23"/>
        </w:rPr>
        <w:t>services</w:t>
      </w:r>
      <w:r>
        <w:rPr>
          <w:color w:val="08080C"/>
          <w:spacing w:val="58"/>
          <w:sz w:val="23"/>
        </w:rPr>
        <w:t xml:space="preserve"> </w:t>
      </w:r>
      <w:r>
        <w:rPr>
          <w:color w:val="08080C"/>
          <w:sz w:val="23"/>
        </w:rPr>
        <w:t>provided</w:t>
      </w:r>
      <w:r>
        <w:rPr>
          <w:color w:val="08080C"/>
          <w:spacing w:val="57"/>
          <w:sz w:val="23"/>
        </w:rPr>
        <w:t xml:space="preserve"> </w:t>
      </w:r>
      <w:r>
        <w:rPr>
          <w:color w:val="08080C"/>
          <w:sz w:val="23"/>
        </w:rPr>
        <w:t>under</w:t>
      </w:r>
      <w:r>
        <w:rPr>
          <w:color w:val="08080C"/>
          <w:spacing w:val="58"/>
          <w:sz w:val="23"/>
        </w:rPr>
        <w:t xml:space="preserve"> </w:t>
      </w:r>
      <w:r>
        <w:rPr>
          <w:color w:val="08080C"/>
          <w:sz w:val="23"/>
        </w:rPr>
        <w:t>this agreement</w:t>
      </w:r>
      <w:r>
        <w:rPr>
          <w:color w:val="08080C"/>
          <w:spacing w:val="1"/>
          <w:sz w:val="23"/>
        </w:rPr>
        <w:t xml:space="preserve"> </w:t>
      </w:r>
      <w:r>
        <w:rPr>
          <w:color w:val="08080C"/>
          <w:spacing w:val="-1"/>
          <w:w w:val="105"/>
          <w:sz w:val="23"/>
        </w:rPr>
        <w:t>in</w:t>
      </w:r>
      <w:r>
        <w:rPr>
          <w:color w:val="08080C"/>
          <w:spacing w:val="-14"/>
          <w:w w:val="105"/>
          <w:sz w:val="23"/>
        </w:rPr>
        <w:t xml:space="preserve"> </w:t>
      </w:r>
      <w:r>
        <w:rPr>
          <w:color w:val="08080C"/>
          <w:spacing w:val="-1"/>
          <w:w w:val="105"/>
          <w:sz w:val="23"/>
        </w:rPr>
        <w:t>accordance</w:t>
      </w:r>
      <w:r>
        <w:rPr>
          <w:color w:val="08080C"/>
          <w:spacing w:val="3"/>
          <w:w w:val="105"/>
          <w:sz w:val="23"/>
        </w:rPr>
        <w:t xml:space="preserve"> </w:t>
      </w:r>
      <w:r>
        <w:rPr>
          <w:color w:val="08080C"/>
          <w:spacing w:val="-1"/>
          <w:w w:val="105"/>
          <w:sz w:val="23"/>
        </w:rPr>
        <w:t>with</w:t>
      </w:r>
      <w:r>
        <w:rPr>
          <w:color w:val="08080C"/>
          <w:spacing w:val="-8"/>
          <w:w w:val="105"/>
          <w:sz w:val="23"/>
        </w:rPr>
        <w:t xml:space="preserve"> </w:t>
      </w:r>
      <w:r>
        <w:rPr>
          <w:color w:val="08080C"/>
          <w:spacing w:val="-1"/>
          <w:w w:val="105"/>
          <w:sz w:val="23"/>
        </w:rPr>
        <w:t>applicable</w:t>
      </w:r>
      <w:r>
        <w:rPr>
          <w:color w:val="08080C"/>
          <w:spacing w:val="1"/>
          <w:w w:val="105"/>
          <w:sz w:val="23"/>
        </w:rPr>
        <w:t xml:space="preserve"> </w:t>
      </w:r>
      <w:r>
        <w:rPr>
          <w:color w:val="08080C"/>
          <w:spacing w:val="-1"/>
          <w:w w:val="105"/>
          <w:sz w:val="23"/>
        </w:rPr>
        <w:t>professional</w:t>
      </w:r>
      <w:r>
        <w:rPr>
          <w:color w:val="08080C"/>
          <w:spacing w:val="-4"/>
          <w:w w:val="105"/>
          <w:sz w:val="23"/>
        </w:rPr>
        <w:t xml:space="preserve"> </w:t>
      </w:r>
      <w:r>
        <w:rPr>
          <w:color w:val="08080C"/>
          <w:spacing w:val="-1"/>
          <w:w w:val="105"/>
          <w:sz w:val="23"/>
        </w:rPr>
        <w:t>standards</w:t>
      </w:r>
      <w:r>
        <w:rPr>
          <w:color w:val="08080C"/>
          <w:spacing w:val="-3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and</w:t>
      </w:r>
      <w:r>
        <w:rPr>
          <w:color w:val="08080C"/>
          <w:spacing w:val="-6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applicable</w:t>
      </w:r>
      <w:r>
        <w:rPr>
          <w:color w:val="08080C"/>
          <w:spacing w:val="-1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laws</w:t>
      </w:r>
      <w:r>
        <w:rPr>
          <w:color w:val="08080C"/>
          <w:spacing w:val="-9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and</w:t>
      </w:r>
      <w:r>
        <w:rPr>
          <w:color w:val="08080C"/>
          <w:spacing w:val="-7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regulations.</w:t>
      </w:r>
    </w:p>
    <w:p w14:paraId="6E009014" w14:textId="77777777" w:rsidR="002A6114" w:rsidRDefault="0011439E">
      <w:pPr>
        <w:pStyle w:val="ListParagraph"/>
        <w:numPr>
          <w:ilvl w:val="0"/>
          <w:numId w:val="1"/>
        </w:numPr>
        <w:tabs>
          <w:tab w:val="left" w:pos="828"/>
        </w:tabs>
        <w:spacing w:before="1" w:line="256" w:lineRule="auto"/>
        <w:ind w:right="255" w:hanging="358"/>
        <w:rPr>
          <w:sz w:val="23"/>
        </w:rPr>
      </w:pPr>
      <w:r>
        <w:rPr>
          <w:color w:val="08080C"/>
          <w:sz w:val="23"/>
        </w:rPr>
        <w:t>Additional</w:t>
      </w:r>
      <w:r>
        <w:rPr>
          <w:color w:val="08080C"/>
          <w:spacing w:val="50"/>
          <w:sz w:val="23"/>
        </w:rPr>
        <w:t xml:space="preserve"> </w:t>
      </w:r>
      <w:r>
        <w:rPr>
          <w:color w:val="08080C"/>
          <w:sz w:val="23"/>
        </w:rPr>
        <w:t>psychoeducational</w:t>
      </w:r>
      <w:r>
        <w:rPr>
          <w:color w:val="08080C"/>
          <w:spacing w:val="7"/>
          <w:sz w:val="23"/>
        </w:rPr>
        <w:t xml:space="preserve"> </w:t>
      </w:r>
      <w:r>
        <w:rPr>
          <w:color w:val="08080C"/>
          <w:sz w:val="23"/>
        </w:rPr>
        <w:t>services</w:t>
      </w:r>
      <w:r>
        <w:rPr>
          <w:color w:val="08080C"/>
          <w:spacing w:val="33"/>
          <w:sz w:val="23"/>
        </w:rPr>
        <w:t xml:space="preserve"> </w:t>
      </w:r>
      <w:r>
        <w:rPr>
          <w:color w:val="08080C"/>
          <w:sz w:val="23"/>
        </w:rPr>
        <w:t>may</w:t>
      </w:r>
      <w:r>
        <w:rPr>
          <w:color w:val="08080C"/>
          <w:spacing w:val="38"/>
          <w:sz w:val="23"/>
        </w:rPr>
        <w:t xml:space="preserve"> </w:t>
      </w:r>
      <w:r>
        <w:rPr>
          <w:color w:val="08080C"/>
          <w:sz w:val="23"/>
        </w:rPr>
        <w:t>be</w:t>
      </w:r>
      <w:r>
        <w:rPr>
          <w:color w:val="08080C"/>
          <w:spacing w:val="17"/>
          <w:sz w:val="23"/>
        </w:rPr>
        <w:t xml:space="preserve"> </w:t>
      </w:r>
      <w:r>
        <w:rPr>
          <w:color w:val="08080C"/>
          <w:sz w:val="23"/>
        </w:rPr>
        <w:t>purchased</w:t>
      </w:r>
      <w:r>
        <w:rPr>
          <w:color w:val="08080C"/>
          <w:spacing w:val="2"/>
          <w:sz w:val="23"/>
        </w:rPr>
        <w:t xml:space="preserve"> </w:t>
      </w:r>
      <w:r>
        <w:rPr>
          <w:color w:val="08080C"/>
          <w:sz w:val="23"/>
        </w:rPr>
        <w:t>by</w:t>
      </w:r>
      <w:r>
        <w:rPr>
          <w:color w:val="08080C"/>
          <w:spacing w:val="30"/>
          <w:sz w:val="23"/>
        </w:rPr>
        <w:t xml:space="preserve"> </w:t>
      </w:r>
      <w:r>
        <w:rPr>
          <w:color w:val="08080C"/>
          <w:sz w:val="23"/>
        </w:rPr>
        <w:t>Elizabethtown</w:t>
      </w:r>
      <w:r>
        <w:rPr>
          <w:color w:val="08080C"/>
          <w:spacing w:val="4"/>
          <w:sz w:val="23"/>
        </w:rPr>
        <w:t xml:space="preserve"> </w:t>
      </w:r>
      <w:r>
        <w:rPr>
          <w:color w:val="08080C"/>
          <w:sz w:val="23"/>
        </w:rPr>
        <w:t>Independent</w:t>
      </w:r>
      <w:r>
        <w:rPr>
          <w:color w:val="08080C"/>
          <w:spacing w:val="-55"/>
          <w:sz w:val="23"/>
        </w:rPr>
        <w:t xml:space="preserve"> </w:t>
      </w:r>
      <w:r>
        <w:rPr>
          <w:color w:val="08080C"/>
          <w:w w:val="105"/>
          <w:sz w:val="23"/>
        </w:rPr>
        <w:t>School</w:t>
      </w:r>
      <w:r>
        <w:rPr>
          <w:color w:val="08080C"/>
          <w:spacing w:val="6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District</w:t>
      </w:r>
      <w:r>
        <w:rPr>
          <w:color w:val="08080C"/>
          <w:spacing w:val="7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under</w:t>
      </w:r>
      <w:r>
        <w:rPr>
          <w:color w:val="08080C"/>
          <w:spacing w:val="2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separate</w:t>
      </w:r>
      <w:r>
        <w:rPr>
          <w:color w:val="08080C"/>
          <w:spacing w:val="10"/>
          <w:w w:val="105"/>
          <w:sz w:val="23"/>
        </w:rPr>
        <w:t xml:space="preserve"> </w:t>
      </w:r>
      <w:r>
        <w:rPr>
          <w:color w:val="08080C"/>
          <w:w w:val="105"/>
          <w:sz w:val="23"/>
        </w:rPr>
        <w:t>agreement.</w:t>
      </w:r>
    </w:p>
    <w:p w14:paraId="26A45251" w14:textId="77777777" w:rsidR="002A6114" w:rsidRDefault="002A6114">
      <w:pPr>
        <w:pStyle w:val="BodyText"/>
        <w:rPr>
          <w:sz w:val="26"/>
        </w:rPr>
      </w:pPr>
    </w:p>
    <w:p w14:paraId="08F6BB6E" w14:textId="77777777" w:rsidR="002A6114" w:rsidRDefault="002A6114">
      <w:pPr>
        <w:pStyle w:val="BodyText"/>
        <w:spacing w:before="10"/>
        <w:rPr>
          <w:sz w:val="20"/>
        </w:rPr>
      </w:pPr>
    </w:p>
    <w:p w14:paraId="7C8121CE" w14:textId="77777777" w:rsidR="002A6114" w:rsidRDefault="0011439E">
      <w:pPr>
        <w:pStyle w:val="BodyText"/>
        <w:spacing w:line="249" w:lineRule="auto"/>
        <w:ind w:left="114" w:right="66" w:firstLine="1"/>
        <w:rPr>
          <w:color w:val="08080C"/>
          <w:w w:val="105"/>
        </w:rPr>
      </w:pPr>
      <w:r>
        <w:rPr>
          <w:color w:val="08080C"/>
          <w:spacing w:val="-1"/>
          <w:w w:val="105"/>
        </w:rPr>
        <w:t xml:space="preserve">This agreement becomes effective </w:t>
      </w:r>
      <w:proofErr w:type="gramStart"/>
      <w:r>
        <w:rPr>
          <w:color w:val="08080C"/>
          <w:spacing w:val="-1"/>
          <w:w w:val="105"/>
        </w:rPr>
        <w:t>in</w:t>
      </w:r>
      <w:proofErr w:type="gramEnd"/>
      <w:r>
        <w:rPr>
          <w:color w:val="08080C"/>
          <w:spacing w:val="-1"/>
          <w:w w:val="105"/>
        </w:rPr>
        <w:t xml:space="preserve"> </w:t>
      </w:r>
      <w:r>
        <w:rPr>
          <w:color w:val="08080C"/>
          <w:w w:val="105"/>
        </w:rPr>
        <w:t>the later date signed below. Either party may terminate this</w:t>
      </w:r>
      <w:r>
        <w:rPr>
          <w:color w:val="08080C"/>
          <w:spacing w:val="-58"/>
          <w:w w:val="105"/>
        </w:rPr>
        <w:t xml:space="preserve"> </w:t>
      </w:r>
      <w:r>
        <w:rPr>
          <w:color w:val="08080C"/>
          <w:w w:val="105"/>
        </w:rPr>
        <w:t>agreement</w:t>
      </w:r>
      <w:r>
        <w:rPr>
          <w:color w:val="08080C"/>
          <w:spacing w:val="11"/>
          <w:w w:val="105"/>
        </w:rPr>
        <w:t xml:space="preserve"> </w:t>
      </w:r>
      <w:r>
        <w:rPr>
          <w:color w:val="08080C"/>
          <w:w w:val="105"/>
        </w:rPr>
        <w:t>upon</w:t>
      </w:r>
      <w:r>
        <w:rPr>
          <w:color w:val="08080C"/>
          <w:spacing w:val="-6"/>
          <w:w w:val="105"/>
        </w:rPr>
        <w:t xml:space="preserve"> </w:t>
      </w:r>
      <w:r>
        <w:rPr>
          <w:color w:val="08080C"/>
          <w:w w:val="105"/>
        </w:rPr>
        <w:t>thirty</w:t>
      </w:r>
      <w:r>
        <w:rPr>
          <w:color w:val="08080C"/>
          <w:spacing w:val="4"/>
          <w:w w:val="105"/>
        </w:rPr>
        <w:t xml:space="preserve"> </w:t>
      </w:r>
      <w:r>
        <w:rPr>
          <w:color w:val="08080C"/>
          <w:w w:val="105"/>
        </w:rPr>
        <w:t>(30)</w:t>
      </w:r>
      <w:r>
        <w:rPr>
          <w:color w:val="08080C"/>
          <w:spacing w:val="-6"/>
          <w:w w:val="105"/>
        </w:rPr>
        <w:t xml:space="preserve"> </w:t>
      </w:r>
      <w:r>
        <w:rPr>
          <w:color w:val="08080C"/>
          <w:w w:val="105"/>
        </w:rPr>
        <w:t>days</w:t>
      </w:r>
      <w:r>
        <w:rPr>
          <w:color w:val="08080C"/>
          <w:spacing w:val="-3"/>
          <w:w w:val="105"/>
        </w:rPr>
        <w:t xml:space="preserve"> </w:t>
      </w:r>
      <w:r>
        <w:rPr>
          <w:color w:val="08080C"/>
          <w:w w:val="105"/>
        </w:rPr>
        <w:t>written</w:t>
      </w:r>
      <w:r>
        <w:rPr>
          <w:color w:val="08080C"/>
          <w:spacing w:val="7"/>
          <w:w w:val="105"/>
        </w:rPr>
        <w:t xml:space="preserve"> </w:t>
      </w:r>
      <w:r>
        <w:rPr>
          <w:color w:val="08080C"/>
          <w:w w:val="105"/>
        </w:rPr>
        <w:t>notice</w:t>
      </w:r>
      <w:r>
        <w:rPr>
          <w:color w:val="08080C"/>
          <w:spacing w:val="2"/>
          <w:w w:val="105"/>
        </w:rPr>
        <w:t xml:space="preserve"> </w:t>
      </w:r>
      <w:r>
        <w:rPr>
          <w:color w:val="08080C"/>
          <w:w w:val="105"/>
        </w:rPr>
        <w:t>to</w:t>
      </w:r>
      <w:r>
        <w:rPr>
          <w:color w:val="08080C"/>
          <w:spacing w:val="-3"/>
          <w:w w:val="105"/>
        </w:rPr>
        <w:t xml:space="preserve"> </w:t>
      </w:r>
      <w:r>
        <w:rPr>
          <w:color w:val="08080C"/>
          <w:w w:val="105"/>
        </w:rPr>
        <w:t>the</w:t>
      </w:r>
      <w:r>
        <w:rPr>
          <w:color w:val="08080C"/>
          <w:spacing w:val="-4"/>
          <w:w w:val="105"/>
        </w:rPr>
        <w:t xml:space="preserve"> </w:t>
      </w:r>
      <w:r>
        <w:rPr>
          <w:color w:val="08080C"/>
          <w:w w:val="105"/>
        </w:rPr>
        <w:t>other</w:t>
      </w:r>
      <w:r>
        <w:rPr>
          <w:color w:val="08080C"/>
          <w:spacing w:val="2"/>
          <w:w w:val="105"/>
        </w:rPr>
        <w:t xml:space="preserve"> </w:t>
      </w:r>
      <w:r>
        <w:rPr>
          <w:color w:val="08080C"/>
          <w:w w:val="105"/>
        </w:rPr>
        <w:t>party.</w:t>
      </w:r>
    </w:p>
    <w:p w14:paraId="00FADA8B" w14:textId="77777777" w:rsidR="00E53937" w:rsidRDefault="00E53937">
      <w:pPr>
        <w:pStyle w:val="BodyText"/>
        <w:spacing w:line="249" w:lineRule="auto"/>
        <w:ind w:left="114" w:right="66" w:firstLine="1"/>
        <w:rPr>
          <w:color w:val="08080C"/>
          <w:w w:val="105"/>
        </w:rPr>
      </w:pPr>
    </w:p>
    <w:p w14:paraId="329EBFF8" w14:textId="77777777" w:rsidR="00E53937" w:rsidRDefault="00E53937">
      <w:pPr>
        <w:pStyle w:val="BodyText"/>
        <w:spacing w:line="249" w:lineRule="auto"/>
        <w:ind w:left="114" w:right="66" w:firstLine="1"/>
        <w:rPr>
          <w:color w:val="08080C"/>
          <w:w w:val="105"/>
        </w:rPr>
      </w:pPr>
    </w:p>
    <w:p w14:paraId="0F374CCA" w14:textId="77777777" w:rsidR="00E53937" w:rsidRDefault="00E53937">
      <w:pPr>
        <w:pStyle w:val="BodyText"/>
        <w:spacing w:line="249" w:lineRule="auto"/>
        <w:ind w:left="114" w:right="66" w:firstLine="1"/>
        <w:rPr>
          <w:color w:val="08080C"/>
          <w:w w:val="105"/>
        </w:rPr>
      </w:pPr>
    </w:p>
    <w:p w14:paraId="57898922" w14:textId="77777777" w:rsidR="00E53937" w:rsidRDefault="00E53937">
      <w:pPr>
        <w:pStyle w:val="BodyText"/>
        <w:spacing w:line="249" w:lineRule="auto"/>
        <w:ind w:left="114" w:right="66" w:firstLine="1"/>
        <w:rPr>
          <w:color w:val="08080C"/>
          <w:w w:val="105"/>
        </w:rPr>
      </w:pPr>
    </w:p>
    <w:p w14:paraId="525EB1D5" w14:textId="77777777" w:rsidR="00E53937" w:rsidRPr="00DB437F" w:rsidRDefault="00E53937" w:rsidP="00E53937">
      <w:pPr>
        <w:rPr>
          <w:sz w:val="24"/>
          <w:szCs w:val="24"/>
        </w:rPr>
      </w:pPr>
      <w:r w:rsidRPr="00DB437F">
        <w:rPr>
          <w:sz w:val="24"/>
          <w:szCs w:val="24"/>
        </w:rPr>
        <w:t>___________________________________</w:t>
      </w:r>
      <w:r w:rsidRPr="00DB437F">
        <w:rPr>
          <w:sz w:val="24"/>
          <w:szCs w:val="24"/>
        </w:rPr>
        <w:tab/>
      </w:r>
      <w:r w:rsidRPr="00DB437F">
        <w:rPr>
          <w:sz w:val="24"/>
          <w:szCs w:val="24"/>
        </w:rPr>
        <w:tab/>
      </w:r>
      <w:r w:rsidRPr="00DB437F">
        <w:rPr>
          <w:sz w:val="24"/>
          <w:szCs w:val="24"/>
        </w:rPr>
        <w:tab/>
      </w:r>
      <w:r w:rsidRPr="00DB437F">
        <w:rPr>
          <w:sz w:val="24"/>
          <w:szCs w:val="24"/>
        </w:rPr>
        <w:tab/>
        <w:t>___________________</w:t>
      </w:r>
    </w:p>
    <w:p w14:paraId="15D91DAF" w14:textId="77777777" w:rsidR="00E53937" w:rsidRPr="00DB437F" w:rsidRDefault="00E53937" w:rsidP="00E53937">
      <w:pPr>
        <w:rPr>
          <w:sz w:val="24"/>
          <w:szCs w:val="24"/>
        </w:rPr>
      </w:pPr>
      <w:r w:rsidRPr="00DB437F">
        <w:rPr>
          <w:sz w:val="24"/>
          <w:szCs w:val="24"/>
        </w:rPr>
        <w:t xml:space="preserve">Superintendent </w:t>
      </w:r>
      <w:r w:rsidRPr="00DB437F">
        <w:rPr>
          <w:sz w:val="24"/>
          <w:szCs w:val="24"/>
        </w:rPr>
        <w:tab/>
      </w:r>
      <w:r w:rsidRPr="00DB437F">
        <w:rPr>
          <w:sz w:val="24"/>
          <w:szCs w:val="24"/>
        </w:rPr>
        <w:tab/>
      </w:r>
      <w:r w:rsidRPr="00DB437F">
        <w:rPr>
          <w:sz w:val="24"/>
          <w:szCs w:val="24"/>
        </w:rPr>
        <w:tab/>
      </w:r>
      <w:r w:rsidRPr="00DB437F">
        <w:rPr>
          <w:sz w:val="24"/>
          <w:szCs w:val="24"/>
        </w:rPr>
        <w:tab/>
      </w:r>
      <w:r w:rsidRPr="00DB437F">
        <w:rPr>
          <w:sz w:val="24"/>
          <w:szCs w:val="24"/>
        </w:rPr>
        <w:tab/>
      </w:r>
      <w:r w:rsidRPr="00DB437F">
        <w:rPr>
          <w:sz w:val="24"/>
          <w:szCs w:val="24"/>
        </w:rPr>
        <w:tab/>
      </w:r>
      <w:r w:rsidRPr="00DB437F">
        <w:rPr>
          <w:sz w:val="24"/>
          <w:szCs w:val="24"/>
        </w:rPr>
        <w:tab/>
        <w:t>Date</w:t>
      </w:r>
    </w:p>
    <w:p w14:paraId="45548C3B" w14:textId="77777777" w:rsidR="00E53937" w:rsidRDefault="00E53937" w:rsidP="00E53937">
      <w:pPr>
        <w:rPr>
          <w:sz w:val="24"/>
          <w:szCs w:val="24"/>
        </w:rPr>
      </w:pPr>
      <w:r>
        <w:rPr>
          <w:sz w:val="24"/>
          <w:szCs w:val="24"/>
        </w:rPr>
        <w:t>Elizabethtown Independent School District</w:t>
      </w:r>
    </w:p>
    <w:p w14:paraId="57947C1D" w14:textId="77777777" w:rsidR="00E53937" w:rsidRDefault="00E53937" w:rsidP="00E53937">
      <w:pPr>
        <w:rPr>
          <w:sz w:val="24"/>
          <w:szCs w:val="24"/>
        </w:rPr>
      </w:pPr>
    </w:p>
    <w:p w14:paraId="766A45B7" w14:textId="77777777" w:rsidR="00E53937" w:rsidRDefault="00E53937" w:rsidP="00E53937">
      <w:pPr>
        <w:rPr>
          <w:sz w:val="24"/>
          <w:szCs w:val="24"/>
        </w:rPr>
      </w:pPr>
    </w:p>
    <w:p w14:paraId="66016DDF" w14:textId="77777777" w:rsidR="00E53937" w:rsidRDefault="00E53937" w:rsidP="00E53937">
      <w:pPr>
        <w:rPr>
          <w:sz w:val="24"/>
          <w:szCs w:val="24"/>
        </w:rPr>
      </w:pPr>
    </w:p>
    <w:p w14:paraId="5FE0EF88" w14:textId="77777777" w:rsidR="00E53937" w:rsidRPr="00DB437F" w:rsidRDefault="00E53937" w:rsidP="00E53937">
      <w:pPr>
        <w:rPr>
          <w:sz w:val="24"/>
          <w:szCs w:val="24"/>
        </w:rPr>
      </w:pPr>
      <w:r w:rsidRPr="00DB437F">
        <w:rPr>
          <w:sz w:val="24"/>
          <w:szCs w:val="24"/>
        </w:rPr>
        <w:t>___________________________________</w:t>
      </w:r>
      <w:r w:rsidRPr="00DB437F">
        <w:rPr>
          <w:sz w:val="24"/>
          <w:szCs w:val="24"/>
        </w:rPr>
        <w:tab/>
      </w:r>
      <w:r w:rsidRPr="00DB437F">
        <w:rPr>
          <w:sz w:val="24"/>
          <w:szCs w:val="24"/>
        </w:rPr>
        <w:tab/>
      </w:r>
      <w:r w:rsidRPr="00DB437F">
        <w:rPr>
          <w:sz w:val="24"/>
          <w:szCs w:val="24"/>
        </w:rPr>
        <w:tab/>
      </w:r>
      <w:r w:rsidRPr="00DB437F">
        <w:rPr>
          <w:sz w:val="24"/>
          <w:szCs w:val="24"/>
        </w:rPr>
        <w:tab/>
        <w:t>____________________</w:t>
      </w:r>
    </w:p>
    <w:p w14:paraId="53522758" w14:textId="77777777" w:rsidR="00E53937" w:rsidRPr="00DB437F" w:rsidRDefault="008E500B" w:rsidP="00E53937">
      <w:pPr>
        <w:rPr>
          <w:sz w:val="24"/>
          <w:szCs w:val="24"/>
        </w:rPr>
      </w:pPr>
      <w:r>
        <w:rPr>
          <w:sz w:val="24"/>
          <w:szCs w:val="24"/>
        </w:rPr>
        <w:t>Lisa Wise</w:t>
      </w:r>
      <w:r>
        <w:rPr>
          <w:sz w:val="24"/>
          <w:szCs w:val="24"/>
        </w:rPr>
        <w:tab/>
      </w:r>
      <w:r w:rsidR="00E53937" w:rsidRPr="00DB437F">
        <w:rPr>
          <w:sz w:val="24"/>
          <w:szCs w:val="24"/>
        </w:rPr>
        <w:tab/>
      </w:r>
      <w:r w:rsidR="00E53937" w:rsidRPr="00DB437F">
        <w:rPr>
          <w:sz w:val="24"/>
          <w:szCs w:val="24"/>
        </w:rPr>
        <w:tab/>
      </w:r>
      <w:r w:rsidR="00E53937" w:rsidRPr="00DB437F">
        <w:rPr>
          <w:sz w:val="24"/>
          <w:szCs w:val="24"/>
        </w:rPr>
        <w:tab/>
      </w:r>
      <w:r w:rsidR="00E53937" w:rsidRPr="00DB437F">
        <w:rPr>
          <w:sz w:val="24"/>
          <w:szCs w:val="24"/>
        </w:rPr>
        <w:tab/>
      </w:r>
      <w:r w:rsidR="00E53937" w:rsidRPr="00DB437F">
        <w:rPr>
          <w:sz w:val="24"/>
          <w:szCs w:val="24"/>
        </w:rPr>
        <w:tab/>
      </w:r>
      <w:r w:rsidR="00E53937" w:rsidRPr="00DB437F">
        <w:rPr>
          <w:sz w:val="24"/>
          <w:szCs w:val="24"/>
        </w:rPr>
        <w:tab/>
      </w:r>
      <w:r w:rsidR="00E53937" w:rsidRPr="00DB437F">
        <w:rPr>
          <w:sz w:val="24"/>
          <w:szCs w:val="24"/>
        </w:rPr>
        <w:tab/>
        <w:t>Date</w:t>
      </w:r>
    </w:p>
    <w:p w14:paraId="11BC4D3D" w14:textId="77777777" w:rsidR="00E53937" w:rsidRPr="00DB437F" w:rsidRDefault="00E53937" w:rsidP="00E53937">
      <w:pPr>
        <w:rPr>
          <w:sz w:val="24"/>
          <w:szCs w:val="24"/>
        </w:rPr>
      </w:pPr>
      <w:r w:rsidRPr="00DB437F">
        <w:rPr>
          <w:sz w:val="24"/>
          <w:szCs w:val="24"/>
        </w:rPr>
        <w:t>Chief Executive Officer</w:t>
      </w:r>
    </w:p>
    <w:p w14:paraId="7FEBD0B5" w14:textId="77777777" w:rsidR="00E53937" w:rsidRPr="00DB437F" w:rsidRDefault="00E53937" w:rsidP="00E53937">
      <w:pPr>
        <w:rPr>
          <w:sz w:val="24"/>
          <w:szCs w:val="24"/>
        </w:rPr>
      </w:pPr>
      <w:r w:rsidRPr="00DB437F">
        <w:rPr>
          <w:sz w:val="24"/>
          <w:szCs w:val="24"/>
        </w:rPr>
        <w:t>Communicare, Inc.</w:t>
      </w:r>
    </w:p>
    <w:p w14:paraId="14B2AEC3" w14:textId="77777777" w:rsidR="00E53937" w:rsidRDefault="00E53937">
      <w:pPr>
        <w:pStyle w:val="BodyText"/>
        <w:spacing w:line="249" w:lineRule="auto"/>
        <w:ind w:left="114" w:right="66" w:firstLine="1"/>
        <w:rPr>
          <w:color w:val="08080C"/>
          <w:w w:val="105"/>
        </w:rPr>
      </w:pPr>
    </w:p>
    <w:p w14:paraId="25E71DD2" w14:textId="77777777" w:rsidR="00E53937" w:rsidRDefault="00E53937">
      <w:pPr>
        <w:pStyle w:val="BodyText"/>
        <w:spacing w:line="249" w:lineRule="auto"/>
        <w:ind w:left="114" w:right="66" w:firstLine="1"/>
        <w:rPr>
          <w:color w:val="08080C"/>
          <w:w w:val="105"/>
        </w:rPr>
      </w:pPr>
    </w:p>
    <w:p w14:paraId="2E6FD6DC" w14:textId="77777777" w:rsidR="00E53937" w:rsidRDefault="00E53937">
      <w:pPr>
        <w:pStyle w:val="BodyText"/>
        <w:spacing w:line="249" w:lineRule="auto"/>
        <w:ind w:left="114" w:right="66" w:firstLine="1"/>
        <w:rPr>
          <w:color w:val="08080C"/>
          <w:w w:val="105"/>
        </w:rPr>
      </w:pPr>
    </w:p>
    <w:p w14:paraId="13927A09" w14:textId="77777777" w:rsidR="00E53937" w:rsidRDefault="00E53937">
      <w:pPr>
        <w:pStyle w:val="BodyText"/>
        <w:spacing w:line="249" w:lineRule="auto"/>
        <w:ind w:left="114" w:right="66" w:firstLine="1"/>
        <w:rPr>
          <w:color w:val="08080C"/>
          <w:w w:val="105"/>
        </w:rPr>
      </w:pPr>
    </w:p>
    <w:p w14:paraId="75606303" w14:textId="77777777" w:rsidR="00E53937" w:rsidRDefault="00E53937">
      <w:pPr>
        <w:pStyle w:val="BodyText"/>
        <w:spacing w:line="249" w:lineRule="auto"/>
        <w:ind w:left="114" w:right="66" w:firstLine="1"/>
        <w:rPr>
          <w:color w:val="08080C"/>
          <w:w w:val="105"/>
        </w:rPr>
      </w:pPr>
    </w:p>
    <w:p w14:paraId="0DC36FB1" w14:textId="77777777" w:rsidR="00E53937" w:rsidRDefault="00E53937">
      <w:pPr>
        <w:pStyle w:val="BodyText"/>
        <w:spacing w:line="249" w:lineRule="auto"/>
        <w:ind w:left="114" w:right="66" w:firstLine="1"/>
        <w:rPr>
          <w:color w:val="08080C"/>
          <w:w w:val="105"/>
        </w:rPr>
      </w:pPr>
    </w:p>
    <w:sectPr w:rsidR="00E53937" w:rsidSect="00E53937">
      <w:pgSz w:w="12240" w:h="15840"/>
      <w:pgMar w:top="1500" w:right="13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17336"/>
    <w:multiLevelType w:val="hybridMultilevel"/>
    <w:tmpl w:val="651C4FAE"/>
    <w:lvl w:ilvl="0" w:tplc="16C27B3E">
      <w:start w:val="1"/>
      <w:numFmt w:val="decimal"/>
      <w:lvlText w:val="%1."/>
      <w:lvlJc w:val="left"/>
      <w:pPr>
        <w:ind w:left="832" w:hanging="355"/>
      </w:pPr>
      <w:rPr>
        <w:rFonts w:ascii="Times New Roman" w:eastAsia="Times New Roman" w:hAnsi="Times New Roman" w:cs="Times New Roman" w:hint="default"/>
        <w:color w:val="050508"/>
        <w:w w:val="102"/>
        <w:sz w:val="23"/>
        <w:szCs w:val="23"/>
      </w:rPr>
    </w:lvl>
    <w:lvl w:ilvl="1" w:tplc="80DC027C">
      <w:numFmt w:val="bullet"/>
      <w:lvlText w:val="•"/>
      <w:lvlJc w:val="left"/>
      <w:pPr>
        <w:ind w:left="1712" w:hanging="355"/>
      </w:pPr>
      <w:rPr>
        <w:rFonts w:hint="default"/>
      </w:rPr>
    </w:lvl>
    <w:lvl w:ilvl="2" w:tplc="B9F6CA10">
      <w:numFmt w:val="bullet"/>
      <w:lvlText w:val="•"/>
      <w:lvlJc w:val="left"/>
      <w:pPr>
        <w:ind w:left="2584" w:hanging="355"/>
      </w:pPr>
      <w:rPr>
        <w:rFonts w:hint="default"/>
      </w:rPr>
    </w:lvl>
    <w:lvl w:ilvl="3" w:tplc="783626A2">
      <w:numFmt w:val="bullet"/>
      <w:lvlText w:val="•"/>
      <w:lvlJc w:val="left"/>
      <w:pPr>
        <w:ind w:left="3456" w:hanging="355"/>
      </w:pPr>
      <w:rPr>
        <w:rFonts w:hint="default"/>
      </w:rPr>
    </w:lvl>
    <w:lvl w:ilvl="4" w:tplc="7E7E2D26">
      <w:numFmt w:val="bullet"/>
      <w:lvlText w:val="•"/>
      <w:lvlJc w:val="left"/>
      <w:pPr>
        <w:ind w:left="4328" w:hanging="355"/>
      </w:pPr>
      <w:rPr>
        <w:rFonts w:hint="default"/>
      </w:rPr>
    </w:lvl>
    <w:lvl w:ilvl="5" w:tplc="628ABC1E">
      <w:numFmt w:val="bullet"/>
      <w:lvlText w:val="•"/>
      <w:lvlJc w:val="left"/>
      <w:pPr>
        <w:ind w:left="5200" w:hanging="355"/>
      </w:pPr>
      <w:rPr>
        <w:rFonts w:hint="default"/>
      </w:rPr>
    </w:lvl>
    <w:lvl w:ilvl="6" w:tplc="78BE7BB2">
      <w:numFmt w:val="bullet"/>
      <w:lvlText w:val="•"/>
      <w:lvlJc w:val="left"/>
      <w:pPr>
        <w:ind w:left="6072" w:hanging="355"/>
      </w:pPr>
      <w:rPr>
        <w:rFonts w:hint="default"/>
      </w:rPr>
    </w:lvl>
    <w:lvl w:ilvl="7" w:tplc="BFCA5006">
      <w:numFmt w:val="bullet"/>
      <w:lvlText w:val="•"/>
      <w:lvlJc w:val="left"/>
      <w:pPr>
        <w:ind w:left="6944" w:hanging="355"/>
      </w:pPr>
      <w:rPr>
        <w:rFonts w:hint="default"/>
      </w:rPr>
    </w:lvl>
    <w:lvl w:ilvl="8" w:tplc="505C4BD8">
      <w:numFmt w:val="bullet"/>
      <w:lvlText w:val="•"/>
      <w:lvlJc w:val="left"/>
      <w:pPr>
        <w:ind w:left="7816" w:hanging="355"/>
      </w:pPr>
      <w:rPr>
        <w:rFonts w:hint="default"/>
      </w:rPr>
    </w:lvl>
  </w:abstractNum>
  <w:abstractNum w:abstractNumId="1" w15:restartNumberingAfterBreak="0">
    <w:nsid w:val="58A03660"/>
    <w:multiLevelType w:val="hybridMultilevel"/>
    <w:tmpl w:val="6562DB0C"/>
    <w:lvl w:ilvl="0" w:tplc="0298C592">
      <w:start w:val="1"/>
      <w:numFmt w:val="decimal"/>
      <w:lvlText w:val="%1."/>
      <w:lvlJc w:val="left"/>
      <w:pPr>
        <w:ind w:left="825" w:hanging="355"/>
      </w:pPr>
      <w:rPr>
        <w:rFonts w:ascii="Times New Roman" w:eastAsia="Times New Roman" w:hAnsi="Times New Roman" w:cs="Times New Roman" w:hint="default"/>
        <w:color w:val="08080C"/>
        <w:w w:val="105"/>
        <w:sz w:val="23"/>
        <w:szCs w:val="23"/>
      </w:rPr>
    </w:lvl>
    <w:lvl w:ilvl="1" w:tplc="13E0E600">
      <w:numFmt w:val="bullet"/>
      <w:lvlText w:val="•"/>
      <w:lvlJc w:val="left"/>
      <w:pPr>
        <w:ind w:left="1694" w:hanging="355"/>
      </w:pPr>
      <w:rPr>
        <w:rFonts w:hint="default"/>
      </w:rPr>
    </w:lvl>
    <w:lvl w:ilvl="2" w:tplc="28747338">
      <w:numFmt w:val="bullet"/>
      <w:lvlText w:val="•"/>
      <w:lvlJc w:val="left"/>
      <w:pPr>
        <w:ind w:left="2568" w:hanging="355"/>
      </w:pPr>
      <w:rPr>
        <w:rFonts w:hint="default"/>
      </w:rPr>
    </w:lvl>
    <w:lvl w:ilvl="3" w:tplc="A1A0168A">
      <w:numFmt w:val="bullet"/>
      <w:lvlText w:val="•"/>
      <w:lvlJc w:val="left"/>
      <w:pPr>
        <w:ind w:left="3442" w:hanging="355"/>
      </w:pPr>
      <w:rPr>
        <w:rFonts w:hint="default"/>
      </w:rPr>
    </w:lvl>
    <w:lvl w:ilvl="4" w:tplc="20EEA9A6">
      <w:numFmt w:val="bullet"/>
      <w:lvlText w:val="•"/>
      <w:lvlJc w:val="left"/>
      <w:pPr>
        <w:ind w:left="4316" w:hanging="355"/>
      </w:pPr>
      <w:rPr>
        <w:rFonts w:hint="default"/>
      </w:rPr>
    </w:lvl>
    <w:lvl w:ilvl="5" w:tplc="C45EF06A">
      <w:numFmt w:val="bullet"/>
      <w:lvlText w:val="•"/>
      <w:lvlJc w:val="left"/>
      <w:pPr>
        <w:ind w:left="5190" w:hanging="355"/>
      </w:pPr>
      <w:rPr>
        <w:rFonts w:hint="default"/>
      </w:rPr>
    </w:lvl>
    <w:lvl w:ilvl="6" w:tplc="A066DA78">
      <w:numFmt w:val="bullet"/>
      <w:lvlText w:val="•"/>
      <w:lvlJc w:val="left"/>
      <w:pPr>
        <w:ind w:left="6064" w:hanging="355"/>
      </w:pPr>
      <w:rPr>
        <w:rFonts w:hint="default"/>
      </w:rPr>
    </w:lvl>
    <w:lvl w:ilvl="7" w:tplc="BB786458">
      <w:numFmt w:val="bullet"/>
      <w:lvlText w:val="•"/>
      <w:lvlJc w:val="left"/>
      <w:pPr>
        <w:ind w:left="6938" w:hanging="355"/>
      </w:pPr>
      <w:rPr>
        <w:rFonts w:hint="default"/>
      </w:rPr>
    </w:lvl>
    <w:lvl w:ilvl="8" w:tplc="13005440">
      <w:numFmt w:val="bullet"/>
      <w:lvlText w:val="•"/>
      <w:lvlJc w:val="left"/>
      <w:pPr>
        <w:ind w:left="7812" w:hanging="355"/>
      </w:pPr>
      <w:rPr>
        <w:rFonts w:hint="default"/>
      </w:rPr>
    </w:lvl>
  </w:abstractNum>
  <w:num w:numId="1" w16cid:durableId="1071929351">
    <w:abstractNumId w:val="1"/>
  </w:num>
  <w:num w:numId="2" w16cid:durableId="54174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114"/>
    <w:rsid w:val="00097460"/>
    <w:rsid w:val="0011439E"/>
    <w:rsid w:val="001203F8"/>
    <w:rsid w:val="00201D0C"/>
    <w:rsid w:val="002A6114"/>
    <w:rsid w:val="00706C5E"/>
    <w:rsid w:val="0074642B"/>
    <w:rsid w:val="008C5B79"/>
    <w:rsid w:val="008E500B"/>
    <w:rsid w:val="00A05EA9"/>
    <w:rsid w:val="00BF1D9F"/>
    <w:rsid w:val="00E53937"/>
    <w:rsid w:val="00F0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21912"/>
  <w15:docId w15:val="{FCBEFC04-890D-4733-99C9-DD1C3C94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25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L. Crider</dc:creator>
  <cp:lastModifiedBy>Susan L. Crider</cp:lastModifiedBy>
  <cp:revision>2</cp:revision>
  <dcterms:created xsi:type="dcterms:W3CDTF">2024-05-06T19:36:00Z</dcterms:created>
  <dcterms:modified xsi:type="dcterms:W3CDTF">2024-05-06T19:36:00Z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LastSaved">
    <vt:filetime>2021-05-04T00:00:00Z</vt:filetime>
  </property>
</Properties>
</file>