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66C35E" w14:textId="005F88A6" w:rsidR="00C06FC5" w:rsidRPr="00AC2984" w:rsidRDefault="00F25575" w:rsidP="00AC2984">
      <w:pPr>
        <w:spacing w:after="0"/>
        <w:jc w:val="right"/>
        <w:rPr>
          <w:rFonts w:ascii="Times New Roman" w:hAnsi="Times New Roman" w:cs="Times New Roman"/>
          <w:b/>
          <w:bCs/>
          <w:sz w:val="24"/>
          <w:szCs w:val="24"/>
        </w:rPr>
      </w:pPr>
      <w:r w:rsidRPr="00F25575">
        <w:rPr>
          <w:rFonts w:ascii="Times New Roman" w:hAnsi="Times New Roman" w:cs="Times New Roman"/>
          <w:b/>
          <w:sz w:val="24"/>
          <w:szCs w:val="24"/>
        </w:rPr>
        <w:t>CONSENT ITEM</w:t>
      </w:r>
      <w:r w:rsidR="00AC2984" w:rsidRPr="00F25575">
        <w:rPr>
          <w:rFonts w:ascii="Times New Roman" w:hAnsi="Times New Roman" w:cs="Times New Roman"/>
          <w:b/>
          <w:bCs/>
          <w:sz w:val="28"/>
          <w:szCs w:val="28"/>
        </w:rPr>
        <w:t xml:space="preserve"> </w:t>
      </w:r>
      <w:r w:rsidR="00B61184">
        <w:rPr>
          <w:rFonts w:ascii="Times New Roman" w:hAnsi="Times New Roman" w:cs="Times New Roman"/>
          <w:b/>
          <w:bCs/>
          <w:sz w:val="24"/>
          <w:szCs w:val="24"/>
        </w:rPr>
        <w:t>A</w:t>
      </w:r>
    </w:p>
    <w:p w14:paraId="0E6AF134" w14:textId="33F6DCA0" w:rsidR="00AC2984" w:rsidRPr="00AC2984" w:rsidRDefault="001F3996" w:rsidP="00AC2984">
      <w:pPr>
        <w:spacing w:after="240"/>
        <w:jc w:val="right"/>
        <w:rPr>
          <w:rFonts w:ascii="Times New Roman" w:hAnsi="Times New Roman" w:cs="Times New Roman"/>
          <w:b/>
          <w:bCs/>
          <w:sz w:val="24"/>
          <w:szCs w:val="24"/>
        </w:rPr>
      </w:pPr>
      <w:r>
        <w:rPr>
          <w:rFonts w:ascii="Times New Roman" w:hAnsi="Times New Roman" w:cs="Times New Roman"/>
          <w:b/>
          <w:bCs/>
          <w:sz w:val="24"/>
          <w:szCs w:val="24"/>
        </w:rPr>
        <w:t>May 6</w:t>
      </w:r>
      <w:r w:rsidR="007A2A93">
        <w:rPr>
          <w:rFonts w:ascii="Times New Roman" w:hAnsi="Times New Roman" w:cs="Times New Roman"/>
          <w:b/>
          <w:bCs/>
          <w:sz w:val="24"/>
          <w:szCs w:val="24"/>
        </w:rPr>
        <w:t>, 2024</w:t>
      </w:r>
    </w:p>
    <w:p w14:paraId="62E3C527" w14:textId="12E09863" w:rsidR="00AC2984" w:rsidRPr="00AC2984" w:rsidRDefault="00AC2984" w:rsidP="00AC2984">
      <w:pPr>
        <w:spacing w:after="240"/>
        <w:jc w:val="center"/>
        <w:rPr>
          <w:rFonts w:ascii="Times New Roman" w:hAnsi="Times New Roman" w:cs="Times New Roman"/>
          <w:b/>
          <w:bCs/>
          <w:sz w:val="24"/>
          <w:szCs w:val="24"/>
        </w:rPr>
      </w:pPr>
      <w:r w:rsidRPr="00AC2984">
        <w:rPr>
          <w:rFonts w:ascii="Times New Roman" w:hAnsi="Times New Roman" w:cs="Times New Roman"/>
          <w:b/>
          <w:bCs/>
          <w:sz w:val="24"/>
          <w:szCs w:val="24"/>
        </w:rPr>
        <w:t>OLDHAM COUNTY BOARD OF EDUCATION</w:t>
      </w:r>
    </w:p>
    <w:p w14:paraId="4D42B7C6" w14:textId="76893CFC"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CONCERN</w:t>
      </w:r>
    </w:p>
    <w:p w14:paraId="09F5827E" w14:textId="7C4188DF" w:rsidR="00AC2984" w:rsidRPr="00284E32" w:rsidRDefault="00AC2984" w:rsidP="00910B62">
      <w:pPr>
        <w:spacing w:after="120" w:line="240" w:lineRule="auto"/>
        <w:rPr>
          <w:rFonts w:ascii="Times New Roman" w:hAnsi="Times New Roman" w:cs="Times New Roman"/>
        </w:rPr>
      </w:pPr>
      <w:r w:rsidRPr="00284E32">
        <w:rPr>
          <w:rFonts w:ascii="Times New Roman" w:hAnsi="Times New Roman" w:cs="Times New Roman"/>
        </w:rPr>
        <w:t xml:space="preserve">Consider Approval of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and Post-Approval of Contracts less </w:t>
      </w:r>
      <w:proofErr w:type="spellStart"/>
      <w:r w:rsidRPr="00284E32">
        <w:rPr>
          <w:rFonts w:ascii="Times New Roman" w:hAnsi="Times New Roman" w:cs="Times New Roman"/>
        </w:rPr>
        <w:t>that</w:t>
      </w:r>
      <w:proofErr w:type="spellEnd"/>
      <w:r w:rsidRPr="00284E32">
        <w:rPr>
          <w:rFonts w:ascii="Times New Roman" w:hAnsi="Times New Roman" w:cs="Times New Roman"/>
        </w:rPr>
        <w:t xml:space="preserve"> $20,000.</w:t>
      </w:r>
    </w:p>
    <w:p w14:paraId="792CDBD4" w14:textId="33F6DAF2"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DISCUSSION</w:t>
      </w:r>
    </w:p>
    <w:p w14:paraId="203A4112" w14:textId="20611756" w:rsidR="00AC2984" w:rsidRPr="00284E32" w:rsidRDefault="00AC2984" w:rsidP="008C3B81">
      <w:pPr>
        <w:spacing w:after="120" w:line="240" w:lineRule="auto"/>
        <w:rPr>
          <w:rFonts w:ascii="Times New Roman" w:hAnsi="Times New Roman" w:cs="Times New Roman"/>
        </w:rPr>
      </w:pPr>
      <w:r w:rsidRPr="00284E32">
        <w:rPr>
          <w:rFonts w:ascii="Times New Roman" w:hAnsi="Times New Roman" w:cs="Times New Roman"/>
        </w:rPr>
        <w:t xml:space="preserve">Pursuant to Board Policy 3055, the Superintendent can approve contracts for transactions of less than $20,000 in value, subject to post approval by the Board of Education. Below are listed the name of the contract vendor, the subject of the contract, and the amount of the contract for contracts of less than $20,000 that were approved by the superintendent, and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that must be approved by the Board.</w:t>
      </w:r>
    </w:p>
    <w:tbl>
      <w:tblPr>
        <w:tblStyle w:val="TableGrid"/>
        <w:tblW w:w="0" w:type="auto"/>
        <w:tblLook w:val="04A0" w:firstRow="1" w:lastRow="0" w:firstColumn="1" w:lastColumn="0" w:noHBand="0" w:noVBand="1"/>
      </w:tblPr>
      <w:tblGrid>
        <w:gridCol w:w="1276"/>
        <w:gridCol w:w="2679"/>
        <w:gridCol w:w="3330"/>
        <w:gridCol w:w="2065"/>
      </w:tblGrid>
      <w:tr w:rsidR="00AC2984" w14:paraId="725E400E" w14:textId="77777777" w:rsidTr="00046CF7">
        <w:tc>
          <w:tcPr>
            <w:tcW w:w="1276" w:type="dxa"/>
            <w:shd w:val="clear" w:color="auto" w:fill="BDD6EE" w:themeFill="accent5" w:themeFillTint="66"/>
          </w:tcPr>
          <w:p w14:paraId="027037E1" w14:textId="54C8A9D1" w:rsidR="00AC2984" w:rsidRPr="001F3996" w:rsidRDefault="00AC2984" w:rsidP="00910B62">
            <w:pPr>
              <w:rPr>
                <w:rFonts w:ascii="Times New Roman" w:hAnsi="Times New Roman" w:cs="Times New Roman"/>
                <w:b/>
                <w:bCs/>
                <w:sz w:val="20"/>
                <w:szCs w:val="20"/>
              </w:rPr>
            </w:pPr>
            <w:bookmarkStart w:id="0" w:name="_Hlk130462963"/>
            <w:r w:rsidRPr="001F3996">
              <w:rPr>
                <w:rFonts w:ascii="Times New Roman" w:hAnsi="Times New Roman" w:cs="Times New Roman"/>
                <w:b/>
                <w:bCs/>
                <w:sz w:val="20"/>
                <w:szCs w:val="20"/>
              </w:rPr>
              <w:t>School/Dept</w:t>
            </w:r>
          </w:p>
        </w:tc>
        <w:tc>
          <w:tcPr>
            <w:tcW w:w="2679" w:type="dxa"/>
            <w:shd w:val="clear" w:color="auto" w:fill="BDD6EE" w:themeFill="accent5" w:themeFillTint="66"/>
          </w:tcPr>
          <w:p w14:paraId="261C6E02" w14:textId="39734BF3" w:rsidR="00AC2984" w:rsidRPr="001F3996" w:rsidRDefault="00AC2984" w:rsidP="00910B62">
            <w:pPr>
              <w:rPr>
                <w:rFonts w:ascii="Times New Roman" w:hAnsi="Times New Roman" w:cs="Times New Roman"/>
                <w:b/>
                <w:bCs/>
                <w:sz w:val="20"/>
                <w:szCs w:val="20"/>
              </w:rPr>
            </w:pPr>
            <w:r w:rsidRPr="001F3996">
              <w:rPr>
                <w:rFonts w:ascii="Times New Roman" w:hAnsi="Times New Roman" w:cs="Times New Roman"/>
                <w:b/>
                <w:bCs/>
                <w:sz w:val="20"/>
                <w:szCs w:val="20"/>
              </w:rPr>
              <w:t>Vendor</w:t>
            </w:r>
          </w:p>
        </w:tc>
        <w:tc>
          <w:tcPr>
            <w:tcW w:w="3330" w:type="dxa"/>
            <w:shd w:val="clear" w:color="auto" w:fill="BDD6EE" w:themeFill="accent5" w:themeFillTint="66"/>
          </w:tcPr>
          <w:p w14:paraId="2BB51035" w14:textId="1B9A7D1D" w:rsidR="00AC2984" w:rsidRPr="001F3996" w:rsidRDefault="00AC2984" w:rsidP="00910B62">
            <w:pPr>
              <w:rPr>
                <w:rFonts w:ascii="Times New Roman" w:hAnsi="Times New Roman" w:cs="Times New Roman"/>
                <w:b/>
                <w:bCs/>
                <w:sz w:val="20"/>
                <w:szCs w:val="20"/>
              </w:rPr>
            </w:pPr>
            <w:r w:rsidRPr="001F3996">
              <w:rPr>
                <w:rFonts w:ascii="Times New Roman" w:hAnsi="Times New Roman" w:cs="Times New Roman"/>
                <w:b/>
                <w:bCs/>
                <w:sz w:val="20"/>
                <w:szCs w:val="20"/>
              </w:rPr>
              <w:t>Subject</w:t>
            </w:r>
          </w:p>
        </w:tc>
        <w:tc>
          <w:tcPr>
            <w:tcW w:w="2065" w:type="dxa"/>
            <w:shd w:val="clear" w:color="auto" w:fill="BDD6EE" w:themeFill="accent5" w:themeFillTint="66"/>
          </w:tcPr>
          <w:p w14:paraId="5C3B84B0" w14:textId="240A31E4" w:rsidR="00AC2984" w:rsidRPr="001F3996" w:rsidRDefault="00AC2984" w:rsidP="00910B62">
            <w:pPr>
              <w:rPr>
                <w:rFonts w:ascii="Times New Roman" w:hAnsi="Times New Roman" w:cs="Times New Roman"/>
                <w:b/>
                <w:bCs/>
                <w:sz w:val="20"/>
                <w:szCs w:val="20"/>
              </w:rPr>
            </w:pPr>
            <w:r w:rsidRPr="001F3996">
              <w:rPr>
                <w:rFonts w:ascii="Times New Roman" w:hAnsi="Times New Roman" w:cs="Times New Roman"/>
                <w:b/>
                <w:bCs/>
                <w:sz w:val="20"/>
                <w:szCs w:val="20"/>
              </w:rPr>
              <w:t>Amount</w:t>
            </w:r>
          </w:p>
        </w:tc>
      </w:tr>
      <w:tr w:rsidR="001F3996" w:rsidRPr="001F3996" w14:paraId="451E18FB" w14:textId="77777777" w:rsidTr="0070633A">
        <w:tc>
          <w:tcPr>
            <w:tcW w:w="1276" w:type="dxa"/>
            <w:shd w:val="clear" w:color="auto" w:fill="FFFFFF" w:themeFill="background1"/>
          </w:tcPr>
          <w:p w14:paraId="1F625A6D" w14:textId="6EF1838A" w:rsidR="001F3996" w:rsidRPr="001F3996" w:rsidRDefault="001F3996" w:rsidP="00910B62">
            <w:pPr>
              <w:rPr>
                <w:rFonts w:ascii="Times New Roman" w:hAnsi="Times New Roman" w:cs="Times New Roman"/>
                <w:sz w:val="20"/>
                <w:szCs w:val="20"/>
              </w:rPr>
            </w:pPr>
            <w:r w:rsidRPr="001F3996">
              <w:rPr>
                <w:rFonts w:ascii="Times New Roman" w:hAnsi="Times New Roman" w:cs="Times New Roman"/>
                <w:sz w:val="20"/>
                <w:szCs w:val="20"/>
              </w:rPr>
              <w:t>LaGrange</w:t>
            </w:r>
          </w:p>
        </w:tc>
        <w:tc>
          <w:tcPr>
            <w:tcW w:w="2679" w:type="dxa"/>
          </w:tcPr>
          <w:p w14:paraId="1B33C62A" w14:textId="45331E43" w:rsidR="001F3996" w:rsidRPr="001F3996" w:rsidRDefault="001F3996" w:rsidP="00910B62">
            <w:pPr>
              <w:rPr>
                <w:rFonts w:ascii="Times New Roman" w:hAnsi="Times New Roman" w:cs="Times New Roman"/>
                <w:sz w:val="20"/>
                <w:szCs w:val="20"/>
              </w:rPr>
            </w:pPr>
            <w:r>
              <w:rPr>
                <w:rFonts w:ascii="Times New Roman" w:hAnsi="Times New Roman" w:cs="Times New Roman"/>
                <w:sz w:val="20"/>
                <w:szCs w:val="20"/>
              </w:rPr>
              <w:t>Dollar General Youth Grant</w:t>
            </w:r>
          </w:p>
        </w:tc>
        <w:tc>
          <w:tcPr>
            <w:tcW w:w="3330" w:type="dxa"/>
          </w:tcPr>
          <w:p w14:paraId="2C46066F" w14:textId="290B5779" w:rsidR="001F3996" w:rsidRPr="001F3996" w:rsidRDefault="001F3996" w:rsidP="00910B62">
            <w:pPr>
              <w:rPr>
                <w:rFonts w:ascii="Times New Roman" w:hAnsi="Times New Roman" w:cs="Times New Roman"/>
                <w:sz w:val="20"/>
                <w:szCs w:val="20"/>
              </w:rPr>
            </w:pPr>
            <w:r>
              <w:rPr>
                <w:rFonts w:ascii="Times New Roman" w:hAnsi="Times New Roman" w:cs="Times New Roman"/>
                <w:sz w:val="20"/>
                <w:szCs w:val="20"/>
              </w:rPr>
              <w:t>Literacy Grant</w:t>
            </w:r>
          </w:p>
        </w:tc>
        <w:tc>
          <w:tcPr>
            <w:tcW w:w="2065" w:type="dxa"/>
          </w:tcPr>
          <w:p w14:paraId="1571AD9D" w14:textId="36DC70C3" w:rsidR="001F3996" w:rsidRPr="001F3996" w:rsidRDefault="001F3996" w:rsidP="00624317">
            <w:pPr>
              <w:jc w:val="right"/>
              <w:rPr>
                <w:rFonts w:ascii="Times New Roman" w:hAnsi="Times New Roman" w:cs="Times New Roman"/>
                <w:color w:val="00B050"/>
                <w:sz w:val="20"/>
                <w:szCs w:val="20"/>
              </w:rPr>
            </w:pPr>
            <w:r w:rsidRPr="001F3996">
              <w:rPr>
                <w:rFonts w:ascii="Times New Roman" w:hAnsi="Times New Roman" w:cs="Times New Roman"/>
                <w:color w:val="00B050"/>
                <w:sz w:val="20"/>
                <w:szCs w:val="20"/>
              </w:rPr>
              <w:t>$4,000.00</w:t>
            </w:r>
          </w:p>
        </w:tc>
      </w:tr>
      <w:bookmarkEnd w:id="0"/>
    </w:tbl>
    <w:p w14:paraId="47C910E3" w14:textId="17ACA850" w:rsidR="00AC2984" w:rsidRPr="00B1141D" w:rsidRDefault="00AC2984" w:rsidP="00910B62">
      <w:pPr>
        <w:spacing w:after="0" w:line="240" w:lineRule="auto"/>
        <w:rPr>
          <w:rFonts w:ascii="Times New Roman" w:hAnsi="Times New Roman" w:cs="Times New Roman"/>
          <w:b/>
          <w:bCs/>
          <w:sz w:val="20"/>
          <w:szCs w:val="20"/>
        </w:rPr>
      </w:pPr>
    </w:p>
    <w:p w14:paraId="55C1B05F" w14:textId="000F98F8"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RECOMMENDATION</w:t>
      </w:r>
    </w:p>
    <w:p w14:paraId="134B1B23" w14:textId="2263F571" w:rsidR="00AC2984" w:rsidRPr="00284E32" w:rsidRDefault="00AC2984" w:rsidP="00910B62">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rPr>
        <w:t xml:space="preserve">Approved the attached contracts and authorized the Superintendent and Secretary of the Board, or his </w:t>
      </w:r>
      <w:proofErr w:type="gramStart"/>
      <w:r w:rsidRPr="00284E32">
        <w:rPr>
          <w:rFonts w:ascii="Times New Roman" w:eastAsia="Times New Roman" w:hAnsi="Times New Roman" w:cs="Times New Roman"/>
        </w:rPr>
        <w:t>designee</w:t>
      </w:r>
      <w:proofErr w:type="gramEnd"/>
      <w:r w:rsidRPr="00284E32">
        <w:rPr>
          <w:rFonts w:ascii="Times New Roman" w:eastAsia="Times New Roman" w:hAnsi="Times New Roman" w:cs="Times New Roman"/>
        </w:rPr>
        <w:t xml:space="preserve">, to execute </w:t>
      </w:r>
      <w:r w:rsidR="00AC0EFE" w:rsidRPr="00284E32">
        <w:rPr>
          <w:rFonts w:ascii="Times New Roman" w:eastAsia="Times New Roman" w:hAnsi="Times New Roman" w:cs="Times New Roman"/>
        </w:rPr>
        <w:t>all</w:t>
      </w:r>
      <w:r w:rsidRPr="00284E32">
        <w:rPr>
          <w:rFonts w:ascii="Times New Roman" w:eastAsia="Times New Roman" w:hAnsi="Times New Roman" w:cs="Times New Roman"/>
        </w:rPr>
        <w:t xml:space="preserve"> the above contracts, and ratified any contracts of these contract signed prior to formal approval.  </w:t>
      </w:r>
    </w:p>
    <w:p w14:paraId="435CD0DA" w14:textId="77777777" w:rsidR="00AC2984" w:rsidRPr="00284E32" w:rsidRDefault="00AC2984" w:rsidP="00910B62">
      <w:pPr>
        <w:pBdr>
          <w:bottom w:val="single" w:sz="4" w:space="1" w:color="auto"/>
        </w:pBdr>
        <w:spacing w:after="0" w:line="240" w:lineRule="auto"/>
        <w:jc w:val="both"/>
        <w:rPr>
          <w:rFonts w:ascii="Times New Roman" w:eastAsia="Times New Roman" w:hAnsi="Times New Roman" w:cs="Times New Roman"/>
        </w:rPr>
      </w:pPr>
    </w:p>
    <w:p w14:paraId="5AC50B71" w14:textId="77777777" w:rsidR="00AC2984" w:rsidRDefault="00AC2984" w:rsidP="00910B62">
      <w:pPr>
        <w:spacing w:after="0" w:line="240" w:lineRule="auto"/>
        <w:jc w:val="both"/>
        <w:rPr>
          <w:rFonts w:ascii="Times New Roman" w:eastAsia="Times New Roman" w:hAnsi="Times New Roman" w:cs="Times New Roman"/>
        </w:rPr>
      </w:pPr>
    </w:p>
    <w:p w14:paraId="5C9BB39D" w14:textId="77777777" w:rsidR="00284E32" w:rsidRPr="00284E32" w:rsidRDefault="00284E32" w:rsidP="00910B62">
      <w:pPr>
        <w:spacing w:after="0" w:line="240" w:lineRule="auto"/>
        <w:jc w:val="both"/>
        <w:rPr>
          <w:rFonts w:ascii="Times New Roman" w:eastAsia="Times New Roman" w:hAnsi="Times New Roman" w:cs="Times New Roman"/>
        </w:rPr>
      </w:pPr>
    </w:p>
    <w:p w14:paraId="30B892D3" w14:textId="7245088C" w:rsidR="00AC2984" w:rsidRPr="008C02EC" w:rsidRDefault="00AC2984" w:rsidP="00910B62">
      <w:pPr>
        <w:spacing w:after="0" w:line="240" w:lineRule="auto"/>
        <w:rPr>
          <w:rFonts w:ascii="Times New Roman" w:eastAsia="Times New Roman" w:hAnsi="Times New Roman" w:cs="Times New Roman"/>
        </w:rPr>
      </w:pPr>
      <w:r w:rsidRPr="00284E32">
        <w:rPr>
          <w:rFonts w:ascii="Times New Roman" w:eastAsia="Times New Roman" w:hAnsi="Times New Roman" w:cs="Times New Roman"/>
        </w:rPr>
        <w:t>On motion by</w:t>
      </w:r>
      <w:r w:rsidR="005067A4" w:rsidRPr="00284E32">
        <w:rPr>
          <w:rFonts w:eastAsia="Times New Roman" w:cs="Times New Roman"/>
          <w:u w:val="single"/>
        </w:rPr>
        <w:t xml:space="preserve"> </w:t>
      </w:r>
      <w:sdt>
        <w:sdtPr>
          <w:rPr>
            <w:rFonts w:ascii="Times New Roman" w:eastAsia="Times New Roman" w:hAnsi="Times New Roman" w:cs="Times New Roman"/>
            <w:u w:val="single"/>
          </w:rPr>
          <w:id w:val="-1026633685"/>
          <w:placeholder>
            <w:docPart w:val="8D9178443FE5466C86764785AA582F1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C27F33">
            <w:rPr>
              <w:rFonts w:ascii="Times New Roman" w:eastAsia="Times New Roman" w:hAnsi="Times New Roman" w:cs="Times New Roman"/>
              <w:u w:val="single"/>
            </w:rPr>
            <w:t>_______________</w:t>
          </w:r>
        </w:sdtContent>
      </w:sdt>
      <w:r w:rsidRPr="00284E32">
        <w:rPr>
          <w:rFonts w:ascii="Times New Roman" w:eastAsia="Times New Roman" w:hAnsi="Times New Roman" w:cs="Times New Roman"/>
        </w:rPr>
        <w:t xml:space="preserve">, seconded by </w:t>
      </w:r>
      <w:sdt>
        <w:sdtPr>
          <w:rPr>
            <w:rFonts w:ascii="Times New Roman" w:eastAsia="Times New Roman" w:hAnsi="Times New Roman" w:cs="Times New Roman"/>
            <w:u w:val="single"/>
          </w:rPr>
          <w:id w:val="-1133863735"/>
          <w:placeholder>
            <w:docPart w:val="BB0EDD1D48444E388330B71276651503"/>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C27F33">
            <w:rPr>
              <w:rFonts w:ascii="Times New Roman" w:eastAsia="Times New Roman" w:hAnsi="Times New Roman" w:cs="Times New Roman"/>
              <w:u w:val="single"/>
            </w:rPr>
            <w:t>_______________</w:t>
          </w:r>
        </w:sdtContent>
      </w:sdt>
      <w:r w:rsidR="004F7B45">
        <w:rPr>
          <w:rFonts w:ascii="Times New Roman" w:eastAsia="Times New Roman" w:hAnsi="Times New Roman" w:cs="Times New Roman"/>
          <w:u w:val="single"/>
        </w:rPr>
        <w:t>,</w:t>
      </w:r>
      <w:r w:rsidRPr="00284E32">
        <w:rPr>
          <w:rFonts w:ascii="Times New Roman" w:eastAsia="Times New Roman" w:hAnsi="Times New Roman" w:cs="Times New Roman"/>
        </w:rPr>
        <w:t xml:space="preserve"> the Board approved the attached contracts</w:t>
      </w:r>
      <w:r w:rsidR="005067A4" w:rsidRPr="00284E32">
        <w:rPr>
          <w:rFonts w:ascii="Times New Roman" w:eastAsia="Times New Roman" w:hAnsi="Times New Roman" w:cs="Times New Roman"/>
        </w:rPr>
        <w:t xml:space="preserve"> </w:t>
      </w:r>
      <w:r w:rsidRPr="00284E32">
        <w:rPr>
          <w:rFonts w:ascii="Times New Roman" w:eastAsia="Times New Roman" w:hAnsi="Times New Roman" w:cs="Times New Roman"/>
        </w:rPr>
        <w:t xml:space="preserve">and authorized the Superintendent and Secretary of the Board, or his designee, to execute </w:t>
      </w:r>
      <w:proofErr w:type="gramStart"/>
      <w:r w:rsidRPr="00284E32">
        <w:rPr>
          <w:rFonts w:ascii="Times New Roman" w:eastAsia="Times New Roman" w:hAnsi="Times New Roman" w:cs="Times New Roman"/>
        </w:rPr>
        <w:t>all of</w:t>
      </w:r>
      <w:proofErr w:type="gramEnd"/>
      <w:r w:rsidRPr="00284E32">
        <w:rPr>
          <w:rFonts w:ascii="Times New Roman" w:eastAsia="Times New Roman" w:hAnsi="Times New Roman" w:cs="Times New Roman"/>
        </w:rPr>
        <w:t xml:space="preserve"> the above contracts, and ratified any contracts of these contract signed prior to formal approval. </w:t>
      </w:r>
      <w:r w:rsidR="008C02EC" w:rsidRPr="008C02EC">
        <w:rPr>
          <w:rFonts w:ascii="Times New Roman" w:hAnsi="Times New Roman" w:cs="Times New Roman"/>
        </w:rPr>
        <w:t>(</w:t>
      </w:r>
      <w:r w:rsidR="00C27F33">
        <w:rPr>
          <w:rFonts w:ascii="Times New Roman" w:hAnsi="Times New Roman" w:cs="Times New Roman"/>
        </w:rPr>
        <w:t xml:space="preserve"> </w:t>
      </w:r>
      <w:r w:rsidR="008C02EC" w:rsidRPr="008C02EC">
        <w:rPr>
          <w:rFonts w:ascii="Times New Roman" w:hAnsi="Times New Roman" w:cs="Times New Roman"/>
        </w:rPr>
        <w:t>-</w:t>
      </w:r>
      <w:r w:rsidR="00C27F33">
        <w:rPr>
          <w:rFonts w:ascii="Times New Roman" w:hAnsi="Times New Roman" w:cs="Times New Roman"/>
        </w:rPr>
        <w:t xml:space="preserve"> </w:t>
      </w:r>
      <w:r w:rsidR="008C02EC" w:rsidRPr="008C02EC">
        <w:rPr>
          <w:rFonts w:ascii="Times New Roman" w:hAnsi="Times New Roman" w:cs="Times New Roman"/>
        </w:rPr>
        <w:t xml:space="preserve">) </w:t>
      </w:r>
    </w:p>
    <w:p w14:paraId="3C5D5CE1" w14:textId="77777777" w:rsidR="00284E32" w:rsidRDefault="00284E32" w:rsidP="00AC2984">
      <w:pPr>
        <w:spacing w:after="0" w:line="240" w:lineRule="auto"/>
        <w:jc w:val="both"/>
        <w:rPr>
          <w:rFonts w:ascii="Times New Roman" w:eastAsia="Times New Roman" w:hAnsi="Times New Roman" w:cs="Times New Roman"/>
        </w:rPr>
      </w:pPr>
    </w:p>
    <w:p w14:paraId="166A1ABC" w14:textId="2799BC03" w:rsidR="00284E32" w:rsidRPr="00284E32" w:rsidRDefault="00284E32" w:rsidP="00AC2984">
      <w:pPr>
        <w:spacing w:after="0" w:line="240" w:lineRule="auto"/>
        <w:jc w:val="both"/>
        <w:rPr>
          <w:rFonts w:ascii="Times New Roman" w:eastAsia="Times New Roman" w:hAnsi="Times New Roman" w:cs="Times New Roman"/>
        </w:rPr>
      </w:pPr>
    </w:p>
    <w:p w14:paraId="628EDD35" w14:textId="77777777" w:rsidR="00284E32" w:rsidRPr="00284E32" w:rsidRDefault="00284E32" w:rsidP="00AC2984">
      <w:pPr>
        <w:spacing w:after="0" w:line="240" w:lineRule="auto"/>
        <w:jc w:val="both"/>
        <w:rPr>
          <w:rFonts w:ascii="Times New Roman" w:eastAsia="Times New Roman" w:hAnsi="Times New Roman" w:cs="Times New Roman"/>
        </w:rPr>
      </w:pPr>
    </w:p>
    <w:p w14:paraId="033F9651" w14:textId="7F906C12" w:rsidR="00AC2984" w:rsidRPr="00910B62" w:rsidRDefault="00740FDC" w:rsidP="00AC2984">
      <w:pPr>
        <w:spacing w:after="0" w:line="240" w:lineRule="auto"/>
        <w:jc w:val="both"/>
        <w:rPr>
          <w:rFonts w:ascii="Times New Roman" w:eastAsia="Times New Roman" w:hAnsi="Times New Roman" w:cs="Times New Roman"/>
          <w:i/>
          <w:iCs/>
          <w:sz w:val="20"/>
          <w:szCs w:val="20"/>
          <w:u w:val="single"/>
        </w:rPr>
      </w:pP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00AC2984"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p>
    <w:p w14:paraId="716C0648" w14:textId="320865E1" w:rsidR="00AC2984" w:rsidRPr="008C02EC" w:rsidRDefault="00AC2984" w:rsidP="00740FDC">
      <w:pPr>
        <w:spacing w:after="0" w:line="240" w:lineRule="auto"/>
        <w:jc w:val="both"/>
        <w:rPr>
          <w:rFonts w:ascii="Times New Roman" w:eastAsia="Times New Roman" w:hAnsi="Times New Roman" w:cs="Times New Roman"/>
          <w:i/>
          <w:iCs/>
          <w:sz w:val="16"/>
          <w:szCs w:val="16"/>
        </w:rPr>
      </w:pPr>
      <w:r w:rsidRPr="008C02EC">
        <w:rPr>
          <w:rFonts w:ascii="Times New Roman" w:eastAsia="Times New Roman" w:hAnsi="Times New Roman" w:cs="Times New Roman"/>
          <w:i/>
          <w:iCs/>
          <w:sz w:val="16"/>
          <w:szCs w:val="16"/>
        </w:rPr>
        <w:t>Suzanne Hundley, Board Chair</w:t>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 xml:space="preserve">Jason Radford, </w:t>
      </w:r>
      <w:proofErr w:type="spellStart"/>
      <w:proofErr w:type="gramStart"/>
      <w:r w:rsidRPr="008C02EC">
        <w:rPr>
          <w:rFonts w:ascii="Times New Roman" w:eastAsia="Times New Roman" w:hAnsi="Times New Roman" w:cs="Times New Roman"/>
          <w:i/>
          <w:iCs/>
          <w:sz w:val="16"/>
          <w:szCs w:val="16"/>
        </w:rPr>
        <w:t>Ed.D</w:t>
      </w:r>
      <w:proofErr w:type="spellEnd"/>
      <w:proofErr w:type="gramEnd"/>
      <w:r w:rsidRPr="008C02EC">
        <w:rPr>
          <w:rFonts w:ascii="Times New Roman" w:eastAsia="Times New Roman" w:hAnsi="Times New Roman" w:cs="Times New Roman"/>
          <w:i/>
          <w:iCs/>
          <w:sz w:val="16"/>
          <w:szCs w:val="16"/>
        </w:rPr>
        <w:t xml:space="preserve">, Superintendent </w:t>
      </w:r>
    </w:p>
    <w:sectPr w:rsidR="00AC2984" w:rsidRPr="008C02EC" w:rsidSect="00284E32">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FB0E98" w14:textId="77777777" w:rsidR="0074321E" w:rsidRDefault="0074321E" w:rsidP="0074321E">
      <w:pPr>
        <w:spacing w:after="0" w:line="240" w:lineRule="auto"/>
      </w:pPr>
      <w:r>
        <w:separator/>
      </w:r>
    </w:p>
  </w:endnote>
  <w:endnote w:type="continuationSeparator" w:id="0">
    <w:p w14:paraId="5434D3A9" w14:textId="77777777" w:rsidR="0074321E" w:rsidRDefault="0074321E" w:rsidP="00743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C95A89" w14:textId="77777777" w:rsidR="0074321E" w:rsidRDefault="0074321E" w:rsidP="0074321E">
      <w:pPr>
        <w:spacing w:after="0" w:line="240" w:lineRule="auto"/>
      </w:pPr>
      <w:r>
        <w:separator/>
      </w:r>
    </w:p>
  </w:footnote>
  <w:footnote w:type="continuationSeparator" w:id="0">
    <w:p w14:paraId="42057E49" w14:textId="77777777" w:rsidR="0074321E" w:rsidRDefault="0074321E" w:rsidP="007432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0C191" w14:textId="0585680C" w:rsidR="0074321E" w:rsidRPr="00C27F33" w:rsidRDefault="0074321E" w:rsidP="0074321E">
    <w:pPr>
      <w:pStyle w:val="Header"/>
      <w:jc w:val="right"/>
      <w:rPr>
        <w:rFonts w:ascii="Times New Roman" w:hAnsi="Times New Roman" w:cs="Times New Roman"/>
        <w:color w:val="FFFFFF" w:themeColor="background1"/>
        <w:sz w:val="18"/>
        <w:szCs w:val="18"/>
      </w:rPr>
    </w:pPr>
    <w:r w:rsidRPr="00C27F33">
      <w:rPr>
        <w:rFonts w:ascii="Times New Roman" w:hAnsi="Times New Roman" w:cs="Times New Roman"/>
        <w:color w:val="FFFFFF" w:themeColor="background1"/>
        <w:sz w:val="18"/>
        <w:szCs w:val="18"/>
      </w:rPr>
      <w:t>Approved by the Oldham County Board of Education</w:t>
    </w:r>
  </w:p>
  <w:p w14:paraId="69F5376C" w14:textId="6666EA2C" w:rsidR="0074321E" w:rsidRPr="00C27F33" w:rsidRDefault="001F3996" w:rsidP="0074321E">
    <w:pPr>
      <w:pStyle w:val="Header"/>
      <w:jc w:val="right"/>
      <w:rPr>
        <w:rFonts w:ascii="Times New Roman" w:hAnsi="Times New Roman" w:cs="Times New Roman"/>
        <w:color w:val="FFFFFF" w:themeColor="background1"/>
        <w:sz w:val="18"/>
        <w:szCs w:val="18"/>
      </w:rPr>
    </w:pPr>
    <w:r w:rsidRPr="00C27F33">
      <w:rPr>
        <w:rFonts w:ascii="Times New Roman" w:hAnsi="Times New Roman" w:cs="Times New Roman"/>
        <w:color w:val="FFFFFF" w:themeColor="background1"/>
        <w:sz w:val="18"/>
        <w:szCs w:val="18"/>
      </w:rPr>
      <w:t>May 6</w:t>
    </w:r>
    <w:r w:rsidR="007A2A93" w:rsidRPr="00C27F33">
      <w:rPr>
        <w:rFonts w:ascii="Times New Roman" w:hAnsi="Times New Roman" w:cs="Times New Roman"/>
        <w:color w:val="FFFFFF" w:themeColor="background1"/>
        <w:sz w:val="18"/>
        <w:szCs w:val="18"/>
      </w:rPr>
      <w:t>,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84"/>
    <w:rsid w:val="00046CF7"/>
    <w:rsid w:val="0007676A"/>
    <w:rsid w:val="000864C2"/>
    <w:rsid w:val="00090CC6"/>
    <w:rsid w:val="000911E6"/>
    <w:rsid w:val="001037F7"/>
    <w:rsid w:val="00165021"/>
    <w:rsid w:val="00192921"/>
    <w:rsid w:val="0019371D"/>
    <w:rsid w:val="001B1B67"/>
    <w:rsid w:val="001E6E28"/>
    <w:rsid w:val="001F389A"/>
    <w:rsid w:val="001F3996"/>
    <w:rsid w:val="002118CA"/>
    <w:rsid w:val="0021585C"/>
    <w:rsid w:val="00217072"/>
    <w:rsid w:val="00232CE0"/>
    <w:rsid w:val="00233DA1"/>
    <w:rsid w:val="00252DE6"/>
    <w:rsid w:val="00260271"/>
    <w:rsid w:val="0027504D"/>
    <w:rsid w:val="00284E32"/>
    <w:rsid w:val="00293838"/>
    <w:rsid w:val="003033FD"/>
    <w:rsid w:val="00324BCC"/>
    <w:rsid w:val="00330302"/>
    <w:rsid w:val="00340889"/>
    <w:rsid w:val="003431DC"/>
    <w:rsid w:val="00343C62"/>
    <w:rsid w:val="00370A65"/>
    <w:rsid w:val="00393C90"/>
    <w:rsid w:val="003953B8"/>
    <w:rsid w:val="003A22B5"/>
    <w:rsid w:val="003F3C6F"/>
    <w:rsid w:val="00412F75"/>
    <w:rsid w:val="0041423C"/>
    <w:rsid w:val="00431E6E"/>
    <w:rsid w:val="00434EA0"/>
    <w:rsid w:val="00436BA6"/>
    <w:rsid w:val="00480D6A"/>
    <w:rsid w:val="004959B0"/>
    <w:rsid w:val="004D7C8A"/>
    <w:rsid w:val="004E2487"/>
    <w:rsid w:val="004F21BD"/>
    <w:rsid w:val="004F7B45"/>
    <w:rsid w:val="005002E1"/>
    <w:rsid w:val="00501523"/>
    <w:rsid w:val="00501861"/>
    <w:rsid w:val="005067A4"/>
    <w:rsid w:val="005703DE"/>
    <w:rsid w:val="005A0E01"/>
    <w:rsid w:val="005B55C6"/>
    <w:rsid w:val="005D317A"/>
    <w:rsid w:val="005D4E17"/>
    <w:rsid w:val="00605609"/>
    <w:rsid w:val="00607317"/>
    <w:rsid w:val="006074A4"/>
    <w:rsid w:val="00617B2F"/>
    <w:rsid w:val="00624317"/>
    <w:rsid w:val="006553BB"/>
    <w:rsid w:val="006807E6"/>
    <w:rsid w:val="006B24CD"/>
    <w:rsid w:val="006C489E"/>
    <w:rsid w:val="006D73F7"/>
    <w:rsid w:val="00716C22"/>
    <w:rsid w:val="00734A73"/>
    <w:rsid w:val="00740FDC"/>
    <w:rsid w:val="0074321E"/>
    <w:rsid w:val="00757794"/>
    <w:rsid w:val="00774555"/>
    <w:rsid w:val="00794695"/>
    <w:rsid w:val="007A2A93"/>
    <w:rsid w:val="007E72D6"/>
    <w:rsid w:val="00881B80"/>
    <w:rsid w:val="00882DEA"/>
    <w:rsid w:val="00885FBB"/>
    <w:rsid w:val="008C02EC"/>
    <w:rsid w:val="008C3B81"/>
    <w:rsid w:val="008D6EB9"/>
    <w:rsid w:val="008F2F8F"/>
    <w:rsid w:val="00910B62"/>
    <w:rsid w:val="009268E1"/>
    <w:rsid w:val="00963023"/>
    <w:rsid w:val="009856F4"/>
    <w:rsid w:val="009960CD"/>
    <w:rsid w:val="00A344FB"/>
    <w:rsid w:val="00A403C8"/>
    <w:rsid w:val="00A565C0"/>
    <w:rsid w:val="00A76D4F"/>
    <w:rsid w:val="00AC0EFE"/>
    <w:rsid w:val="00AC2984"/>
    <w:rsid w:val="00B1141D"/>
    <w:rsid w:val="00B529BE"/>
    <w:rsid w:val="00B61184"/>
    <w:rsid w:val="00BB3089"/>
    <w:rsid w:val="00BC0B15"/>
    <w:rsid w:val="00BF7B1A"/>
    <w:rsid w:val="00C009B8"/>
    <w:rsid w:val="00C06FC5"/>
    <w:rsid w:val="00C272E8"/>
    <w:rsid w:val="00C27F33"/>
    <w:rsid w:val="00C5536C"/>
    <w:rsid w:val="00C71688"/>
    <w:rsid w:val="00C86641"/>
    <w:rsid w:val="00CA33AC"/>
    <w:rsid w:val="00CA4E39"/>
    <w:rsid w:val="00CC4D1A"/>
    <w:rsid w:val="00CD2614"/>
    <w:rsid w:val="00CF70E9"/>
    <w:rsid w:val="00D12E5D"/>
    <w:rsid w:val="00D16F9A"/>
    <w:rsid w:val="00D2675D"/>
    <w:rsid w:val="00D30BE7"/>
    <w:rsid w:val="00D34207"/>
    <w:rsid w:val="00D61377"/>
    <w:rsid w:val="00D721D9"/>
    <w:rsid w:val="00D80717"/>
    <w:rsid w:val="00D962CF"/>
    <w:rsid w:val="00DB30E8"/>
    <w:rsid w:val="00DB7FED"/>
    <w:rsid w:val="00DF5B4D"/>
    <w:rsid w:val="00E13925"/>
    <w:rsid w:val="00E807C5"/>
    <w:rsid w:val="00EB30B8"/>
    <w:rsid w:val="00EB767C"/>
    <w:rsid w:val="00EB7C02"/>
    <w:rsid w:val="00EC14A8"/>
    <w:rsid w:val="00EE37B4"/>
    <w:rsid w:val="00F10114"/>
    <w:rsid w:val="00F24DE4"/>
    <w:rsid w:val="00F25575"/>
    <w:rsid w:val="00F43680"/>
    <w:rsid w:val="00F66104"/>
    <w:rsid w:val="00F822AC"/>
    <w:rsid w:val="00F91144"/>
    <w:rsid w:val="00FE3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6DCD3399"/>
  <w15:chartTrackingRefBased/>
  <w15:docId w15:val="{0178CA8E-4D17-4108-8075-0A32795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21E"/>
  </w:style>
  <w:style w:type="paragraph" w:styleId="Footer">
    <w:name w:val="footer"/>
    <w:basedOn w:val="Normal"/>
    <w:link w:val="FooterChar"/>
    <w:uiPriority w:val="99"/>
    <w:unhideWhenUsed/>
    <w:rsid w:val="00743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2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D9178443FE5466C86764785AA582F16"/>
        <w:category>
          <w:name w:val="General"/>
          <w:gallery w:val="placeholder"/>
        </w:category>
        <w:types>
          <w:type w:val="bbPlcHdr"/>
        </w:types>
        <w:behaviors>
          <w:behavior w:val="content"/>
        </w:behaviors>
        <w:guid w:val="{CD1997DE-C52C-4CE6-9CAA-4098DA40EA3F}"/>
      </w:docPartPr>
      <w:docPartBody>
        <w:p w:rsidR="00ED361D" w:rsidRDefault="00122343" w:rsidP="00122343">
          <w:pPr>
            <w:pStyle w:val="8D9178443FE5466C86764785AA582F16"/>
          </w:pPr>
          <w:r>
            <w:rPr>
              <w:rStyle w:val="PlaceholderText"/>
            </w:rPr>
            <w:t>Choose an item.</w:t>
          </w:r>
        </w:p>
      </w:docPartBody>
    </w:docPart>
    <w:docPart>
      <w:docPartPr>
        <w:name w:val="BB0EDD1D48444E388330B71276651503"/>
        <w:category>
          <w:name w:val="General"/>
          <w:gallery w:val="placeholder"/>
        </w:category>
        <w:types>
          <w:type w:val="bbPlcHdr"/>
        </w:types>
        <w:behaviors>
          <w:behavior w:val="content"/>
        </w:behaviors>
        <w:guid w:val="{D8E6727E-EDD1-4940-AA8D-C48494C954D8}"/>
      </w:docPartPr>
      <w:docPartBody>
        <w:p w:rsidR="00ED361D" w:rsidRDefault="00122343" w:rsidP="00122343">
          <w:pPr>
            <w:pStyle w:val="BB0EDD1D48444E388330B71276651503"/>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8B"/>
    <w:rsid w:val="00122343"/>
    <w:rsid w:val="0027708B"/>
    <w:rsid w:val="0088246D"/>
    <w:rsid w:val="00ED3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2343"/>
  </w:style>
  <w:style w:type="paragraph" w:customStyle="1" w:styleId="8D9178443FE5466C86764785AA582F16">
    <w:name w:val="8D9178443FE5466C86764785AA582F16"/>
    <w:rsid w:val="00122343"/>
  </w:style>
  <w:style w:type="paragraph" w:customStyle="1" w:styleId="BB0EDD1D48444E388330B71276651503">
    <w:name w:val="BB0EDD1D48444E388330B71276651503"/>
    <w:rsid w:val="001223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420</TotalTime>
  <Pages>1</Pages>
  <Words>201</Words>
  <Characters>1148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31</cp:revision>
  <cp:lastPrinted>2024-03-26T14:35:00Z</cp:lastPrinted>
  <dcterms:created xsi:type="dcterms:W3CDTF">2024-01-04T17:21:00Z</dcterms:created>
  <dcterms:modified xsi:type="dcterms:W3CDTF">2024-05-07T13:59:00Z</dcterms:modified>
</cp:coreProperties>
</file>