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1DA6BE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u w:val="single"/>
        </w:rPr>
      </w:pPr>
      <w:bookmarkStart w:id="0" w:name="_heading=h.gjdgxs" w:colFirst="0" w:colLast="0"/>
      <w:bookmarkEnd w:id="0"/>
      <w:r>
        <w:rPr>
          <w:rFonts w:ascii="Calibri" w:eastAsia="Calibri" w:hAnsi="Calibri" w:cs="Calibri"/>
          <w:b/>
          <w:color w:val="000000"/>
          <w:sz w:val="28"/>
          <w:szCs w:val="28"/>
          <w:u w:val="single"/>
        </w:rPr>
        <w:t>Board Memo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 wp14:anchorId="350D741D" wp14:editId="602C4524">
                <wp:simplePos x="0" y="0"/>
                <wp:positionH relativeFrom="column">
                  <wp:posOffset>6908800</wp:posOffset>
                </wp:positionH>
                <wp:positionV relativeFrom="paragraph">
                  <wp:posOffset>-1320799</wp:posOffset>
                </wp:positionV>
                <wp:extent cx="308610" cy="316230"/>
                <wp:effectExtent l="0" t="0" r="0" b="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01220" y="3631410"/>
                          <a:ext cx="289560" cy="297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4AFF6AC" w14:textId="77777777" w:rsidR="00043401" w:rsidRDefault="00000000">
                            <w:pPr>
                              <w:jc w:val="both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color w:val="000000"/>
                                <w:sz w:val="28"/>
                              </w:rPr>
                              <w:t>G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6908800</wp:posOffset>
                </wp:positionH>
                <wp:positionV relativeFrom="paragraph">
                  <wp:posOffset>-1320799</wp:posOffset>
                </wp:positionV>
                <wp:extent cx="308610" cy="316230"/>
                <wp:effectExtent b="0" l="0" r="0" t="0"/>
                <wp:wrapNone/>
                <wp:docPr id="1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8610" cy="31623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192A43C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          </w:t>
      </w:r>
      <w:r>
        <w:rPr>
          <w:rFonts w:ascii="Calibri" w:eastAsia="Calibri" w:hAnsi="Calibri" w:cs="Calibri"/>
          <w:b/>
          <w:color w:val="000000"/>
        </w:rPr>
        <w:tab/>
        <w:t xml:space="preserve">        </w:t>
      </w:r>
      <w:r>
        <w:rPr>
          <w:rFonts w:ascii="Calibri" w:eastAsia="Calibri" w:hAnsi="Calibri" w:cs="Calibri"/>
          <w:b/>
          <w:color w:val="000000"/>
        </w:rPr>
        <w:tab/>
      </w:r>
      <w:r>
        <w:rPr>
          <w:rFonts w:ascii="Calibri" w:eastAsia="Calibri" w:hAnsi="Calibri" w:cs="Calibri"/>
          <w:b/>
          <w:color w:val="000000"/>
        </w:rPr>
        <w:tab/>
      </w:r>
    </w:p>
    <w:p w14:paraId="51B36A23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DATE: </w:t>
      </w:r>
    </w:p>
    <w:p w14:paraId="6AFBA079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</w:rPr>
        <w:t>05/09/2024</w:t>
      </w:r>
    </w:p>
    <w:p w14:paraId="5248210A" w14:textId="77777777" w:rsidR="00043401" w:rsidRDefault="00043401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</w:p>
    <w:p w14:paraId="342869CE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AGENDA ITEM DETAILS:</w:t>
      </w:r>
    </w:p>
    <w:p w14:paraId="0D6FD044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School/Department:</w:t>
      </w:r>
    </w:p>
    <w:p w14:paraId="15957EAC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ind w:left="270"/>
      </w:pPr>
      <w:r>
        <w:t>Boone County Schools - 6 Schools</w:t>
      </w:r>
    </w:p>
    <w:p w14:paraId="23294847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Product Vendor or Grant Issuer:</w:t>
      </w:r>
    </w:p>
    <w:p w14:paraId="01C6A3B0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Discovery Education</w:t>
      </w:r>
    </w:p>
    <w:p w14:paraId="3C824CE3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Product or Grant Name:</w:t>
      </w:r>
    </w:p>
    <w:p w14:paraId="6DCC71E9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color w:val="000000"/>
          <w:highlight w:val="yellow"/>
        </w:rPr>
      </w:pPr>
      <w:proofErr w:type="spellStart"/>
      <w:r>
        <w:rPr>
          <w:rFonts w:ascii="Calibri" w:eastAsia="Calibri" w:hAnsi="Calibri" w:cs="Calibri"/>
          <w:color w:val="000000"/>
        </w:rPr>
        <w:t>Dreambox</w:t>
      </w:r>
      <w:proofErr w:type="spellEnd"/>
      <w:r>
        <w:rPr>
          <w:rFonts w:ascii="Calibri" w:eastAsia="Calibri" w:hAnsi="Calibri" w:cs="Calibri"/>
          <w:color w:val="000000"/>
        </w:rPr>
        <w:t xml:space="preserve"> Math Advanced, </w:t>
      </w:r>
      <w:proofErr w:type="spellStart"/>
      <w:r>
        <w:rPr>
          <w:rFonts w:ascii="Calibri" w:eastAsia="Calibri" w:hAnsi="Calibri" w:cs="Calibri"/>
          <w:color w:val="000000"/>
        </w:rPr>
        <w:t>Dreambox</w:t>
      </w:r>
      <w:proofErr w:type="spellEnd"/>
      <w:r>
        <w:rPr>
          <w:rFonts w:ascii="Calibri" w:eastAsia="Calibri" w:hAnsi="Calibri" w:cs="Calibri"/>
          <w:color w:val="000000"/>
        </w:rPr>
        <w:t xml:space="preserve"> Reading Plus </w:t>
      </w:r>
    </w:p>
    <w:p w14:paraId="573AF97F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Date/Term (Beginning and End Dates/Year):</w:t>
      </w:r>
    </w:p>
    <w:p w14:paraId="0C824EBD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color w:val="FF0000"/>
        </w:rPr>
        <w:t xml:space="preserve">     </w:t>
      </w:r>
      <w:r>
        <w:rPr>
          <w:rFonts w:ascii="Calibri" w:eastAsia="Calibri" w:hAnsi="Calibri" w:cs="Calibri"/>
        </w:rPr>
        <w:t>7/1/2024 – 6/30/2025</w:t>
      </w:r>
    </w:p>
    <w:p w14:paraId="7E1354B7" w14:textId="77777777" w:rsidR="00043401" w:rsidRDefault="00043401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</w:rPr>
      </w:pPr>
    </w:p>
    <w:p w14:paraId="46A5E931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APPLICABLE BOARD POLICY &amp; STRATEGIC PLAN GOAL:  </w:t>
      </w:r>
    </w:p>
    <w:p w14:paraId="65EFC840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8.21 Strategic Plan Goal 1b: Boone County Schools will ensure all students will receive rigorous and engaging instruction via a guaranteed and viable curriculum in every classroom, every day.</w:t>
      </w:r>
    </w:p>
    <w:p w14:paraId="3AE23C15" w14:textId="77777777" w:rsidR="00043401" w:rsidRDefault="00043401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sz w:val="18"/>
          <w:szCs w:val="18"/>
        </w:rPr>
      </w:pPr>
    </w:p>
    <w:p w14:paraId="1427BCA3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DESCRIBE USE OF CONTRACT/PURCHASE/AGREEMENT:</w:t>
      </w:r>
    </w:p>
    <w:p w14:paraId="537C65DF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  <w:color w:val="000000"/>
        </w:rPr>
        <w:t>Dreambox</w:t>
      </w:r>
      <w:proofErr w:type="spellEnd"/>
      <w:r>
        <w:rPr>
          <w:rFonts w:ascii="Calibri" w:eastAsia="Calibri" w:hAnsi="Calibri" w:cs="Calibri"/>
          <w:color w:val="000000"/>
        </w:rPr>
        <w:t xml:space="preserve"> Learning Products are web-based programs for students that provide personalized instruction and intervention for students, improving reading and math proficiency. </w:t>
      </w:r>
    </w:p>
    <w:p w14:paraId="665CFFBD" w14:textId="77777777" w:rsidR="00043401" w:rsidRDefault="00043401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</w:p>
    <w:p w14:paraId="18CBECCD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FUNDING FOR PURCHASES AND OTHER REQUESTS:</w:t>
      </w:r>
    </w:p>
    <w:p w14:paraId="6248209B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Total Cost:</w:t>
      </w:r>
    </w:p>
    <w:p w14:paraId="0417B3A1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$</w:t>
      </w:r>
      <w:r>
        <w:rPr>
          <w:rFonts w:ascii="Calibri" w:eastAsia="Calibri" w:hAnsi="Calibri" w:cs="Calibri"/>
        </w:rPr>
        <w:t>36,701.60</w:t>
      </w:r>
    </w:p>
    <w:p w14:paraId="1C52C862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Funding Source:</w:t>
      </w:r>
    </w:p>
    <w:p w14:paraId="2EDE277A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</w:t>
      </w:r>
    </w:p>
    <w:p w14:paraId="1B9D3EED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ind w:left="270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*If more than one funding source, list below along with amount or percent for each source:</w:t>
      </w:r>
    </w:p>
    <w:p w14:paraId="7A83C823" w14:textId="77777777" w:rsidR="00043401" w:rsidRDefault="00000000">
      <w:pPr>
        <w:keepNext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</w:t>
      </w:r>
      <w:r>
        <w:rPr>
          <w:rFonts w:ascii="Calibri" w:eastAsia="Calibri" w:hAnsi="Calibri" w:cs="Calibri"/>
          <w:b/>
        </w:rPr>
        <w:t>Title I:</w:t>
      </w:r>
      <w:r>
        <w:rPr>
          <w:rFonts w:ascii="Calibri" w:eastAsia="Calibri" w:hAnsi="Calibri" w:cs="Calibri"/>
        </w:rPr>
        <w:t xml:space="preserve"> KES- $5,105.10, SCES- $812.50, JMS- $8,416.20,</w:t>
      </w:r>
    </w:p>
    <w:p w14:paraId="2CA1CFD7" w14:textId="77777777" w:rsidR="00043401" w:rsidRDefault="00000000">
      <w:pPr>
        <w:keepNext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eastAsia="Calibri" w:hAnsi="Calibri" w:cs="Calibri"/>
          <w:b/>
        </w:rPr>
        <w:t xml:space="preserve"> Instructional:</w:t>
      </w:r>
      <w:r>
        <w:rPr>
          <w:rFonts w:ascii="Calibri" w:eastAsia="Calibri" w:hAnsi="Calibri" w:cs="Calibri"/>
        </w:rPr>
        <w:t xml:space="preserve"> LES- $10,682.10; EES- $8,125.00</w:t>
      </w:r>
    </w:p>
    <w:p w14:paraId="56AF3EF3" w14:textId="58F2684C" w:rsidR="00043401" w:rsidRDefault="00000000">
      <w:pPr>
        <w:keepNext/>
        <w:rPr>
          <w:rFonts w:ascii="Calibri" w:eastAsia="Calibri" w:hAnsi="Calibri" w:cs="Calibri"/>
          <w:highlight w:val="yellow"/>
        </w:rPr>
      </w:pPr>
      <w:r>
        <w:rPr>
          <w:rFonts w:ascii="Calibri" w:eastAsia="Calibri" w:hAnsi="Calibri" w:cs="Calibri"/>
        </w:rPr>
        <w:t xml:space="preserve">     </w:t>
      </w:r>
      <w:r>
        <w:rPr>
          <w:rFonts w:ascii="Calibri" w:eastAsia="Calibri" w:hAnsi="Calibri" w:cs="Calibri"/>
          <w:b/>
        </w:rPr>
        <w:t>KETS:</w:t>
      </w:r>
      <w:r>
        <w:rPr>
          <w:rFonts w:ascii="Calibri" w:eastAsia="Calibri" w:hAnsi="Calibri" w:cs="Calibri"/>
        </w:rPr>
        <w:t xml:space="preserve"> MES– $3,560.70 </w:t>
      </w:r>
    </w:p>
    <w:p w14:paraId="1C0ED3EF" w14:textId="77777777" w:rsidR="00043401" w:rsidRDefault="00043401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</w:p>
    <w:p w14:paraId="7FE541A0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IF THIS IS A GRANT, ENTER AMOUNT TO BE AWARDED:</w:t>
      </w:r>
    </w:p>
    <w:p w14:paraId="1913941C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RECOMMENDATION:</w:t>
      </w:r>
    </w:p>
    <w:p w14:paraId="1F25A8C0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I recommend the Board approve this contract between Discovery Education and Boone County Schools as presented.</w:t>
      </w:r>
    </w:p>
    <w:p w14:paraId="02C79888" w14:textId="77777777" w:rsidR="00043401" w:rsidRDefault="00043401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sz w:val="14"/>
          <w:szCs w:val="14"/>
        </w:rPr>
      </w:pPr>
    </w:p>
    <w:p w14:paraId="3E335786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Dr. Jim Detwiler, Deputy Superintendent / CAO</w:t>
      </w:r>
    </w:p>
    <w:p w14:paraId="52B17969" w14:textId="77777777" w:rsidR="00043401" w:rsidRDefault="00043401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</w:rPr>
      </w:pPr>
    </w:p>
    <w:p w14:paraId="7D8B97CB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  <w:color w:val="000000"/>
        </w:rPr>
        <w:t>CONTACT PERSON: (submitter)</w:t>
      </w:r>
      <w:r>
        <w:rPr>
          <w:rFonts w:ascii="Calibri" w:eastAsia="Calibri" w:hAnsi="Calibri" w:cs="Calibri"/>
          <w:b/>
        </w:rPr>
        <w:t xml:space="preserve"> </w:t>
      </w:r>
    </w:p>
    <w:p w14:paraId="6F4B411A" w14:textId="77777777" w:rsidR="00043401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Mary Ann Rankin, D</w:t>
      </w:r>
      <w:r>
        <w:rPr>
          <w:rFonts w:ascii="Calibri" w:eastAsia="Calibri" w:hAnsi="Calibri" w:cs="Calibri"/>
        </w:rPr>
        <w:t>irector of Technology</w:t>
      </w:r>
    </w:p>
    <w:sectPr w:rsidR="000434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966B07" w14:textId="77777777" w:rsidR="006B219A" w:rsidRDefault="006B219A">
      <w:r>
        <w:separator/>
      </w:r>
    </w:p>
  </w:endnote>
  <w:endnote w:type="continuationSeparator" w:id="0">
    <w:p w14:paraId="728A4514" w14:textId="77777777" w:rsidR="006B219A" w:rsidRDefault="006B2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D9D75" w14:textId="77777777" w:rsidR="00043401" w:rsidRDefault="00043401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3A2604" w14:textId="77777777" w:rsidR="00043401" w:rsidRDefault="00043401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622CB5" w14:textId="77777777" w:rsidR="0004340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  <w:sz w:val="16"/>
        <w:szCs w:val="16"/>
      </w:rPr>
    </w:pPr>
    <w:r>
      <w:rPr>
        <w:color w:val="000000"/>
        <w:sz w:val="16"/>
        <w:szCs w:val="16"/>
      </w:rPr>
      <w:t>Board Memo V4.0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AB5C17" w14:textId="77777777" w:rsidR="006B219A" w:rsidRDefault="006B219A">
      <w:r>
        <w:separator/>
      </w:r>
    </w:p>
  </w:footnote>
  <w:footnote w:type="continuationSeparator" w:id="0">
    <w:p w14:paraId="4554F822" w14:textId="77777777" w:rsidR="006B219A" w:rsidRDefault="006B21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4C8A3" w14:textId="77777777" w:rsidR="00043401" w:rsidRDefault="00043401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82689" w14:textId="77777777" w:rsidR="00043401" w:rsidRDefault="00043401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F389B9" w14:textId="77777777" w:rsidR="00043401" w:rsidRDefault="00000000">
    <w:pPr>
      <w:ind w:left="3600" w:hanging="3600"/>
      <w:rPr>
        <w:rFonts w:ascii="Arial Black" w:eastAsia="Arial Black" w:hAnsi="Arial Black" w:cs="Arial Black"/>
        <w:b/>
        <w:color w:val="1F497D"/>
        <w:sz w:val="22"/>
        <w:szCs w:val="22"/>
      </w:rPr>
    </w:pPr>
    <w:r>
      <w:rPr>
        <w:rFonts w:ascii="Arial Black" w:eastAsia="Arial Black" w:hAnsi="Arial Black" w:cs="Arial Black"/>
        <w:b/>
        <w:color w:val="1F497D"/>
        <w:sz w:val="22"/>
        <w:szCs w:val="22"/>
      </w:rPr>
      <w:t>Boone County Board of Education Members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174E377B" wp14:editId="2EB32F5E">
          <wp:simplePos x="0" y="0"/>
          <wp:positionH relativeFrom="column">
            <wp:posOffset>4309110</wp:posOffset>
          </wp:positionH>
          <wp:positionV relativeFrom="paragraph">
            <wp:posOffset>-104772</wp:posOffset>
          </wp:positionV>
          <wp:extent cx="2566670" cy="800100"/>
          <wp:effectExtent l="0" t="0" r="0" b="0"/>
          <wp:wrapSquare wrapText="bothSides" distT="0" distB="0" distL="114300" distR="114300"/>
          <wp:docPr id="1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69F737E6" w14:textId="77777777" w:rsidR="00043401" w:rsidRDefault="00000000">
    <w:pPr>
      <w:pBdr>
        <w:top w:val="nil"/>
        <w:left w:val="nil"/>
        <w:bottom w:val="nil"/>
        <w:right w:val="nil"/>
        <w:between w:val="nil"/>
      </w:pBdr>
      <w:rPr>
        <w:b/>
        <w:color w:val="000000"/>
        <w:sz w:val="20"/>
        <w:szCs w:val="20"/>
      </w:rPr>
    </w:pPr>
    <w:r>
      <w:rPr>
        <w:b/>
        <w:color w:val="000000"/>
        <w:sz w:val="20"/>
        <w:szCs w:val="20"/>
      </w:rPr>
      <w:t xml:space="preserve">Mr. Jesse Parks, Board Chair </w:t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</w:p>
  <w:p w14:paraId="4C286D83" w14:textId="77777777" w:rsidR="00043401" w:rsidRDefault="00000000">
    <w:pPr>
      <w:pBdr>
        <w:top w:val="nil"/>
        <w:left w:val="nil"/>
        <w:bottom w:val="nil"/>
        <w:right w:val="nil"/>
        <w:between w:val="nil"/>
      </w:pBdr>
      <w:rPr>
        <w:b/>
        <w:color w:val="000000"/>
        <w:sz w:val="20"/>
        <w:szCs w:val="20"/>
      </w:rPr>
    </w:pPr>
    <w:r>
      <w:rPr>
        <w:b/>
        <w:color w:val="000000"/>
        <w:sz w:val="20"/>
        <w:szCs w:val="20"/>
      </w:rPr>
      <w:t xml:space="preserve">Dr. Maria Brown, Vice Chair     </w:t>
    </w:r>
  </w:p>
  <w:p w14:paraId="45FE1734" w14:textId="77777777" w:rsidR="00043401" w:rsidRDefault="00000000">
    <w:pPr>
      <w:pBdr>
        <w:top w:val="nil"/>
        <w:left w:val="nil"/>
        <w:bottom w:val="nil"/>
        <w:right w:val="nil"/>
        <w:between w:val="nil"/>
      </w:pBdr>
      <w:rPr>
        <w:b/>
        <w:color w:val="000000"/>
        <w:sz w:val="20"/>
        <w:szCs w:val="20"/>
      </w:rPr>
    </w:pPr>
    <w:r>
      <w:rPr>
        <w:b/>
        <w:color w:val="000000"/>
        <w:sz w:val="20"/>
        <w:szCs w:val="20"/>
      </w:rPr>
      <w:t>Ms. Karen Byrd</w:t>
    </w:r>
  </w:p>
  <w:p w14:paraId="3FCCECD9" w14:textId="77777777" w:rsidR="00043401" w:rsidRDefault="00000000">
    <w:pPr>
      <w:pBdr>
        <w:top w:val="nil"/>
        <w:left w:val="nil"/>
        <w:bottom w:val="nil"/>
        <w:right w:val="nil"/>
        <w:between w:val="nil"/>
      </w:pBdr>
      <w:rPr>
        <w:b/>
        <w:color w:val="000000"/>
        <w:sz w:val="20"/>
        <w:szCs w:val="20"/>
      </w:rPr>
    </w:pPr>
    <w:r>
      <w:rPr>
        <w:b/>
        <w:color w:val="000000"/>
        <w:sz w:val="20"/>
        <w:szCs w:val="20"/>
      </w:rPr>
      <w:t>Mrs. Carolyn Wolfe</w:t>
    </w:r>
    <w:r>
      <w:rPr>
        <w:b/>
        <w:color w:val="000000"/>
        <w:sz w:val="20"/>
        <w:szCs w:val="20"/>
      </w:rPr>
      <w:tab/>
    </w:r>
    <w:r>
      <w:rPr>
        <w:b/>
        <w:color w:val="000000"/>
        <w:sz w:val="22"/>
        <w:szCs w:val="22"/>
      </w:rPr>
      <w:tab/>
    </w:r>
    <w:r>
      <w:rPr>
        <w:b/>
        <w:color w:val="000000"/>
        <w:sz w:val="22"/>
        <w:szCs w:val="22"/>
      </w:rPr>
      <w:tab/>
    </w:r>
    <w:r>
      <w:rPr>
        <w:b/>
        <w:color w:val="000000"/>
        <w:sz w:val="20"/>
        <w:szCs w:val="20"/>
      </w:rPr>
      <w:t xml:space="preserve">     </w:t>
    </w:r>
    <w:r>
      <w:rPr>
        <w:b/>
        <w:color w:val="000000"/>
        <w:sz w:val="20"/>
        <w:szCs w:val="20"/>
      </w:rPr>
      <w:tab/>
      <w:t xml:space="preserve"> </w:t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</w:p>
  <w:p w14:paraId="33A71B32" w14:textId="77777777" w:rsidR="00043401" w:rsidRDefault="00000000">
    <w:pPr>
      <w:pBdr>
        <w:top w:val="nil"/>
        <w:left w:val="nil"/>
        <w:bottom w:val="nil"/>
        <w:right w:val="nil"/>
        <w:between w:val="nil"/>
      </w:pBdr>
      <w:rPr>
        <w:color w:val="1F497D"/>
        <w:sz w:val="20"/>
        <w:szCs w:val="20"/>
      </w:rPr>
    </w:pPr>
    <w:r>
      <w:rPr>
        <w:b/>
        <w:color w:val="000000"/>
        <w:sz w:val="20"/>
        <w:szCs w:val="20"/>
      </w:rPr>
      <w:t>Mrs. Cindy Young</w:t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</w:r>
    <w:r>
      <w:rPr>
        <w:b/>
        <w:color w:val="000000"/>
        <w:sz w:val="20"/>
        <w:szCs w:val="20"/>
      </w:rPr>
      <w:tab/>
      <w:t>Mr. Matthew Turner, Superintendent</w:t>
    </w:r>
  </w:p>
  <w:p w14:paraId="2CCB2941" w14:textId="77777777" w:rsidR="00043401" w:rsidRDefault="00043401">
    <w:pPr>
      <w:ind w:left="4680"/>
      <w:jc w:val="right"/>
      <w:rPr>
        <w:rFonts w:ascii="Arial" w:eastAsia="Arial" w:hAnsi="Arial" w:cs="Arial"/>
        <w:color w:val="1F497D"/>
        <w:sz w:val="20"/>
        <w:szCs w:val="20"/>
      </w:rPr>
    </w:pPr>
  </w:p>
  <w:p w14:paraId="08FA5F29" w14:textId="77777777" w:rsidR="0004340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ind w:left="2880" w:hanging="3600"/>
      <w:rPr>
        <w:b/>
        <w:color w:val="800000"/>
        <w:sz w:val="20"/>
        <w:szCs w:val="20"/>
      </w:rPr>
    </w:pPr>
    <w:r>
      <w:rPr>
        <w:b/>
        <w:color w:val="6F191E"/>
        <w:sz w:val="20"/>
        <w:szCs w:val="20"/>
      </w:rPr>
      <w:t xml:space="preserve">                  </w: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2B2D0024" wp14:editId="786B3A7E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l="0" t="0" r="0" b="0"/>
              <wp:wrapNone/>
              <wp:docPr id="10" name="Straight Arrow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262626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10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3401"/>
    <w:rsid w:val="00043401"/>
    <w:rsid w:val="00251234"/>
    <w:rsid w:val="006B2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4EAD49"/>
  <w15:docId w15:val="{4285C262-7795-4715-834E-F9036A0259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7415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uHcg69R415pQhRHMs7gnduYM+QA==">CgMxLjAyCGguZ2pkZ3hzOAByITFwR0pkM2JzLVU1bjdMLURuVFp4T01WVFZ4azdiaUlVQQ==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206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Geis, Laura A</cp:lastModifiedBy>
  <cp:revision>3</cp:revision>
  <dcterms:created xsi:type="dcterms:W3CDTF">2024-04-22T18:16:00Z</dcterms:created>
  <dcterms:modified xsi:type="dcterms:W3CDTF">2024-04-29T15:56:00Z</dcterms:modified>
</cp:coreProperties>
</file>