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Pr="00ED6A8D" w:rsidRDefault="00C046D1" w:rsidP="00D072A8">
      <w:pPr>
        <w:pStyle w:val="NoSpacing"/>
        <w:rPr>
          <w:rFonts w:asciiTheme="minorHAnsi" w:hAnsiTheme="minorHAnsi" w:cstheme="minorHAnsi"/>
          <w:b/>
          <w:sz w:val="16"/>
          <w:szCs w:val="16"/>
        </w:rPr>
      </w:pPr>
      <w:r w:rsidRPr="00ED6A8D">
        <w:rPr>
          <w:rFonts w:asciiTheme="minorHAnsi" w:hAnsiTheme="minorHAnsi" w:cstheme="minorHAnsi"/>
          <w:b/>
          <w:sz w:val="16"/>
          <w:szCs w:val="16"/>
        </w:rPr>
        <w:t xml:space="preserve">    </w:t>
      </w:r>
      <w:r w:rsidR="006F0552" w:rsidRPr="00ED6A8D">
        <w:rPr>
          <w:rFonts w:asciiTheme="minorHAnsi" w:hAnsiTheme="minorHAnsi" w:cstheme="minorHAnsi"/>
          <w:b/>
          <w:sz w:val="16"/>
          <w:szCs w:val="16"/>
        </w:rPr>
        <w:t xml:space="preserve">      </w:t>
      </w:r>
      <w:r w:rsidR="006F0552" w:rsidRPr="00ED6A8D">
        <w:rPr>
          <w:rFonts w:asciiTheme="minorHAnsi" w:hAnsiTheme="minorHAnsi" w:cstheme="minorHAnsi"/>
          <w:b/>
          <w:sz w:val="16"/>
          <w:szCs w:val="16"/>
        </w:rPr>
        <w:tab/>
        <w:t xml:space="preserve">        </w:t>
      </w:r>
      <w:r w:rsidR="006F0552" w:rsidRPr="00ED6A8D">
        <w:rPr>
          <w:rFonts w:asciiTheme="minorHAnsi" w:hAnsiTheme="minorHAnsi" w:cstheme="minorHAnsi"/>
          <w:b/>
          <w:sz w:val="16"/>
          <w:szCs w:val="16"/>
        </w:rPr>
        <w:tab/>
      </w:r>
      <w:r w:rsidR="006F0552" w:rsidRPr="00ED6A8D">
        <w:rPr>
          <w:rFonts w:asciiTheme="minorHAnsi" w:hAnsiTheme="minorHAnsi" w:cstheme="minorHAnsi"/>
          <w:b/>
          <w:sz w:val="16"/>
          <w:szCs w:val="16"/>
        </w:rPr>
        <w:tab/>
      </w:r>
    </w:p>
    <w:p w14:paraId="3DE885EE" w14:textId="14A9E283" w:rsidR="00D072A8" w:rsidRPr="00ED6A8D" w:rsidRDefault="00D072A8" w:rsidP="00D072A8">
      <w:pPr>
        <w:pStyle w:val="NoSpacing"/>
        <w:rPr>
          <w:rFonts w:asciiTheme="minorHAnsi" w:hAnsiTheme="minorHAnsi" w:cstheme="minorHAnsi"/>
          <w:sz w:val="22"/>
          <w:szCs w:val="22"/>
        </w:rPr>
      </w:pPr>
      <w:r w:rsidRPr="00ED6A8D">
        <w:rPr>
          <w:rFonts w:asciiTheme="minorHAnsi" w:hAnsiTheme="minorHAnsi" w:cstheme="minorHAnsi"/>
          <w:b/>
          <w:sz w:val="22"/>
          <w:szCs w:val="22"/>
        </w:rPr>
        <w:t>DATE:</w:t>
      </w:r>
      <w:r w:rsidRPr="00ED6A8D">
        <w:rPr>
          <w:rFonts w:asciiTheme="minorHAnsi" w:hAnsiTheme="minorHAnsi" w:cstheme="minorHAnsi"/>
          <w:sz w:val="22"/>
          <w:szCs w:val="22"/>
        </w:rPr>
        <w:t xml:space="preserve">  </w:t>
      </w:r>
      <w:sdt>
        <w:sdtPr>
          <w:rPr>
            <w:rFonts w:asciiTheme="minorHAnsi" w:hAnsiTheme="minorHAnsi" w:cstheme="minorHAnsi"/>
            <w:sz w:val="22"/>
            <w:szCs w:val="22"/>
          </w:rPr>
          <w:id w:val="1194186341"/>
          <w:placeholder>
            <w:docPart w:val="DefaultPlaceholder_-1854013438"/>
          </w:placeholder>
          <w:date w:fullDate="2024-05-09T00:00:00Z">
            <w:dateFormat w:val="M/d/yyyy"/>
            <w:lid w:val="en-US"/>
            <w:storeMappedDataAs w:val="dateTime"/>
            <w:calendar w:val="gregorian"/>
          </w:date>
        </w:sdtPr>
        <w:sdtContent>
          <w:r w:rsidR="00890C74" w:rsidRPr="00ED6A8D">
            <w:rPr>
              <w:rFonts w:asciiTheme="minorHAnsi" w:hAnsiTheme="minorHAnsi" w:cstheme="minorHAnsi"/>
              <w:sz w:val="22"/>
              <w:szCs w:val="22"/>
            </w:rPr>
            <w:t>5/9/2024</w:t>
          </w:r>
        </w:sdtContent>
      </w:sdt>
      <w:r w:rsidR="008A2749" w:rsidRPr="00ED6A8D">
        <w:rPr>
          <w:rFonts w:asciiTheme="minorHAnsi" w:hAnsiTheme="minorHAnsi" w:cstheme="minorHAnsi"/>
          <w:sz w:val="22"/>
          <w:szCs w:val="22"/>
        </w:rPr>
        <w:fldChar w:fldCharType="begin"/>
      </w:r>
      <w:r w:rsidR="008A2749" w:rsidRPr="00ED6A8D">
        <w:rPr>
          <w:rFonts w:asciiTheme="minorHAnsi" w:hAnsiTheme="minorHAnsi" w:cstheme="minorHAnsi"/>
          <w:sz w:val="22"/>
          <w:szCs w:val="22"/>
        </w:rPr>
        <w:instrText xml:space="preserve"> AUTOTEXT  " Simple Text Box"  \* MERGEFORMAT </w:instrText>
      </w:r>
      <w:r w:rsidR="008A2749" w:rsidRPr="00ED6A8D">
        <w:rPr>
          <w:rFonts w:asciiTheme="minorHAnsi" w:hAnsiTheme="minorHAnsi" w:cstheme="minorHAnsi"/>
          <w:sz w:val="22"/>
          <w:szCs w:val="22"/>
        </w:rPr>
        <w:fldChar w:fldCharType="end"/>
      </w:r>
    </w:p>
    <w:p w14:paraId="1C66C917" w14:textId="77777777" w:rsidR="00D072A8" w:rsidRPr="00ED6A8D" w:rsidRDefault="00D072A8" w:rsidP="00D072A8">
      <w:pPr>
        <w:pStyle w:val="NoSpacing"/>
        <w:rPr>
          <w:rFonts w:asciiTheme="minorHAnsi" w:hAnsiTheme="minorHAnsi" w:cstheme="minorHAnsi"/>
          <w:sz w:val="18"/>
          <w:szCs w:val="18"/>
        </w:rPr>
      </w:pPr>
    </w:p>
    <w:p w14:paraId="2E3D31BA" w14:textId="77777777" w:rsidR="00DE0B82" w:rsidRPr="00ED6A8D" w:rsidRDefault="00D072A8" w:rsidP="00D072A8">
      <w:pPr>
        <w:pStyle w:val="NoSpacing"/>
        <w:rPr>
          <w:rFonts w:asciiTheme="minorHAnsi" w:hAnsiTheme="minorHAnsi" w:cstheme="minorHAnsi"/>
          <w:sz w:val="22"/>
          <w:szCs w:val="22"/>
        </w:rPr>
      </w:pPr>
      <w:r w:rsidRPr="00ED6A8D">
        <w:rPr>
          <w:rFonts w:asciiTheme="minorHAnsi" w:hAnsiTheme="minorHAnsi" w:cstheme="minorHAnsi"/>
          <w:b/>
          <w:sz w:val="22"/>
          <w:szCs w:val="22"/>
        </w:rPr>
        <w:t>AGENDA ITEM</w:t>
      </w:r>
      <w:r w:rsidR="00DA0E68" w:rsidRPr="00ED6A8D">
        <w:rPr>
          <w:rFonts w:asciiTheme="minorHAnsi" w:hAnsiTheme="minorHAnsi" w:cstheme="minorHAnsi"/>
          <w:b/>
          <w:sz w:val="22"/>
          <w:szCs w:val="22"/>
        </w:rPr>
        <w:t xml:space="preserve"> DETAILS</w:t>
      </w:r>
      <w:r w:rsidR="00DE0B82" w:rsidRPr="00ED6A8D">
        <w:rPr>
          <w:rFonts w:asciiTheme="minorHAnsi" w:hAnsiTheme="minorHAnsi" w:cstheme="minorHAnsi"/>
          <w:b/>
          <w:sz w:val="22"/>
          <w:szCs w:val="22"/>
        </w:rPr>
        <w:t>:</w:t>
      </w:r>
    </w:p>
    <w:p w14:paraId="7CA97326" w14:textId="77777777" w:rsidR="00DE0B82" w:rsidRPr="00ED6A8D" w:rsidRDefault="00DA0E68" w:rsidP="00760BF5">
      <w:pPr>
        <w:pStyle w:val="NoSpacing"/>
        <w:ind w:left="270"/>
        <w:rPr>
          <w:rFonts w:asciiTheme="minorHAnsi" w:hAnsiTheme="minorHAnsi" w:cstheme="minorHAnsi"/>
          <w:b/>
          <w:sz w:val="22"/>
          <w:szCs w:val="22"/>
        </w:rPr>
      </w:pPr>
      <w:r w:rsidRPr="00ED6A8D">
        <w:rPr>
          <w:rFonts w:asciiTheme="minorHAnsi" w:hAnsiTheme="minorHAnsi" w:cstheme="minorHAnsi"/>
          <w:b/>
          <w:sz w:val="22"/>
          <w:szCs w:val="22"/>
        </w:rPr>
        <w:t>School/Department</w:t>
      </w:r>
      <w:r w:rsidR="00DE0B82" w:rsidRPr="00ED6A8D">
        <w:rPr>
          <w:rFonts w:asciiTheme="minorHAnsi" w:hAnsiTheme="minorHAnsi" w:cstheme="minorHAnsi"/>
          <w:b/>
          <w:sz w:val="22"/>
          <w:szCs w:val="22"/>
        </w:rPr>
        <w:t xml:space="preserve"> </w:t>
      </w:r>
    </w:p>
    <w:sdt>
      <w:sdtPr>
        <w:rPr>
          <w:rFonts w:asciiTheme="minorHAnsi" w:hAnsiTheme="minorHAnsi" w:cstheme="minorHAnsi"/>
          <w:sz w:val="22"/>
          <w:szCs w:val="22"/>
        </w:rPr>
        <w:id w:val="1469401902"/>
        <w:placeholder>
          <w:docPart w:val="20C133E83BCF498E93F78FF110B9A031"/>
        </w:placeholder>
      </w:sdtPr>
      <w:sdtContent>
        <w:p w14:paraId="0BB37D0F" w14:textId="4193CBAD" w:rsidR="006F0552" w:rsidRPr="00ED6A8D" w:rsidRDefault="00890C74" w:rsidP="00AB30F5">
          <w:pPr>
            <w:pStyle w:val="NoSpacing"/>
            <w:ind w:left="270"/>
            <w:rPr>
              <w:rFonts w:asciiTheme="minorHAnsi" w:hAnsiTheme="minorHAnsi" w:cstheme="minorHAnsi"/>
              <w:sz w:val="22"/>
              <w:szCs w:val="22"/>
            </w:rPr>
          </w:pPr>
          <w:r w:rsidRPr="00ED6A8D">
            <w:rPr>
              <w:rFonts w:asciiTheme="minorHAnsi" w:hAnsiTheme="minorHAnsi" w:cstheme="minorHAnsi"/>
              <w:sz w:val="22"/>
              <w:szCs w:val="22"/>
            </w:rPr>
            <w:t xml:space="preserve">Boone County Schools - </w:t>
          </w:r>
          <w:r w:rsidR="00C846EC" w:rsidRPr="00ED6A8D">
            <w:rPr>
              <w:rFonts w:asciiTheme="minorHAnsi" w:hAnsiTheme="minorHAnsi" w:cstheme="minorHAnsi"/>
              <w:sz w:val="22"/>
              <w:szCs w:val="22"/>
            </w:rPr>
            <w:t>2</w:t>
          </w:r>
          <w:r w:rsidRPr="00ED6A8D">
            <w:rPr>
              <w:rFonts w:asciiTheme="minorHAnsi" w:hAnsiTheme="minorHAnsi" w:cstheme="minorHAnsi"/>
              <w:sz w:val="22"/>
              <w:szCs w:val="22"/>
            </w:rPr>
            <w:t xml:space="preserve"> Schools</w:t>
          </w:r>
        </w:p>
      </w:sdtContent>
    </w:sdt>
    <w:p w14:paraId="7FD14C7C" w14:textId="77777777" w:rsidR="00DE0B82" w:rsidRPr="00ED6A8D" w:rsidRDefault="00FE1745" w:rsidP="00760BF5">
      <w:pPr>
        <w:pStyle w:val="NoSpacing"/>
        <w:ind w:left="270"/>
        <w:rPr>
          <w:rFonts w:asciiTheme="minorHAnsi" w:hAnsiTheme="minorHAnsi" w:cstheme="minorHAnsi"/>
          <w:b/>
          <w:sz w:val="22"/>
          <w:szCs w:val="22"/>
        </w:rPr>
      </w:pPr>
      <w:r w:rsidRPr="00ED6A8D">
        <w:rPr>
          <w:rFonts w:asciiTheme="minorHAnsi" w:hAnsiTheme="minorHAnsi" w:cstheme="minorHAnsi"/>
          <w:b/>
          <w:sz w:val="22"/>
          <w:szCs w:val="22"/>
        </w:rPr>
        <w:t xml:space="preserve">Product </w:t>
      </w:r>
      <w:r w:rsidR="00DA0E68" w:rsidRPr="00ED6A8D">
        <w:rPr>
          <w:rFonts w:asciiTheme="minorHAnsi" w:hAnsiTheme="minorHAnsi" w:cstheme="minorHAnsi"/>
          <w:b/>
          <w:sz w:val="22"/>
          <w:szCs w:val="22"/>
        </w:rPr>
        <w:t>Vendor</w:t>
      </w:r>
      <w:r w:rsidRPr="00ED6A8D">
        <w:rPr>
          <w:rFonts w:asciiTheme="minorHAnsi" w:hAnsiTheme="minorHAnsi" w:cstheme="minorHAnsi"/>
          <w:b/>
          <w:sz w:val="22"/>
          <w:szCs w:val="22"/>
        </w:rPr>
        <w:t xml:space="preserve"> or Grant Issuer</w:t>
      </w:r>
    </w:p>
    <w:sdt>
      <w:sdtPr>
        <w:rPr>
          <w:rFonts w:asciiTheme="minorHAnsi" w:hAnsiTheme="minorHAnsi" w:cstheme="minorHAnsi"/>
          <w:sz w:val="22"/>
          <w:szCs w:val="22"/>
        </w:rPr>
        <w:id w:val="1698350325"/>
        <w:placeholder>
          <w:docPart w:val="54818BBDE1C440FC800B8A564A32010D"/>
        </w:placeholder>
      </w:sdtPr>
      <w:sdtContent>
        <w:p w14:paraId="1B703F6A" w14:textId="626E8DA1" w:rsidR="00DE0B82" w:rsidRPr="00ED6A8D" w:rsidRDefault="00C846EC" w:rsidP="00760BF5">
          <w:pPr>
            <w:pStyle w:val="NoSpacing"/>
            <w:ind w:left="270"/>
            <w:rPr>
              <w:rFonts w:asciiTheme="minorHAnsi" w:hAnsiTheme="minorHAnsi" w:cstheme="minorHAnsi"/>
              <w:sz w:val="22"/>
              <w:szCs w:val="22"/>
            </w:rPr>
          </w:pPr>
          <w:r w:rsidRPr="00ED6A8D">
            <w:rPr>
              <w:rFonts w:asciiTheme="minorHAnsi" w:hAnsiTheme="minorHAnsi" w:cstheme="minorHAnsi"/>
              <w:sz w:val="22"/>
              <w:szCs w:val="22"/>
            </w:rPr>
            <w:t>Houghton Mifflin Harcourt</w:t>
          </w:r>
          <w:r w:rsidRPr="00ED6A8D">
            <w:rPr>
              <w:rFonts w:asciiTheme="minorHAnsi" w:hAnsiTheme="minorHAnsi" w:cstheme="minorHAnsi"/>
              <w:sz w:val="22"/>
              <w:szCs w:val="22"/>
            </w:rPr>
            <w:tab/>
          </w:r>
        </w:p>
      </w:sdtContent>
    </w:sdt>
    <w:p w14:paraId="3C3D7D7B" w14:textId="77777777" w:rsidR="00DE0B82" w:rsidRPr="00ED6A8D" w:rsidRDefault="00DE0B82" w:rsidP="00760BF5">
      <w:pPr>
        <w:pStyle w:val="NoSpacing"/>
        <w:ind w:left="270"/>
        <w:rPr>
          <w:rFonts w:asciiTheme="minorHAnsi" w:hAnsiTheme="minorHAnsi" w:cstheme="minorHAnsi"/>
          <w:b/>
          <w:sz w:val="22"/>
          <w:szCs w:val="22"/>
        </w:rPr>
      </w:pPr>
      <w:r w:rsidRPr="00ED6A8D">
        <w:rPr>
          <w:rFonts w:asciiTheme="minorHAnsi" w:hAnsiTheme="minorHAnsi" w:cstheme="minorHAnsi"/>
          <w:b/>
          <w:sz w:val="22"/>
          <w:szCs w:val="22"/>
        </w:rPr>
        <w:t>Product</w:t>
      </w:r>
      <w:r w:rsidR="00DA0E68" w:rsidRPr="00ED6A8D">
        <w:rPr>
          <w:rFonts w:asciiTheme="minorHAnsi" w:hAnsiTheme="minorHAnsi" w:cstheme="minorHAnsi"/>
          <w:b/>
          <w:sz w:val="22"/>
          <w:szCs w:val="22"/>
        </w:rPr>
        <w:t xml:space="preserve"> </w:t>
      </w:r>
      <w:r w:rsidR="00FE1745" w:rsidRPr="00ED6A8D">
        <w:rPr>
          <w:rFonts w:asciiTheme="minorHAnsi" w:hAnsiTheme="minorHAnsi" w:cstheme="minorHAnsi"/>
          <w:b/>
          <w:sz w:val="22"/>
          <w:szCs w:val="22"/>
        </w:rPr>
        <w:t xml:space="preserve">or Grant </w:t>
      </w:r>
      <w:r w:rsidR="00DA0E68" w:rsidRPr="00ED6A8D">
        <w:rPr>
          <w:rFonts w:asciiTheme="minorHAnsi" w:hAnsiTheme="minorHAnsi" w:cstheme="minorHAnsi"/>
          <w:b/>
          <w:sz w:val="22"/>
          <w:szCs w:val="22"/>
        </w:rPr>
        <w:t>Name</w:t>
      </w:r>
    </w:p>
    <w:sdt>
      <w:sdtPr>
        <w:rPr>
          <w:rFonts w:asciiTheme="minorHAnsi" w:hAnsiTheme="minorHAnsi" w:cstheme="minorHAnsi"/>
          <w:sz w:val="22"/>
          <w:szCs w:val="22"/>
        </w:rPr>
        <w:id w:val="779527238"/>
        <w:placeholder>
          <w:docPart w:val="76B0A598F69F4F2CB2B18DCF0FEACF49"/>
        </w:placeholder>
      </w:sdtPr>
      <w:sdtContent>
        <w:p w14:paraId="1E03A576" w14:textId="696A1BAF" w:rsidR="00DE0B82" w:rsidRPr="00ED6A8D" w:rsidRDefault="00C846EC" w:rsidP="006F0552">
          <w:pPr>
            <w:pStyle w:val="NoSpacing"/>
            <w:ind w:left="270"/>
            <w:rPr>
              <w:rFonts w:asciiTheme="minorHAnsi" w:hAnsiTheme="minorHAnsi" w:cstheme="minorHAnsi"/>
              <w:sz w:val="22"/>
              <w:szCs w:val="22"/>
            </w:rPr>
          </w:pPr>
          <w:r w:rsidRPr="00ED6A8D">
            <w:rPr>
              <w:rFonts w:asciiTheme="minorHAnsi" w:hAnsiTheme="minorHAnsi" w:cstheme="minorHAnsi"/>
              <w:sz w:val="22"/>
              <w:szCs w:val="22"/>
            </w:rPr>
            <w:t>Into Math</w:t>
          </w:r>
        </w:p>
      </w:sdtContent>
    </w:sdt>
    <w:p w14:paraId="0CEF682D" w14:textId="77777777" w:rsidR="00D072A8" w:rsidRPr="00ED6A8D" w:rsidRDefault="00DA0E68" w:rsidP="00760BF5">
      <w:pPr>
        <w:pStyle w:val="NoSpacing"/>
        <w:ind w:left="270"/>
        <w:rPr>
          <w:rFonts w:asciiTheme="minorHAnsi" w:hAnsiTheme="minorHAnsi" w:cstheme="minorHAnsi"/>
          <w:b/>
          <w:sz w:val="22"/>
          <w:szCs w:val="22"/>
        </w:rPr>
      </w:pPr>
      <w:r w:rsidRPr="00ED6A8D">
        <w:rPr>
          <w:rFonts w:asciiTheme="minorHAnsi" w:hAnsiTheme="minorHAnsi" w:cstheme="minorHAnsi"/>
          <w:b/>
          <w:sz w:val="22"/>
          <w:szCs w:val="22"/>
        </w:rPr>
        <w:t>Date</w:t>
      </w:r>
      <w:r w:rsidR="00760BF5" w:rsidRPr="00ED6A8D">
        <w:rPr>
          <w:rFonts w:asciiTheme="minorHAnsi" w:hAnsiTheme="minorHAnsi" w:cstheme="minorHAnsi"/>
          <w:b/>
          <w:sz w:val="22"/>
          <w:szCs w:val="22"/>
        </w:rPr>
        <w:t>/Term</w:t>
      </w:r>
      <w:r w:rsidR="00DE0B82" w:rsidRPr="00ED6A8D">
        <w:rPr>
          <w:rFonts w:asciiTheme="minorHAnsi" w:hAnsiTheme="minorHAnsi" w:cstheme="minorHAnsi"/>
          <w:b/>
          <w:sz w:val="22"/>
          <w:szCs w:val="22"/>
        </w:rPr>
        <w:t xml:space="preserve"> (Beginning and End Dates</w:t>
      </w:r>
      <w:r w:rsidR="00760BF5" w:rsidRPr="00ED6A8D">
        <w:rPr>
          <w:rFonts w:asciiTheme="minorHAnsi" w:hAnsiTheme="minorHAnsi" w:cstheme="minorHAnsi"/>
          <w:b/>
          <w:sz w:val="22"/>
          <w:szCs w:val="22"/>
        </w:rPr>
        <w:t>/Year</w:t>
      </w:r>
      <w:r w:rsidR="00DE0B82" w:rsidRPr="00ED6A8D">
        <w:rPr>
          <w:rFonts w:asciiTheme="minorHAnsi" w:hAnsiTheme="minorHAnsi" w:cstheme="minorHAnsi"/>
          <w:b/>
          <w:sz w:val="22"/>
          <w:szCs w:val="22"/>
        </w:rPr>
        <w:t>)</w:t>
      </w:r>
    </w:p>
    <w:sdt>
      <w:sdtPr>
        <w:rPr>
          <w:rFonts w:asciiTheme="minorHAnsi" w:hAnsiTheme="minorHAnsi" w:cstheme="minorHAnsi"/>
          <w:sz w:val="22"/>
          <w:szCs w:val="22"/>
        </w:rPr>
        <w:id w:val="-921640394"/>
        <w:placeholder>
          <w:docPart w:val="FA4419E56553417FAF1A1A9AD009DCFA"/>
        </w:placeholder>
      </w:sdtPr>
      <w:sdtContent>
        <w:p w14:paraId="577C44B0" w14:textId="3F54C328" w:rsidR="008A2749" w:rsidRPr="00ED6A8D" w:rsidRDefault="00C846EC" w:rsidP="00760BF5">
          <w:pPr>
            <w:pStyle w:val="NoSpacing"/>
            <w:ind w:left="270"/>
            <w:rPr>
              <w:rFonts w:asciiTheme="minorHAnsi" w:hAnsiTheme="minorHAnsi" w:cstheme="minorHAnsi"/>
              <w:sz w:val="22"/>
              <w:szCs w:val="22"/>
            </w:rPr>
          </w:pPr>
          <w:r w:rsidRPr="00ED6A8D">
            <w:rPr>
              <w:rFonts w:asciiTheme="minorHAnsi" w:hAnsiTheme="minorHAnsi" w:cstheme="minorHAnsi"/>
              <w:sz w:val="22"/>
              <w:szCs w:val="22"/>
            </w:rPr>
            <w:t>7/1/2024 – 6/30/2026</w:t>
          </w:r>
        </w:p>
      </w:sdtContent>
    </w:sdt>
    <w:p w14:paraId="5563F292" w14:textId="77777777" w:rsidR="00760BF5" w:rsidRPr="00ED6A8D" w:rsidRDefault="00760BF5" w:rsidP="00D072A8">
      <w:pPr>
        <w:pStyle w:val="NoSpacing"/>
        <w:rPr>
          <w:rFonts w:asciiTheme="minorHAnsi" w:hAnsiTheme="minorHAnsi" w:cstheme="minorHAnsi"/>
          <w:b/>
          <w:color w:val="FF0000"/>
          <w:sz w:val="18"/>
          <w:szCs w:val="18"/>
        </w:rPr>
      </w:pPr>
    </w:p>
    <w:p w14:paraId="765DB4AF" w14:textId="3D01CA95" w:rsidR="00760BF5" w:rsidRPr="00ED6A8D" w:rsidRDefault="00D072A8" w:rsidP="00D072A8">
      <w:pPr>
        <w:pStyle w:val="NoSpacing"/>
        <w:rPr>
          <w:rFonts w:asciiTheme="minorHAnsi" w:hAnsiTheme="minorHAnsi" w:cstheme="minorHAnsi"/>
          <w:b/>
          <w:sz w:val="22"/>
          <w:szCs w:val="22"/>
        </w:rPr>
      </w:pPr>
      <w:r w:rsidRPr="00ED6A8D">
        <w:rPr>
          <w:rFonts w:asciiTheme="minorHAnsi" w:hAnsiTheme="minorHAnsi" w:cstheme="minorHAnsi"/>
          <w:b/>
          <w:sz w:val="22"/>
          <w:szCs w:val="22"/>
        </w:rPr>
        <w:t>APPLICABLE BOARD POLICY</w:t>
      </w:r>
      <w:r w:rsidR="00E4706A" w:rsidRPr="00ED6A8D">
        <w:rPr>
          <w:rFonts w:asciiTheme="minorHAnsi" w:hAnsiTheme="minorHAnsi" w:cstheme="minorHAnsi"/>
          <w:b/>
          <w:sz w:val="22"/>
          <w:szCs w:val="22"/>
        </w:rPr>
        <w:t xml:space="preserve"> &amp; STRATEGIC PLAN GOAL</w:t>
      </w:r>
      <w:r w:rsidRPr="00ED6A8D">
        <w:rPr>
          <w:rFonts w:asciiTheme="minorHAnsi" w:hAnsiTheme="minorHAnsi" w:cstheme="minorHAnsi"/>
          <w:b/>
          <w:sz w:val="22"/>
          <w:szCs w:val="22"/>
        </w:rPr>
        <w:t>:</w:t>
      </w:r>
      <w:r w:rsidR="008A2749" w:rsidRPr="00ED6A8D">
        <w:rPr>
          <w:rFonts w:asciiTheme="minorHAnsi" w:hAnsiTheme="minorHAnsi" w:cstheme="minorHAnsi"/>
          <w:b/>
          <w:sz w:val="22"/>
          <w:szCs w:val="22"/>
        </w:rPr>
        <w:t xml:space="preserve">  </w:t>
      </w:r>
    </w:p>
    <w:sdt>
      <w:sdtPr>
        <w:rPr>
          <w:rStyle w:val="PlaceholderText"/>
          <w:rFonts w:asciiTheme="minorHAnsi" w:hAnsiTheme="minorHAnsi" w:cstheme="minorHAnsi"/>
          <w:sz w:val="22"/>
          <w:szCs w:val="22"/>
        </w:rPr>
        <w:id w:val="111016972"/>
        <w:placeholder>
          <w:docPart w:val="1E53CF4151444CD5947662009E10114D"/>
        </w:placeholder>
      </w:sdtPr>
      <w:sdtContent>
        <w:p w14:paraId="03E9A220" w14:textId="6654BB37" w:rsidR="00D072A8" w:rsidRPr="00ED6A8D" w:rsidRDefault="00890C74" w:rsidP="00890C74">
          <w:pPr>
            <w:pBdr>
              <w:top w:val="nil"/>
              <w:left w:val="nil"/>
              <w:bottom w:val="nil"/>
              <w:right w:val="nil"/>
              <w:between w:val="nil"/>
            </w:pBdr>
            <w:rPr>
              <w:rStyle w:val="PlaceholderText"/>
              <w:rFonts w:asciiTheme="minorHAnsi" w:hAnsiTheme="minorHAnsi" w:cstheme="minorHAnsi"/>
              <w:color w:val="000000"/>
              <w:sz w:val="22"/>
              <w:szCs w:val="22"/>
            </w:rPr>
          </w:pPr>
          <w:r w:rsidRPr="00ED6A8D">
            <w:rPr>
              <w:rFonts w:asciiTheme="minorHAnsi" w:eastAsia="Calibri" w:hAnsiTheme="minorHAnsi" w:cstheme="minorHAnsi"/>
              <w:color w:val="000000"/>
              <w:sz w:val="22"/>
              <w:szCs w:val="22"/>
            </w:rPr>
            <w:t xml:space="preserve">1B Boone County Schools will ensure all students will receive rigorous and engaging instruction via a guaranteed and viable curriculum in every classroom, every day: 1) Develop and implement consistent instructional frameworks at each level in all schools, and </w:t>
          </w:r>
          <w:r w:rsidR="006A6064">
            <w:rPr>
              <w:rFonts w:asciiTheme="minorHAnsi" w:eastAsia="Calibri" w:hAnsiTheme="minorHAnsi" w:cstheme="minorHAnsi"/>
              <w:color w:val="000000"/>
              <w:sz w:val="22"/>
              <w:szCs w:val="22"/>
            </w:rPr>
            <w:t>3</w:t>
          </w:r>
          <w:r w:rsidRPr="00ED6A8D">
            <w:rPr>
              <w:rFonts w:asciiTheme="minorHAnsi" w:eastAsia="Calibri" w:hAnsiTheme="minorHAnsi" w:cstheme="minorHAnsi"/>
              <w:color w:val="000000"/>
              <w:sz w:val="22"/>
              <w:szCs w:val="22"/>
            </w:rPr>
            <w:t>) Implement a Multi-Tiered System of Supports (MTSS) that meets the learning needs of struggling learners.</w:t>
          </w:r>
          <w:r w:rsidRPr="00ED6A8D">
            <w:rPr>
              <w:rFonts w:asciiTheme="minorHAnsi" w:hAnsiTheme="minorHAnsi" w:cstheme="minorHAnsi"/>
              <w:color w:val="000000"/>
              <w:sz w:val="22"/>
              <w:szCs w:val="22"/>
            </w:rPr>
            <w:t xml:space="preserve"> </w:t>
          </w:r>
        </w:p>
      </w:sdtContent>
    </w:sdt>
    <w:p w14:paraId="34FD658A" w14:textId="77777777" w:rsidR="00D072A8" w:rsidRPr="00ED6A8D" w:rsidRDefault="00D072A8" w:rsidP="00D072A8">
      <w:pPr>
        <w:pStyle w:val="NoSpacing"/>
        <w:rPr>
          <w:rStyle w:val="PlaceholderText"/>
          <w:rFonts w:asciiTheme="minorHAnsi" w:hAnsiTheme="minorHAnsi" w:cstheme="minorHAnsi"/>
          <w:sz w:val="18"/>
          <w:szCs w:val="18"/>
        </w:rPr>
      </w:pPr>
    </w:p>
    <w:p w14:paraId="782D36A5" w14:textId="77777777" w:rsidR="00DA0E68" w:rsidRPr="00ED6A8D" w:rsidRDefault="00760BF5" w:rsidP="00D072A8">
      <w:pPr>
        <w:pStyle w:val="NoSpacing"/>
        <w:rPr>
          <w:rFonts w:asciiTheme="minorHAnsi" w:hAnsiTheme="minorHAnsi" w:cstheme="minorHAnsi"/>
          <w:b/>
          <w:sz w:val="22"/>
          <w:szCs w:val="22"/>
        </w:rPr>
      </w:pPr>
      <w:r w:rsidRPr="00ED6A8D">
        <w:rPr>
          <w:rFonts w:asciiTheme="minorHAnsi" w:hAnsiTheme="minorHAnsi" w:cstheme="minorHAnsi"/>
          <w:b/>
          <w:sz w:val="22"/>
          <w:szCs w:val="22"/>
        </w:rPr>
        <w:t>DESCRIBE USE OF CONTRACT/PURCHASE/AGREEMENT</w:t>
      </w:r>
    </w:p>
    <w:sdt>
      <w:sdtPr>
        <w:rPr>
          <w:rFonts w:asciiTheme="minorHAnsi" w:hAnsiTheme="minorHAnsi" w:cstheme="minorHAnsi"/>
          <w:sz w:val="22"/>
          <w:szCs w:val="22"/>
        </w:rPr>
        <w:id w:val="-1476367471"/>
        <w:placeholder>
          <w:docPart w:val="226852AE777C4E89B60C85BE97CF260C"/>
        </w:placeholder>
      </w:sdtPr>
      <w:sdtContent>
        <w:p w14:paraId="79965E23" w14:textId="71A3EEB7" w:rsidR="00D072A8" w:rsidRPr="00ED6A8D" w:rsidRDefault="00C846EC" w:rsidP="00D072A8">
          <w:pPr>
            <w:pStyle w:val="NoSpacing"/>
            <w:rPr>
              <w:rFonts w:asciiTheme="minorHAnsi" w:hAnsiTheme="minorHAnsi" w:cstheme="minorHAnsi"/>
              <w:sz w:val="22"/>
              <w:szCs w:val="22"/>
            </w:rPr>
          </w:pPr>
          <w:r w:rsidRPr="00ED6A8D">
            <w:rPr>
              <w:rFonts w:asciiTheme="minorHAnsi" w:hAnsiTheme="minorHAnsi" w:cstheme="minorHAnsi"/>
              <w:sz w:val="22"/>
              <w:szCs w:val="22"/>
            </w:rPr>
            <w:t xml:space="preserve">With HMH Into Math, students </w:t>
          </w:r>
          <w:r w:rsidRPr="00ED6A8D">
            <w:rPr>
              <w:rFonts w:asciiTheme="minorHAnsi" w:hAnsiTheme="minorHAnsi" w:cstheme="minorHAnsi"/>
              <w:color w:val="000000"/>
              <w:sz w:val="22"/>
              <w:szCs w:val="22"/>
              <w:shd w:val="clear" w:color="auto" w:fill="FFFFFF"/>
            </w:rPr>
            <w:t>build </w:t>
          </w:r>
          <w:hyperlink r:id="rId8" w:history="1">
            <w:r w:rsidRPr="00ED6A8D">
              <w:rPr>
                <w:rStyle w:val="Hyperlink"/>
                <w:rFonts w:asciiTheme="minorHAnsi" w:hAnsiTheme="minorHAnsi" w:cstheme="minorHAnsi"/>
                <w:color w:val="000000"/>
                <w:sz w:val="22"/>
                <w:szCs w:val="22"/>
                <w:u w:val="none"/>
                <w:shd w:val="clear" w:color="auto" w:fill="FFFFFF"/>
              </w:rPr>
              <w:t>productive perseverance</w:t>
            </w:r>
          </w:hyperlink>
          <w:r w:rsidRPr="00ED6A8D">
            <w:rPr>
              <w:rFonts w:asciiTheme="minorHAnsi" w:hAnsiTheme="minorHAnsi" w:cstheme="minorHAnsi"/>
              <w:color w:val="000000"/>
              <w:sz w:val="22"/>
              <w:szCs w:val="22"/>
              <w:shd w:val="clear" w:color="auto" w:fill="FFFFFF"/>
            </w:rPr>
            <w:t> in problem solving and apply knowledge to higher-level mathematics and beyond. Teachers are provided</w:t>
          </w:r>
          <w:r w:rsidRPr="00ED6A8D">
            <w:rPr>
              <w:rFonts w:asciiTheme="minorHAnsi" w:hAnsiTheme="minorHAnsi" w:cstheme="minorHAnsi"/>
              <w:color w:val="000000"/>
              <w:sz w:val="22"/>
              <w:szCs w:val="22"/>
            </w:rPr>
            <w:t xml:space="preserve"> with robust supports for engineering meaningful math discourse, including common misconceptions, guiding questions, and explicit learning routines. Embedded assessments within the program allow teachers to monitor, forecast, and accelerate growth for all students. HMH Into Math </w:t>
          </w:r>
          <w:r w:rsidRPr="00ED6A8D">
            <w:rPr>
              <w:rFonts w:asciiTheme="minorHAnsi" w:eastAsia="Calibri" w:hAnsiTheme="minorHAnsi" w:cstheme="minorHAnsi"/>
              <w:color w:val="000000"/>
              <w:sz w:val="22"/>
              <w:szCs w:val="22"/>
            </w:rPr>
            <w:t>meets the criteria on EdReports and ESSA to be identified as a High-Quality Instructional Resource (HQIR) and will be used to implement our elementary instructional framework (Strategic Plan Goal 1B-1) and Tier 1 instruction for MTSS (Strategic Plan Goal 1B-3).</w:t>
          </w:r>
        </w:p>
      </w:sdtContent>
    </w:sdt>
    <w:p w14:paraId="18A64AD8" w14:textId="77777777" w:rsidR="00D072A8" w:rsidRPr="00ED6A8D" w:rsidRDefault="00D072A8" w:rsidP="00D072A8">
      <w:pPr>
        <w:pStyle w:val="NoSpacing"/>
        <w:rPr>
          <w:rFonts w:asciiTheme="minorHAnsi" w:hAnsiTheme="minorHAnsi" w:cstheme="minorHAnsi"/>
          <w:sz w:val="18"/>
          <w:szCs w:val="18"/>
        </w:rPr>
      </w:pPr>
    </w:p>
    <w:p w14:paraId="3E920A20" w14:textId="77777777" w:rsidR="00DE0B82" w:rsidRPr="00ED6A8D" w:rsidRDefault="000946CC" w:rsidP="00D072A8">
      <w:pPr>
        <w:pStyle w:val="NoSpacing"/>
        <w:rPr>
          <w:rFonts w:asciiTheme="minorHAnsi" w:hAnsiTheme="minorHAnsi" w:cstheme="minorHAnsi"/>
          <w:b/>
          <w:sz w:val="22"/>
          <w:szCs w:val="22"/>
        </w:rPr>
      </w:pPr>
      <w:r w:rsidRPr="00ED6A8D">
        <w:rPr>
          <w:rFonts w:asciiTheme="minorHAnsi" w:hAnsiTheme="minorHAnsi" w:cstheme="minorHAnsi"/>
          <w:b/>
          <w:sz w:val="22"/>
          <w:szCs w:val="22"/>
        </w:rPr>
        <w:t>FUNDING FOR PURCHASES AND OTHER REQUESTS</w:t>
      </w:r>
      <w:r w:rsidR="00DE0B82" w:rsidRPr="00ED6A8D">
        <w:rPr>
          <w:rFonts w:asciiTheme="minorHAnsi" w:hAnsiTheme="minorHAnsi" w:cstheme="minorHAnsi"/>
          <w:b/>
          <w:sz w:val="22"/>
          <w:szCs w:val="22"/>
        </w:rPr>
        <w:t>:</w:t>
      </w:r>
    </w:p>
    <w:p w14:paraId="039B364F" w14:textId="77777777" w:rsidR="00D072A8" w:rsidRPr="00ED6A8D" w:rsidRDefault="00DE0B82" w:rsidP="00760BF5">
      <w:pPr>
        <w:pStyle w:val="NoSpacing"/>
        <w:ind w:left="270"/>
        <w:rPr>
          <w:rFonts w:asciiTheme="minorHAnsi" w:hAnsiTheme="minorHAnsi" w:cstheme="minorHAnsi"/>
          <w:b/>
          <w:sz w:val="22"/>
          <w:szCs w:val="22"/>
        </w:rPr>
      </w:pPr>
      <w:r w:rsidRPr="00ED6A8D">
        <w:rPr>
          <w:rFonts w:asciiTheme="minorHAnsi" w:hAnsiTheme="minorHAnsi" w:cstheme="minorHAnsi"/>
          <w:b/>
          <w:sz w:val="22"/>
          <w:szCs w:val="22"/>
        </w:rPr>
        <w:t>Total Cost</w:t>
      </w:r>
    </w:p>
    <w:sdt>
      <w:sdtPr>
        <w:rPr>
          <w:rFonts w:asciiTheme="minorHAnsi" w:hAnsiTheme="minorHAnsi" w:cstheme="minorHAnsi"/>
          <w:sz w:val="22"/>
          <w:szCs w:val="22"/>
        </w:rPr>
        <w:id w:val="-251896248"/>
        <w:placeholder>
          <w:docPart w:val="272DA70A213F4860B7FD1A44364C185E"/>
        </w:placeholder>
      </w:sdtPr>
      <w:sdtContent>
        <w:p w14:paraId="747F2F84" w14:textId="188BED18" w:rsidR="00D072A8" w:rsidRPr="00ED6A8D" w:rsidRDefault="00890C74" w:rsidP="00760BF5">
          <w:pPr>
            <w:pStyle w:val="NoSpacing"/>
            <w:ind w:left="270"/>
            <w:rPr>
              <w:rFonts w:asciiTheme="minorHAnsi" w:hAnsiTheme="minorHAnsi" w:cstheme="minorHAnsi"/>
              <w:sz w:val="22"/>
              <w:szCs w:val="22"/>
            </w:rPr>
          </w:pPr>
          <w:r w:rsidRPr="00ED6A8D">
            <w:rPr>
              <w:rFonts w:asciiTheme="minorHAnsi" w:hAnsiTheme="minorHAnsi" w:cstheme="minorHAnsi"/>
              <w:sz w:val="22"/>
              <w:szCs w:val="22"/>
            </w:rPr>
            <w:t>$</w:t>
          </w:r>
          <w:r w:rsidR="00ED6A8D" w:rsidRPr="00ED6A8D">
            <w:rPr>
              <w:rFonts w:asciiTheme="minorHAnsi" w:hAnsiTheme="minorHAnsi" w:cstheme="minorHAnsi"/>
              <w:sz w:val="22"/>
              <w:szCs w:val="22"/>
            </w:rPr>
            <w:t>79,818.83</w:t>
          </w:r>
        </w:p>
      </w:sdtContent>
    </w:sdt>
    <w:p w14:paraId="4E4ECB58" w14:textId="77777777" w:rsidR="00D072A8" w:rsidRPr="00ED6A8D" w:rsidRDefault="00FE1745" w:rsidP="00760BF5">
      <w:pPr>
        <w:pStyle w:val="NoSpacing"/>
        <w:ind w:left="270"/>
        <w:rPr>
          <w:rFonts w:asciiTheme="minorHAnsi" w:hAnsiTheme="minorHAnsi" w:cstheme="minorHAnsi"/>
          <w:b/>
          <w:sz w:val="22"/>
          <w:szCs w:val="22"/>
        </w:rPr>
      </w:pPr>
      <w:r w:rsidRPr="00ED6A8D">
        <w:rPr>
          <w:rFonts w:asciiTheme="minorHAnsi" w:hAnsiTheme="minorHAnsi" w:cstheme="minorHAnsi"/>
          <w:b/>
          <w:sz w:val="22"/>
          <w:szCs w:val="22"/>
        </w:rPr>
        <w:t>Funding</w:t>
      </w:r>
      <w:r w:rsidR="00DE0B82" w:rsidRPr="00ED6A8D">
        <w:rPr>
          <w:rFonts w:asciiTheme="minorHAnsi" w:hAnsiTheme="minorHAnsi" w:cstheme="minorHAnsi"/>
          <w:b/>
          <w:sz w:val="22"/>
          <w:szCs w:val="22"/>
        </w:rPr>
        <w:t xml:space="preserve"> Source</w:t>
      </w:r>
    </w:p>
    <w:sdt>
      <w:sdtPr>
        <w:rPr>
          <w:rFonts w:asciiTheme="minorHAnsi" w:hAnsiTheme="minorHAnsi" w:cstheme="minorHAnsi"/>
          <w:sz w:val="22"/>
          <w:szCs w:val="22"/>
        </w:rPr>
        <w:id w:val="1234897784"/>
        <w:placeholder>
          <w:docPart w:val="B2F509CE19AB4782B6A7DA11F2534F16"/>
        </w:placeholder>
      </w:sdtPr>
      <w:sdtContent>
        <w:p w14:paraId="6C3F0C90" w14:textId="411BB4E8" w:rsidR="00ED6A8D" w:rsidRPr="00ED6A8D" w:rsidRDefault="00890C74" w:rsidP="00890C74">
          <w:pPr>
            <w:pStyle w:val="NoSpacing"/>
            <w:ind w:left="270"/>
            <w:rPr>
              <w:rFonts w:asciiTheme="minorHAnsi" w:hAnsiTheme="minorHAnsi" w:cstheme="minorHAnsi"/>
              <w:sz w:val="22"/>
              <w:szCs w:val="22"/>
            </w:rPr>
          </w:pPr>
          <w:r w:rsidRPr="00ED6A8D">
            <w:rPr>
              <w:rFonts w:asciiTheme="minorHAnsi" w:hAnsiTheme="minorHAnsi" w:cstheme="minorHAnsi"/>
              <w:sz w:val="22"/>
              <w:szCs w:val="22"/>
            </w:rPr>
            <w:t>ARP ESSER</w:t>
          </w:r>
          <w:r w:rsidR="00ED6A8D" w:rsidRPr="00ED6A8D">
            <w:rPr>
              <w:rFonts w:asciiTheme="minorHAnsi" w:hAnsiTheme="minorHAnsi" w:cstheme="minorHAnsi"/>
              <w:sz w:val="22"/>
              <w:szCs w:val="22"/>
            </w:rPr>
            <w:t xml:space="preserve"> Funding for Secondary Schools</w:t>
          </w:r>
          <w:r w:rsidR="00D935DB">
            <w:rPr>
              <w:rFonts w:asciiTheme="minorHAnsi" w:hAnsiTheme="minorHAnsi" w:cstheme="minorHAnsi"/>
              <w:sz w:val="22"/>
              <w:szCs w:val="22"/>
            </w:rPr>
            <w:t>:</w:t>
          </w:r>
        </w:p>
        <w:p w14:paraId="558C3B2D" w14:textId="70C81C69" w:rsidR="00890C74" w:rsidRPr="00ED6A8D" w:rsidRDefault="00890C74" w:rsidP="00890C74">
          <w:pPr>
            <w:pStyle w:val="NoSpacing"/>
            <w:ind w:left="270"/>
            <w:rPr>
              <w:rFonts w:asciiTheme="minorHAnsi" w:hAnsiTheme="minorHAnsi" w:cstheme="minorHAnsi"/>
              <w:sz w:val="22"/>
              <w:szCs w:val="22"/>
            </w:rPr>
          </w:pPr>
          <w:r w:rsidRPr="00ED6A8D">
            <w:rPr>
              <w:rFonts w:asciiTheme="minorHAnsi" w:eastAsia="Calibri" w:hAnsiTheme="minorHAnsi" w:cstheme="minorHAnsi"/>
              <w:b/>
              <w:bCs/>
              <w:sz w:val="22"/>
              <w:szCs w:val="22"/>
            </w:rPr>
            <w:t>CEMS</w:t>
          </w:r>
          <w:r w:rsidRPr="00ED6A8D">
            <w:rPr>
              <w:rFonts w:asciiTheme="minorHAnsi" w:eastAsia="Calibri" w:hAnsiTheme="minorHAnsi" w:cstheme="minorHAnsi"/>
              <w:sz w:val="22"/>
              <w:szCs w:val="22"/>
            </w:rPr>
            <w:t xml:space="preserve"> $</w:t>
          </w:r>
          <w:r w:rsidR="00ED6A8D" w:rsidRPr="00ED6A8D">
            <w:rPr>
              <w:rFonts w:asciiTheme="minorHAnsi" w:eastAsia="Calibri" w:hAnsiTheme="minorHAnsi" w:cstheme="minorHAnsi"/>
              <w:sz w:val="22"/>
              <w:szCs w:val="22"/>
            </w:rPr>
            <w:t>58,750.05</w:t>
          </w:r>
          <w:r w:rsidRPr="00ED6A8D">
            <w:rPr>
              <w:rFonts w:asciiTheme="minorHAnsi" w:eastAsia="Calibri" w:hAnsiTheme="minorHAnsi" w:cstheme="minorHAnsi"/>
              <w:sz w:val="22"/>
              <w:szCs w:val="22"/>
            </w:rPr>
            <w:t xml:space="preserve">, </w:t>
          </w:r>
          <w:r w:rsidR="00180375" w:rsidRPr="00ED6A8D">
            <w:rPr>
              <w:rFonts w:asciiTheme="minorHAnsi" w:eastAsia="Calibri" w:hAnsiTheme="minorHAnsi" w:cstheme="minorHAnsi"/>
              <w:b/>
              <w:bCs/>
              <w:sz w:val="22"/>
              <w:szCs w:val="22"/>
            </w:rPr>
            <w:t>GMS</w:t>
          </w:r>
          <w:r w:rsidR="00180375" w:rsidRPr="00ED6A8D">
            <w:rPr>
              <w:rFonts w:asciiTheme="minorHAnsi" w:eastAsia="Calibri" w:hAnsiTheme="minorHAnsi" w:cstheme="minorHAnsi"/>
              <w:sz w:val="22"/>
              <w:szCs w:val="22"/>
            </w:rPr>
            <w:t xml:space="preserve"> $</w:t>
          </w:r>
          <w:r w:rsidR="00ED6A8D" w:rsidRPr="00ED6A8D">
            <w:rPr>
              <w:rFonts w:asciiTheme="minorHAnsi" w:eastAsia="Calibri" w:hAnsiTheme="minorHAnsi" w:cstheme="minorHAnsi"/>
              <w:sz w:val="22"/>
              <w:szCs w:val="22"/>
            </w:rPr>
            <w:t>21,068.78</w:t>
          </w:r>
        </w:p>
      </w:sdtContent>
    </w:sdt>
    <w:p w14:paraId="43D2ED2E" w14:textId="77777777" w:rsidR="00ED6A8D" w:rsidRPr="00ED6A8D" w:rsidRDefault="000946CC" w:rsidP="00D072A8">
      <w:pPr>
        <w:pStyle w:val="NoSpacing"/>
        <w:rPr>
          <w:rFonts w:asciiTheme="minorHAnsi" w:hAnsiTheme="minorHAnsi" w:cstheme="minorHAnsi"/>
          <w:b/>
          <w:sz w:val="18"/>
          <w:szCs w:val="18"/>
        </w:rPr>
      </w:pPr>
      <w:r w:rsidRPr="00ED6A8D">
        <w:rPr>
          <w:rFonts w:asciiTheme="minorHAnsi" w:hAnsiTheme="minorHAnsi" w:cstheme="minorHAnsi"/>
          <w:b/>
          <w:sz w:val="16"/>
          <w:szCs w:val="16"/>
        </w:rPr>
        <w:t xml:space="preserve">    </w:t>
      </w:r>
      <w:r w:rsidR="00DE4774" w:rsidRPr="00ED6A8D">
        <w:rPr>
          <w:rFonts w:asciiTheme="minorHAnsi" w:hAnsiTheme="minorHAnsi" w:cstheme="minorHAnsi"/>
          <w:b/>
          <w:sz w:val="16"/>
          <w:szCs w:val="16"/>
        </w:rPr>
        <w:t xml:space="preserve"> </w:t>
      </w:r>
    </w:p>
    <w:p w14:paraId="7059E059" w14:textId="4B137095" w:rsidR="00DE0B82" w:rsidRPr="00ED6A8D" w:rsidRDefault="00DE4774" w:rsidP="00D072A8">
      <w:pPr>
        <w:pStyle w:val="NoSpacing"/>
        <w:rPr>
          <w:rFonts w:asciiTheme="minorHAnsi" w:hAnsiTheme="minorHAnsi" w:cstheme="minorHAnsi"/>
          <w:b/>
          <w:sz w:val="22"/>
          <w:szCs w:val="22"/>
        </w:rPr>
      </w:pPr>
      <w:r w:rsidRPr="00ED6A8D">
        <w:rPr>
          <w:rFonts w:asciiTheme="minorHAnsi" w:hAnsiTheme="minorHAnsi" w:cstheme="minorHAnsi"/>
          <w:b/>
          <w:sz w:val="22"/>
          <w:szCs w:val="22"/>
        </w:rPr>
        <w:t>*</w:t>
      </w:r>
      <w:r w:rsidR="000946CC" w:rsidRPr="00ED6A8D">
        <w:rPr>
          <w:rFonts w:asciiTheme="minorHAnsi" w:hAnsiTheme="minorHAnsi" w:cstheme="minorHAnsi"/>
          <w:b/>
          <w:sz w:val="22"/>
          <w:szCs w:val="22"/>
        </w:rPr>
        <w:t>If more than one funding source, list</w:t>
      </w:r>
      <w:r w:rsidR="00FE1745" w:rsidRPr="00ED6A8D">
        <w:rPr>
          <w:rFonts w:asciiTheme="minorHAnsi" w:hAnsiTheme="minorHAnsi" w:cstheme="minorHAnsi"/>
          <w:b/>
          <w:sz w:val="22"/>
          <w:szCs w:val="22"/>
        </w:rPr>
        <w:t xml:space="preserve"> below</w:t>
      </w:r>
      <w:r w:rsidR="000946CC" w:rsidRPr="00ED6A8D">
        <w:rPr>
          <w:rFonts w:asciiTheme="minorHAnsi" w:hAnsiTheme="minorHAnsi" w:cstheme="minorHAnsi"/>
          <w:b/>
          <w:sz w:val="22"/>
          <w:szCs w:val="22"/>
        </w:rPr>
        <w:t xml:space="preserve"> along with amount or percent for each source</w:t>
      </w:r>
    </w:p>
    <w:sdt>
      <w:sdtPr>
        <w:rPr>
          <w:rFonts w:asciiTheme="minorHAnsi" w:hAnsiTheme="minorHAnsi" w:cstheme="minorHAnsi"/>
          <w:sz w:val="22"/>
          <w:szCs w:val="22"/>
        </w:rPr>
        <w:id w:val="1268575131"/>
        <w:placeholder>
          <w:docPart w:val="531372D68EDF4D719AB71E77C5184A07"/>
        </w:placeholder>
      </w:sdtPr>
      <w:sdtContent>
        <w:p w14:paraId="4300A899" w14:textId="70DF75CE" w:rsidR="00FE1745" w:rsidRPr="00ED6A8D" w:rsidRDefault="00890C74" w:rsidP="00FE1745">
          <w:pPr>
            <w:pStyle w:val="NoSpacing"/>
            <w:ind w:left="270"/>
            <w:rPr>
              <w:rFonts w:asciiTheme="minorHAnsi" w:hAnsiTheme="minorHAnsi" w:cstheme="minorHAnsi"/>
              <w:sz w:val="22"/>
              <w:szCs w:val="22"/>
            </w:rPr>
          </w:pPr>
          <w:r w:rsidRPr="00ED6A8D">
            <w:rPr>
              <w:rFonts w:asciiTheme="minorHAnsi" w:hAnsiTheme="minorHAnsi" w:cstheme="minorHAnsi"/>
              <w:sz w:val="22"/>
              <w:szCs w:val="22"/>
            </w:rPr>
            <w:t>NA</w:t>
          </w:r>
        </w:p>
      </w:sdtContent>
    </w:sdt>
    <w:p w14:paraId="0B50CF93" w14:textId="77777777" w:rsidR="00FE1745" w:rsidRPr="00ED6A8D" w:rsidRDefault="00FE1745" w:rsidP="00FE1745">
      <w:pPr>
        <w:pStyle w:val="NoSpacing"/>
        <w:rPr>
          <w:rFonts w:asciiTheme="minorHAnsi" w:hAnsiTheme="minorHAnsi" w:cstheme="minorHAnsi"/>
          <w:b/>
          <w:sz w:val="18"/>
          <w:szCs w:val="18"/>
        </w:rPr>
      </w:pPr>
    </w:p>
    <w:p w14:paraId="3637F3A6" w14:textId="77777777" w:rsidR="00FE1745" w:rsidRPr="00ED6A8D" w:rsidRDefault="00FE1745" w:rsidP="00FE1745">
      <w:pPr>
        <w:pStyle w:val="NoSpacing"/>
        <w:rPr>
          <w:rFonts w:asciiTheme="minorHAnsi" w:hAnsiTheme="minorHAnsi" w:cstheme="minorHAnsi"/>
          <w:b/>
          <w:sz w:val="22"/>
          <w:szCs w:val="22"/>
        </w:rPr>
      </w:pPr>
      <w:r w:rsidRPr="00ED6A8D">
        <w:rPr>
          <w:rFonts w:asciiTheme="minorHAnsi" w:hAnsiTheme="minorHAnsi" w:cstheme="minorHAnsi"/>
          <w:b/>
          <w:sz w:val="22"/>
          <w:szCs w:val="22"/>
        </w:rPr>
        <w:t>IF THIS IS A GRANT, ENTER AMOUNT TO BE AWARDED:</w:t>
      </w:r>
    </w:p>
    <w:sdt>
      <w:sdtPr>
        <w:rPr>
          <w:rFonts w:asciiTheme="minorHAnsi" w:hAnsiTheme="minorHAnsi" w:cstheme="minorHAnsi"/>
          <w:sz w:val="22"/>
          <w:szCs w:val="22"/>
        </w:rPr>
        <w:id w:val="437724389"/>
        <w:placeholder>
          <w:docPart w:val="7F11B3C5F8244E87876CA9CDA343B6B0"/>
        </w:placeholder>
      </w:sdtPr>
      <w:sdtContent>
        <w:p w14:paraId="1B8AF874" w14:textId="14E31A10" w:rsidR="00FE1745" w:rsidRPr="00ED6A8D" w:rsidRDefault="00890C74" w:rsidP="00FE1745">
          <w:pPr>
            <w:pStyle w:val="NoSpacing"/>
            <w:rPr>
              <w:rFonts w:asciiTheme="minorHAnsi" w:hAnsiTheme="minorHAnsi" w:cstheme="minorHAnsi"/>
              <w:sz w:val="22"/>
              <w:szCs w:val="22"/>
            </w:rPr>
          </w:pPr>
          <w:r w:rsidRPr="00ED6A8D">
            <w:rPr>
              <w:rFonts w:asciiTheme="minorHAnsi" w:hAnsiTheme="minorHAnsi" w:cstheme="minorHAnsi"/>
              <w:sz w:val="22"/>
              <w:szCs w:val="22"/>
            </w:rPr>
            <w:t>NA</w:t>
          </w:r>
        </w:p>
      </w:sdtContent>
    </w:sdt>
    <w:p w14:paraId="3D6A491E" w14:textId="77777777" w:rsidR="000946CC" w:rsidRPr="00ED6A8D" w:rsidRDefault="000946CC" w:rsidP="00D072A8">
      <w:pPr>
        <w:pStyle w:val="NoSpacing"/>
        <w:rPr>
          <w:rFonts w:asciiTheme="minorHAnsi" w:hAnsiTheme="minorHAnsi" w:cstheme="minorHAnsi"/>
          <w:sz w:val="18"/>
          <w:szCs w:val="18"/>
        </w:rPr>
      </w:pPr>
    </w:p>
    <w:p w14:paraId="3183C89C" w14:textId="77777777" w:rsidR="00D072A8" w:rsidRPr="00ED6A8D" w:rsidRDefault="00D072A8" w:rsidP="00D072A8">
      <w:pPr>
        <w:pStyle w:val="NoSpacing"/>
        <w:rPr>
          <w:rFonts w:asciiTheme="minorHAnsi" w:hAnsiTheme="minorHAnsi" w:cstheme="minorHAnsi"/>
          <w:b/>
          <w:sz w:val="22"/>
          <w:szCs w:val="22"/>
        </w:rPr>
      </w:pPr>
      <w:r w:rsidRPr="00ED6A8D">
        <w:rPr>
          <w:rFonts w:asciiTheme="minorHAnsi" w:hAnsiTheme="minorHAnsi" w:cstheme="minorHAnsi"/>
          <w:b/>
          <w:sz w:val="22"/>
          <w:szCs w:val="22"/>
        </w:rPr>
        <w:t>RECOMMENDATION:</w:t>
      </w:r>
    </w:p>
    <w:sdt>
      <w:sdtPr>
        <w:rPr>
          <w:rFonts w:asciiTheme="minorHAnsi" w:hAnsiTheme="minorHAnsi" w:cstheme="minorHAnsi"/>
          <w:sz w:val="22"/>
          <w:szCs w:val="22"/>
        </w:rPr>
        <w:id w:val="-1157767254"/>
        <w:placeholder>
          <w:docPart w:val="FF2DBD4D7A554B9B976B338B5520E22C"/>
        </w:placeholder>
      </w:sdtPr>
      <w:sdtContent>
        <w:p w14:paraId="49A13754" w14:textId="3462BC45" w:rsidR="00890C74" w:rsidRPr="00ED6A8D" w:rsidRDefault="00890C74" w:rsidP="00890C74">
          <w:pPr>
            <w:rPr>
              <w:rFonts w:asciiTheme="minorHAnsi" w:eastAsia="Calibri" w:hAnsiTheme="minorHAnsi" w:cstheme="minorHAnsi"/>
              <w:sz w:val="22"/>
              <w:szCs w:val="22"/>
            </w:rPr>
          </w:pPr>
          <w:r w:rsidRPr="00ED6A8D">
            <w:rPr>
              <w:rFonts w:asciiTheme="minorHAnsi" w:eastAsia="Calibri" w:hAnsiTheme="minorHAnsi" w:cstheme="minorHAnsi"/>
              <w:sz w:val="22"/>
              <w:szCs w:val="22"/>
            </w:rPr>
            <w:t xml:space="preserve">I recommend the Board approve this contract between </w:t>
          </w:r>
          <w:r w:rsidR="006A6064">
            <w:rPr>
              <w:rFonts w:asciiTheme="minorHAnsi" w:eastAsia="Calibri" w:hAnsiTheme="minorHAnsi" w:cstheme="minorHAnsi"/>
              <w:sz w:val="22"/>
              <w:szCs w:val="22"/>
            </w:rPr>
            <w:t>HMH</w:t>
          </w:r>
          <w:r w:rsidRPr="00ED6A8D">
            <w:rPr>
              <w:rFonts w:asciiTheme="minorHAnsi" w:eastAsia="Calibri" w:hAnsiTheme="minorHAnsi" w:cstheme="minorHAnsi"/>
              <w:sz w:val="22"/>
              <w:szCs w:val="22"/>
            </w:rPr>
            <w:t xml:space="preserve"> and Boone County Schools as presented.</w:t>
          </w:r>
        </w:p>
        <w:p w14:paraId="27B3D1CE" w14:textId="48D45EB1" w:rsidR="00D072A8" w:rsidRPr="00ED6A8D" w:rsidRDefault="00890C74" w:rsidP="00890C74">
          <w:pPr>
            <w:pStyle w:val="NoSpacing"/>
            <w:rPr>
              <w:rFonts w:asciiTheme="minorHAnsi" w:hAnsiTheme="minorHAnsi" w:cstheme="minorHAnsi"/>
              <w:sz w:val="22"/>
              <w:szCs w:val="22"/>
            </w:rPr>
          </w:pPr>
          <w:r w:rsidRPr="00ED6A8D">
            <w:rPr>
              <w:rFonts w:asciiTheme="minorHAnsi" w:eastAsia="Calibri" w:hAnsiTheme="minorHAnsi" w:cstheme="minorHAnsi"/>
              <w:sz w:val="22"/>
              <w:szCs w:val="22"/>
            </w:rPr>
            <w:t>Dr. Jim Detwiler, Deputy Superintendent / CAO</w:t>
          </w:r>
        </w:p>
      </w:sdtContent>
    </w:sdt>
    <w:p w14:paraId="38848A1A" w14:textId="77777777" w:rsidR="00D072A8" w:rsidRPr="00ED6A8D" w:rsidRDefault="00D072A8" w:rsidP="00D072A8">
      <w:pPr>
        <w:pStyle w:val="NoSpacing"/>
        <w:rPr>
          <w:rFonts w:asciiTheme="minorHAnsi" w:hAnsiTheme="minorHAnsi" w:cstheme="minorHAnsi"/>
          <w:sz w:val="18"/>
          <w:szCs w:val="18"/>
        </w:rPr>
      </w:pPr>
    </w:p>
    <w:p w14:paraId="4FB2DF1C" w14:textId="77777777" w:rsidR="00D072A8" w:rsidRPr="00ED6A8D" w:rsidRDefault="00D072A8" w:rsidP="00D072A8">
      <w:pPr>
        <w:pStyle w:val="NoSpacing"/>
        <w:rPr>
          <w:rFonts w:asciiTheme="minorHAnsi" w:hAnsiTheme="minorHAnsi" w:cstheme="minorHAnsi"/>
          <w:b/>
          <w:sz w:val="22"/>
          <w:szCs w:val="22"/>
        </w:rPr>
      </w:pPr>
      <w:r w:rsidRPr="00ED6A8D">
        <w:rPr>
          <w:rFonts w:asciiTheme="minorHAnsi" w:hAnsiTheme="minorHAnsi" w:cstheme="minorHAnsi"/>
          <w:b/>
          <w:sz w:val="22"/>
          <w:szCs w:val="22"/>
        </w:rPr>
        <w:t>CONTACT PERSON:</w:t>
      </w:r>
      <w:r w:rsidR="00DE0B82" w:rsidRPr="00ED6A8D">
        <w:rPr>
          <w:rFonts w:asciiTheme="minorHAnsi" w:hAnsiTheme="minorHAnsi" w:cstheme="minorHAnsi"/>
          <w:b/>
          <w:sz w:val="22"/>
          <w:szCs w:val="22"/>
        </w:rPr>
        <w:t xml:space="preserve"> (submitter)</w:t>
      </w:r>
    </w:p>
    <w:sdt>
      <w:sdtPr>
        <w:rPr>
          <w:rFonts w:asciiTheme="minorHAnsi" w:hAnsiTheme="minorHAnsi" w:cstheme="minorHAnsi"/>
          <w:sz w:val="22"/>
          <w:szCs w:val="22"/>
        </w:rPr>
        <w:id w:val="-1229372256"/>
        <w:placeholder>
          <w:docPart w:val="2E10778993734DDEAEE7F536FA8984E5"/>
        </w:placeholder>
      </w:sdtPr>
      <w:sdtContent>
        <w:p w14:paraId="0362955D" w14:textId="6BCA0CA2" w:rsidR="00890C74" w:rsidRPr="00ED6A8D" w:rsidRDefault="00890C74" w:rsidP="00D072A8">
          <w:pPr>
            <w:pStyle w:val="NoSpacing"/>
            <w:rPr>
              <w:rFonts w:asciiTheme="minorHAnsi" w:hAnsiTheme="minorHAnsi" w:cstheme="minorHAnsi"/>
              <w:sz w:val="22"/>
              <w:szCs w:val="22"/>
            </w:rPr>
          </w:pPr>
          <w:r w:rsidRPr="00ED6A8D">
            <w:rPr>
              <w:rFonts w:asciiTheme="minorHAnsi" w:hAnsiTheme="minorHAnsi" w:cstheme="minorHAnsi"/>
              <w:sz w:val="22"/>
              <w:szCs w:val="22"/>
            </w:rPr>
            <w:t>Tara Drysdale, Assistant Superintendent</w:t>
          </w:r>
        </w:p>
      </w:sdtContent>
    </w:sdt>
    <w:sectPr w:rsidR="00890C74" w:rsidRPr="00ED6A8D" w:rsidSect="00C046D1">
      <w:headerReference w:type="even" r:id="rId9"/>
      <w:headerReference w:type="default" r:id="rId10"/>
      <w:footerReference w:type="even" r:id="rId11"/>
      <w:footerReference w:type="default" r:id="rId12"/>
      <w:headerReference w:type="first" r:id="rId13"/>
      <w:footerReference w:type="first" r:id="rId14"/>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B45C77" w14:textId="77777777" w:rsidR="004555D4" w:rsidRDefault="004555D4">
      <w:r>
        <w:separator/>
      </w:r>
    </w:p>
  </w:endnote>
  <w:endnote w:type="continuationSeparator" w:id="0">
    <w:p w14:paraId="3D5B82DC" w14:textId="77777777" w:rsidR="004555D4" w:rsidRDefault="00455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001FBA" w14:textId="77777777" w:rsidR="004555D4" w:rsidRDefault="004555D4">
      <w:r>
        <w:separator/>
      </w:r>
    </w:p>
  </w:footnote>
  <w:footnote w:type="continuationSeparator" w:id="0">
    <w:p w14:paraId="0CB71C14" w14:textId="77777777" w:rsidR="004555D4" w:rsidRDefault="004555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2"/>
  </w:num>
  <w:num w:numId="3" w16cid:durableId="2076858589">
    <w:abstractNumId w:val="8"/>
  </w:num>
  <w:num w:numId="4" w16cid:durableId="1146162121">
    <w:abstractNumId w:val="13"/>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6"/>
  </w:num>
  <w:num w:numId="9" w16cid:durableId="1197502291">
    <w:abstractNumId w:val="1"/>
  </w:num>
  <w:num w:numId="10" w16cid:durableId="1001393317">
    <w:abstractNumId w:val="15"/>
  </w:num>
  <w:num w:numId="11" w16cid:durableId="980769065">
    <w:abstractNumId w:val="19"/>
  </w:num>
  <w:num w:numId="12" w16cid:durableId="1465466535">
    <w:abstractNumId w:val="7"/>
  </w:num>
  <w:num w:numId="13" w16cid:durableId="1949192406">
    <w:abstractNumId w:val="10"/>
  </w:num>
  <w:num w:numId="14" w16cid:durableId="638606734">
    <w:abstractNumId w:val="9"/>
  </w:num>
  <w:num w:numId="15" w16cid:durableId="19354005">
    <w:abstractNumId w:val="17"/>
  </w:num>
  <w:num w:numId="16" w16cid:durableId="82072716">
    <w:abstractNumId w:val="2"/>
  </w:num>
  <w:num w:numId="17" w16cid:durableId="252474617">
    <w:abstractNumId w:val="5"/>
  </w:num>
  <w:num w:numId="18" w16cid:durableId="955258009">
    <w:abstractNumId w:val="14"/>
  </w:num>
  <w:num w:numId="19" w16cid:durableId="62415734">
    <w:abstractNumId w:val="18"/>
  </w:num>
  <w:num w:numId="20" w16cid:durableId="1621372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80375"/>
    <w:rsid w:val="00192EBB"/>
    <w:rsid w:val="00194640"/>
    <w:rsid w:val="001A55E2"/>
    <w:rsid w:val="001B2D7B"/>
    <w:rsid w:val="001B7E70"/>
    <w:rsid w:val="001D43F6"/>
    <w:rsid w:val="001D6F31"/>
    <w:rsid w:val="001E5E58"/>
    <w:rsid w:val="001E6CE6"/>
    <w:rsid w:val="001F4388"/>
    <w:rsid w:val="00202551"/>
    <w:rsid w:val="002031B9"/>
    <w:rsid w:val="00204CF1"/>
    <w:rsid w:val="002066BD"/>
    <w:rsid w:val="00206C87"/>
    <w:rsid w:val="0021177A"/>
    <w:rsid w:val="002169B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55D4"/>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A6064"/>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846EC"/>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8262A"/>
    <w:rsid w:val="00D87115"/>
    <w:rsid w:val="00D935DB"/>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2C4F"/>
    <w:rsid w:val="00EB2D17"/>
    <w:rsid w:val="00EC7CD4"/>
    <w:rsid w:val="00ED6A8D"/>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mhco.com/blog/what-is-productive-struggle"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2B0948"/>
    <w:rsid w:val="003A03C8"/>
    <w:rsid w:val="00406556"/>
    <w:rsid w:val="00445713"/>
    <w:rsid w:val="004574D0"/>
    <w:rsid w:val="004D3C03"/>
    <w:rsid w:val="005E5A26"/>
    <w:rsid w:val="007B2151"/>
    <w:rsid w:val="007E05D4"/>
    <w:rsid w:val="009509DE"/>
    <w:rsid w:val="00B32F66"/>
    <w:rsid w:val="00B70196"/>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315</Words>
  <Characters>1801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Atkins, Amy</cp:lastModifiedBy>
  <cp:revision>6</cp:revision>
  <cp:lastPrinted>2021-03-03T22:03:00Z</cp:lastPrinted>
  <dcterms:created xsi:type="dcterms:W3CDTF">2024-01-16T17:16:00Z</dcterms:created>
  <dcterms:modified xsi:type="dcterms:W3CDTF">2024-04-24T16:34:00Z</dcterms:modified>
</cp:coreProperties>
</file>