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095"/>
        <w:gridCol w:w="7219"/>
      </w:tblGrid>
      <w:tr w:rsidR="002C2504" w:rsidRPr="003031CA" w14:paraId="4802BAF3" w14:textId="77777777" w:rsidTr="000B4D9E">
        <w:trPr>
          <w:trHeight w:val="432"/>
        </w:trPr>
        <w:tc>
          <w:tcPr>
            <w:tcW w:w="2095" w:type="dxa"/>
            <w:vAlign w:val="center"/>
          </w:tcPr>
          <w:p w14:paraId="5EF41B86" w14:textId="77777777" w:rsidR="002C2504" w:rsidRPr="00F67123" w:rsidRDefault="002C2504" w:rsidP="00082A2F">
            <w:pPr>
              <w:jc w:val="right"/>
              <w:rPr>
                <w:rFonts w:ascii="Cambria" w:hAnsi="Cambria"/>
                <w:b/>
                <w:sz w:val="20"/>
                <w:szCs w:val="20"/>
              </w:rPr>
            </w:pPr>
            <w:r w:rsidRPr="00F67123">
              <w:rPr>
                <w:rFonts w:ascii="Cambria" w:hAnsi="Cambria"/>
                <w:b/>
                <w:sz w:val="20"/>
                <w:szCs w:val="20"/>
              </w:rPr>
              <w:t>Position Title:</w:t>
            </w:r>
          </w:p>
        </w:tc>
        <w:tc>
          <w:tcPr>
            <w:tcW w:w="7219" w:type="dxa"/>
            <w:vAlign w:val="center"/>
          </w:tcPr>
          <w:p w14:paraId="55D0D831" w14:textId="6D8C0404" w:rsidR="002C2504" w:rsidRPr="00CB0FE5" w:rsidRDefault="00087C02" w:rsidP="00ED5895">
            <w:pPr>
              <w:rPr>
                <w:rFonts w:asciiTheme="minorHAnsi" w:hAnsiTheme="minorHAnsi" w:cstheme="minorHAnsi"/>
                <w:sz w:val="20"/>
                <w:szCs w:val="20"/>
              </w:rPr>
            </w:pPr>
            <w:r>
              <w:rPr>
                <w:rFonts w:asciiTheme="minorHAnsi" w:hAnsiTheme="minorHAnsi" w:cstheme="minorHAnsi"/>
                <w:sz w:val="20"/>
                <w:szCs w:val="20"/>
              </w:rPr>
              <w:t>Outreach Coordinator</w:t>
            </w:r>
            <w:r w:rsidR="00CA43D8">
              <w:rPr>
                <w:rFonts w:asciiTheme="minorHAnsi" w:hAnsiTheme="minorHAnsi" w:cstheme="minorHAnsi"/>
                <w:sz w:val="20"/>
                <w:szCs w:val="20"/>
              </w:rPr>
              <w:t xml:space="preserve"> (Russellville READs!)</w:t>
            </w:r>
          </w:p>
        </w:tc>
      </w:tr>
      <w:tr w:rsidR="00ED5895" w:rsidRPr="003031CA" w14:paraId="4ECB0AA4" w14:textId="77777777" w:rsidTr="000B4D9E">
        <w:trPr>
          <w:trHeight w:val="432"/>
        </w:trPr>
        <w:tc>
          <w:tcPr>
            <w:tcW w:w="2095" w:type="dxa"/>
            <w:vAlign w:val="center"/>
          </w:tcPr>
          <w:p w14:paraId="2BCACC61" w14:textId="77777777" w:rsidR="00ED5895" w:rsidRPr="00F67123" w:rsidRDefault="00ED5895" w:rsidP="00082A2F">
            <w:pPr>
              <w:jc w:val="right"/>
              <w:rPr>
                <w:rFonts w:ascii="Cambria" w:hAnsi="Cambria"/>
                <w:b/>
                <w:sz w:val="20"/>
                <w:szCs w:val="20"/>
              </w:rPr>
            </w:pPr>
          </w:p>
        </w:tc>
        <w:tc>
          <w:tcPr>
            <w:tcW w:w="7219" w:type="dxa"/>
            <w:vAlign w:val="center"/>
          </w:tcPr>
          <w:p w14:paraId="1E0F5F63" w14:textId="35ADA151" w:rsidR="00ED5895" w:rsidRPr="000B4D9E" w:rsidRDefault="00ED5895" w:rsidP="00ED5895">
            <w:pPr>
              <w:rPr>
                <w:rFonts w:asciiTheme="minorHAnsi" w:hAnsiTheme="minorHAnsi" w:cstheme="minorHAnsi"/>
                <w:sz w:val="20"/>
                <w:szCs w:val="20"/>
              </w:rPr>
            </w:pPr>
            <w:r w:rsidRPr="000B4D9E">
              <w:rPr>
                <w:rFonts w:asciiTheme="minorHAnsi" w:hAnsiTheme="minorHAnsi" w:cstheme="minorHAnsi"/>
                <w:sz w:val="20"/>
                <w:szCs w:val="20"/>
              </w:rPr>
              <w:t xml:space="preserve">Exempt </w:t>
            </w:r>
            <w:r w:rsidR="004032D3" w:rsidRPr="000B4D9E">
              <w:rPr>
                <w:rFonts w:ascii="Cambria Math" w:hAnsi="Cambria Math" w:cs="Cambria Math"/>
                <w:sz w:val="20"/>
                <w:szCs w:val="20"/>
              </w:rPr>
              <w:t>◯</w:t>
            </w:r>
            <w:r w:rsidRPr="000B4D9E">
              <w:rPr>
                <w:rFonts w:asciiTheme="minorHAnsi" w:hAnsiTheme="minorHAnsi" w:cstheme="minorHAnsi"/>
                <w:sz w:val="20"/>
                <w:szCs w:val="20"/>
              </w:rPr>
              <w:t xml:space="preserve">      Non-</w:t>
            </w:r>
            <w:r w:rsidR="00A07A09" w:rsidRPr="000B4D9E">
              <w:rPr>
                <w:rFonts w:asciiTheme="minorHAnsi" w:hAnsiTheme="minorHAnsi" w:cstheme="minorHAnsi"/>
                <w:sz w:val="20"/>
                <w:szCs w:val="20"/>
              </w:rPr>
              <w:t xml:space="preserve">Exempt </w:t>
            </w:r>
            <w:r w:rsidR="00A07A09" w:rsidRPr="000B4D9E">
              <w:rPr>
                <w:rFonts w:ascii="Cambria Math" w:hAnsi="Cambria Math" w:cs="Cambria Math"/>
                <w:sz w:val="20"/>
                <w:szCs w:val="20"/>
              </w:rPr>
              <w:t>⦿</w:t>
            </w:r>
            <w:r w:rsidRPr="000B4D9E">
              <w:rPr>
                <w:rFonts w:asciiTheme="minorHAnsi" w:hAnsiTheme="minorHAnsi" w:cstheme="minorHAnsi"/>
                <w:sz w:val="20"/>
                <w:szCs w:val="20"/>
              </w:rPr>
              <w:t xml:space="preserve"> </w:t>
            </w:r>
          </w:p>
        </w:tc>
      </w:tr>
      <w:tr w:rsidR="00F67123" w:rsidRPr="003031CA" w14:paraId="3FD83CF1" w14:textId="77777777" w:rsidTr="000B4D9E">
        <w:trPr>
          <w:trHeight w:val="432"/>
        </w:trPr>
        <w:tc>
          <w:tcPr>
            <w:tcW w:w="2095" w:type="dxa"/>
            <w:vAlign w:val="center"/>
          </w:tcPr>
          <w:p w14:paraId="5E641FD3" w14:textId="77777777" w:rsidR="00F67123" w:rsidRPr="00F67123" w:rsidRDefault="00F67123" w:rsidP="00082A2F">
            <w:pPr>
              <w:jc w:val="right"/>
              <w:rPr>
                <w:rFonts w:ascii="Cambria" w:hAnsi="Cambria"/>
                <w:b/>
                <w:sz w:val="20"/>
                <w:szCs w:val="20"/>
              </w:rPr>
            </w:pPr>
            <w:r w:rsidRPr="00F67123">
              <w:rPr>
                <w:rFonts w:ascii="Cambria" w:hAnsi="Cambria"/>
                <w:b/>
                <w:sz w:val="20"/>
                <w:szCs w:val="20"/>
              </w:rPr>
              <w:t>Job Class Code:</w:t>
            </w:r>
          </w:p>
        </w:tc>
        <w:tc>
          <w:tcPr>
            <w:tcW w:w="7219" w:type="dxa"/>
            <w:vAlign w:val="center"/>
          </w:tcPr>
          <w:p w14:paraId="4225D139" w14:textId="12B811B2" w:rsidR="00F67123" w:rsidRPr="00CB0FE5" w:rsidRDefault="00953DC7" w:rsidP="00ED5895">
            <w:pPr>
              <w:rPr>
                <w:rFonts w:asciiTheme="minorHAnsi" w:hAnsiTheme="minorHAnsi" w:cstheme="minorHAnsi"/>
                <w:sz w:val="20"/>
                <w:szCs w:val="20"/>
              </w:rPr>
            </w:pPr>
            <w:r>
              <w:rPr>
                <w:rFonts w:asciiTheme="minorHAnsi" w:hAnsiTheme="minorHAnsi" w:cstheme="minorHAnsi"/>
                <w:sz w:val="20"/>
                <w:szCs w:val="20"/>
              </w:rPr>
              <w:t>7342</w:t>
            </w:r>
          </w:p>
        </w:tc>
      </w:tr>
      <w:tr w:rsidR="002C2504" w:rsidRPr="003031CA" w14:paraId="50860B93" w14:textId="77777777" w:rsidTr="000B4D9E">
        <w:trPr>
          <w:trHeight w:val="432"/>
        </w:trPr>
        <w:tc>
          <w:tcPr>
            <w:tcW w:w="2095" w:type="dxa"/>
            <w:vAlign w:val="center"/>
          </w:tcPr>
          <w:p w14:paraId="65A6BD18" w14:textId="77777777" w:rsidR="002C2504" w:rsidRPr="00F67123" w:rsidRDefault="00082A2F" w:rsidP="00082A2F">
            <w:pPr>
              <w:jc w:val="right"/>
              <w:rPr>
                <w:rFonts w:ascii="Cambria" w:hAnsi="Cambria"/>
                <w:b/>
                <w:sz w:val="20"/>
                <w:szCs w:val="20"/>
              </w:rPr>
            </w:pPr>
            <w:r w:rsidRPr="00F67123">
              <w:rPr>
                <w:rFonts w:ascii="Cambria" w:hAnsi="Cambria"/>
                <w:b/>
                <w:sz w:val="20"/>
                <w:szCs w:val="20"/>
              </w:rPr>
              <w:t>School/</w:t>
            </w:r>
            <w:r w:rsidR="002C2504" w:rsidRPr="00F67123">
              <w:rPr>
                <w:rFonts w:ascii="Cambria" w:hAnsi="Cambria"/>
                <w:b/>
                <w:sz w:val="20"/>
                <w:szCs w:val="20"/>
              </w:rPr>
              <w:t>Department:</w:t>
            </w:r>
          </w:p>
        </w:tc>
        <w:tc>
          <w:tcPr>
            <w:tcW w:w="7219" w:type="dxa"/>
            <w:vAlign w:val="center"/>
          </w:tcPr>
          <w:p w14:paraId="48B12FDD" w14:textId="78A568FE" w:rsidR="002C2504" w:rsidRPr="00CB0FE5" w:rsidRDefault="00953DC7" w:rsidP="00ED5895">
            <w:pPr>
              <w:rPr>
                <w:rFonts w:asciiTheme="minorHAnsi" w:hAnsiTheme="minorHAnsi" w:cstheme="minorHAnsi"/>
                <w:sz w:val="20"/>
                <w:szCs w:val="20"/>
              </w:rPr>
            </w:pPr>
            <w:r>
              <w:rPr>
                <w:rFonts w:asciiTheme="minorHAnsi" w:hAnsiTheme="minorHAnsi" w:cstheme="minorHAnsi"/>
                <w:sz w:val="20"/>
                <w:szCs w:val="20"/>
              </w:rPr>
              <w:t>Central office</w:t>
            </w:r>
          </w:p>
        </w:tc>
      </w:tr>
      <w:tr w:rsidR="002C2504" w:rsidRPr="003031CA" w14:paraId="60A65471" w14:textId="77777777" w:rsidTr="000B4D9E">
        <w:trPr>
          <w:trHeight w:val="432"/>
        </w:trPr>
        <w:tc>
          <w:tcPr>
            <w:tcW w:w="2095" w:type="dxa"/>
            <w:vAlign w:val="center"/>
          </w:tcPr>
          <w:p w14:paraId="4176DB85" w14:textId="77777777" w:rsidR="002C2504" w:rsidRPr="00F67123" w:rsidRDefault="002C2504" w:rsidP="00082A2F">
            <w:pPr>
              <w:jc w:val="right"/>
              <w:rPr>
                <w:rFonts w:ascii="Cambria" w:hAnsi="Cambria"/>
                <w:b/>
                <w:sz w:val="20"/>
                <w:szCs w:val="20"/>
              </w:rPr>
            </w:pPr>
            <w:r w:rsidRPr="00F67123">
              <w:rPr>
                <w:rFonts w:ascii="Cambria" w:hAnsi="Cambria"/>
                <w:b/>
                <w:sz w:val="20"/>
                <w:szCs w:val="20"/>
              </w:rPr>
              <w:t>Reports to:</w:t>
            </w:r>
          </w:p>
        </w:tc>
        <w:tc>
          <w:tcPr>
            <w:tcW w:w="7219" w:type="dxa"/>
            <w:vAlign w:val="center"/>
          </w:tcPr>
          <w:p w14:paraId="07D06459" w14:textId="69E70521" w:rsidR="002C2504" w:rsidRPr="00CB0FE5" w:rsidRDefault="00953DC7" w:rsidP="00ED5895">
            <w:pPr>
              <w:rPr>
                <w:rFonts w:asciiTheme="minorHAnsi" w:hAnsiTheme="minorHAnsi" w:cstheme="minorHAnsi"/>
                <w:sz w:val="20"/>
                <w:szCs w:val="20"/>
              </w:rPr>
            </w:pPr>
            <w:r>
              <w:rPr>
                <w:rFonts w:asciiTheme="minorHAnsi" w:hAnsiTheme="minorHAnsi" w:cstheme="minorHAnsi"/>
                <w:sz w:val="20"/>
                <w:szCs w:val="20"/>
              </w:rPr>
              <w:t>Assistant Superintendent and/or designee</w:t>
            </w:r>
          </w:p>
        </w:tc>
      </w:tr>
      <w:tr w:rsidR="002C2504" w:rsidRPr="003031CA" w14:paraId="1C109F4D" w14:textId="77777777" w:rsidTr="000B4D9E">
        <w:trPr>
          <w:trHeight w:val="432"/>
        </w:trPr>
        <w:tc>
          <w:tcPr>
            <w:tcW w:w="2095" w:type="dxa"/>
            <w:vAlign w:val="center"/>
          </w:tcPr>
          <w:p w14:paraId="68025009" w14:textId="77777777" w:rsidR="002C2504" w:rsidRPr="00F67123" w:rsidRDefault="002C2504" w:rsidP="00082A2F">
            <w:pPr>
              <w:jc w:val="right"/>
              <w:rPr>
                <w:rFonts w:ascii="Cambria" w:hAnsi="Cambria"/>
                <w:b/>
                <w:sz w:val="20"/>
                <w:szCs w:val="20"/>
              </w:rPr>
            </w:pPr>
            <w:r w:rsidRPr="00F67123">
              <w:rPr>
                <w:rFonts w:ascii="Cambria" w:hAnsi="Cambria"/>
                <w:b/>
                <w:sz w:val="20"/>
                <w:szCs w:val="20"/>
              </w:rPr>
              <w:t>Approved by:</w:t>
            </w:r>
          </w:p>
        </w:tc>
        <w:tc>
          <w:tcPr>
            <w:tcW w:w="7219" w:type="dxa"/>
            <w:vAlign w:val="center"/>
          </w:tcPr>
          <w:p w14:paraId="3BC55312" w14:textId="4E09F69E" w:rsidR="002C2504" w:rsidRPr="000B4D9E" w:rsidRDefault="006A3AC9" w:rsidP="00ED5895">
            <w:pPr>
              <w:rPr>
                <w:rFonts w:asciiTheme="minorHAnsi" w:hAnsiTheme="minorHAnsi" w:cstheme="minorHAnsi"/>
                <w:sz w:val="20"/>
                <w:szCs w:val="20"/>
              </w:rPr>
            </w:pPr>
            <w:r>
              <w:rPr>
                <w:rFonts w:asciiTheme="minorHAnsi" w:hAnsiTheme="minorHAnsi" w:cstheme="minorHAnsi"/>
                <w:sz w:val="20"/>
                <w:szCs w:val="20"/>
              </w:rPr>
              <w:t>RIS</w:t>
            </w:r>
            <w:r w:rsidR="00EC4857">
              <w:rPr>
                <w:rFonts w:asciiTheme="minorHAnsi" w:hAnsiTheme="minorHAnsi" w:cstheme="minorHAnsi"/>
                <w:sz w:val="20"/>
                <w:szCs w:val="20"/>
              </w:rPr>
              <w:t xml:space="preserve"> Board of Education, </w:t>
            </w:r>
            <w:r w:rsidR="00953DC7">
              <w:rPr>
                <w:rFonts w:asciiTheme="minorHAnsi" w:hAnsiTheme="minorHAnsi" w:cstheme="minorHAnsi"/>
                <w:sz w:val="20"/>
                <w:szCs w:val="20"/>
              </w:rPr>
              <w:t>08/15/2018</w:t>
            </w:r>
            <w:r w:rsidR="00EC4857">
              <w:rPr>
                <w:rFonts w:asciiTheme="minorHAnsi" w:hAnsiTheme="minorHAnsi" w:cstheme="minorHAnsi"/>
                <w:sz w:val="20"/>
                <w:szCs w:val="20"/>
              </w:rPr>
              <w:t xml:space="preserve"> </w:t>
            </w:r>
          </w:p>
        </w:tc>
      </w:tr>
    </w:tbl>
    <w:p w14:paraId="44BC0492" w14:textId="77777777" w:rsidR="002C2504" w:rsidRPr="003031CA" w:rsidRDefault="002C2504">
      <w:pPr>
        <w:rPr>
          <w:rFonts w:ascii="Cambria" w:hAnsi="Cambria"/>
        </w:rPr>
      </w:pPr>
    </w:p>
    <w:p w14:paraId="7C082655" w14:textId="77777777" w:rsidR="000B4D9E" w:rsidRPr="00FE5C10" w:rsidRDefault="002C2504">
      <w:pPr>
        <w:rPr>
          <w:rFonts w:ascii="Cambria" w:hAnsi="Cambria" w:cstheme="minorHAnsi"/>
          <w:sz w:val="20"/>
          <w:szCs w:val="20"/>
        </w:rPr>
      </w:pPr>
      <w:r w:rsidRPr="00FE5C10">
        <w:rPr>
          <w:rFonts w:ascii="Cambria" w:hAnsi="Cambria" w:cstheme="minorHAnsi"/>
          <w:b/>
          <w:sz w:val="20"/>
          <w:szCs w:val="20"/>
          <w:u w:val="single"/>
        </w:rPr>
        <w:t>Summary</w:t>
      </w:r>
    </w:p>
    <w:p w14:paraId="22751567" w14:textId="118DDDD9" w:rsidR="00604BD6" w:rsidRPr="00604BD6" w:rsidRDefault="00953DC7" w:rsidP="00604BD6">
      <w:pPr>
        <w:rPr>
          <w:rFonts w:ascii="Cambria" w:hAnsi="Cambria" w:cstheme="minorHAnsi"/>
          <w:sz w:val="20"/>
          <w:szCs w:val="20"/>
        </w:rPr>
      </w:pPr>
      <w:r>
        <w:rPr>
          <w:rFonts w:asciiTheme="minorHAnsi" w:hAnsiTheme="minorHAnsi" w:cstheme="minorHAnsi"/>
          <w:sz w:val="20"/>
          <w:szCs w:val="20"/>
        </w:rPr>
        <w:t>Responsible for the daily outreach and community marketing of Russellville READs 2.0, including finding, recruiting, and supporting young children through connections with daycares, churches, public agencies, and local businesses/industries; establishing relationships between schools and agencies; serving as a coach to bring mini-lessons and tools to the formal and less-formal daycare/preschool centers; and providing on-going learning at multiple settings, locations, and times to ensure caregivers and families have many opportunities to participate in literacy-based initiatives and events.</w:t>
      </w:r>
    </w:p>
    <w:p w14:paraId="06615101" w14:textId="77777777" w:rsidR="00045325" w:rsidRPr="00DD5C3A" w:rsidRDefault="00045325">
      <w:pPr>
        <w:rPr>
          <w:rFonts w:asciiTheme="minorHAnsi" w:hAnsiTheme="minorHAnsi" w:cstheme="minorHAnsi"/>
          <w:sz w:val="20"/>
          <w:szCs w:val="20"/>
        </w:rPr>
      </w:pPr>
    </w:p>
    <w:p w14:paraId="1EDF3353" w14:textId="7326F976" w:rsidR="00F117E6" w:rsidRPr="00FE7702" w:rsidRDefault="002C2504" w:rsidP="00FE7702">
      <w:pPr>
        <w:rPr>
          <w:rFonts w:ascii="Cambria" w:hAnsi="Cambria" w:cstheme="minorHAnsi"/>
          <w:sz w:val="20"/>
          <w:szCs w:val="20"/>
        </w:rPr>
      </w:pPr>
      <w:r w:rsidRPr="00FE5C10">
        <w:rPr>
          <w:rFonts w:ascii="Cambria" w:hAnsi="Cambria" w:cstheme="minorHAnsi"/>
          <w:b/>
          <w:sz w:val="20"/>
          <w:szCs w:val="20"/>
          <w:u w:val="single"/>
        </w:rPr>
        <w:t>Essential Duties &amp; Responsibilities</w:t>
      </w:r>
    </w:p>
    <w:p w14:paraId="38036849" w14:textId="77777777" w:rsidR="00953DC7" w:rsidRDefault="00953DC7" w:rsidP="00953DC7">
      <w:pPr>
        <w:pStyle w:val="ListParagraph"/>
        <w:numPr>
          <w:ilvl w:val="0"/>
          <w:numId w:val="2"/>
        </w:numPr>
        <w:autoSpaceDE w:val="0"/>
        <w:autoSpaceDN w:val="0"/>
        <w:adjustRightInd w:val="0"/>
        <w:rPr>
          <w:rFonts w:asciiTheme="minorHAnsi" w:hAnsiTheme="minorHAnsi" w:cstheme="minorHAnsi"/>
          <w:color w:val="000000"/>
          <w:sz w:val="20"/>
          <w:szCs w:val="20"/>
        </w:rPr>
      </w:pPr>
      <w:r w:rsidRPr="00895D12">
        <w:rPr>
          <w:rFonts w:asciiTheme="minorHAnsi" w:hAnsiTheme="minorHAnsi" w:cstheme="minorHAnsi"/>
          <w:color w:val="000000"/>
          <w:sz w:val="20"/>
          <w:szCs w:val="20"/>
        </w:rPr>
        <w:t>Work</w:t>
      </w:r>
      <w:r>
        <w:rPr>
          <w:rFonts w:asciiTheme="minorHAnsi" w:hAnsiTheme="minorHAnsi" w:cstheme="minorHAnsi"/>
          <w:color w:val="000000"/>
          <w:sz w:val="20"/>
          <w:szCs w:val="20"/>
        </w:rPr>
        <w:t>s</w:t>
      </w:r>
      <w:r w:rsidRPr="00895D12">
        <w:rPr>
          <w:rFonts w:asciiTheme="minorHAnsi" w:hAnsiTheme="minorHAnsi" w:cstheme="minorHAnsi"/>
          <w:color w:val="000000"/>
          <w:sz w:val="20"/>
          <w:szCs w:val="20"/>
        </w:rPr>
        <w:t xml:space="preserve"> with the District Literacy Team to create a community mapping system to find and recruit young children and families to events. </w:t>
      </w:r>
    </w:p>
    <w:p w14:paraId="10BB15FC" w14:textId="5C7A7535" w:rsidR="00953DC7" w:rsidRPr="00895D12" w:rsidRDefault="00953DC7" w:rsidP="00953DC7">
      <w:pPr>
        <w:pStyle w:val="ListParagraph"/>
        <w:numPr>
          <w:ilvl w:val="0"/>
          <w:numId w:val="2"/>
        </w:numPr>
        <w:autoSpaceDE w:val="0"/>
        <w:autoSpaceDN w:val="0"/>
        <w:adjustRightInd w:val="0"/>
        <w:rPr>
          <w:rFonts w:asciiTheme="minorHAnsi" w:hAnsiTheme="minorHAnsi" w:cstheme="minorHAnsi"/>
          <w:color w:val="000000"/>
          <w:sz w:val="20"/>
          <w:szCs w:val="20"/>
        </w:rPr>
      </w:pPr>
      <w:r w:rsidRPr="00895D12">
        <w:rPr>
          <w:rFonts w:asciiTheme="minorHAnsi" w:hAnsiTheme="minorHAnsi" w:cstheme="minorHAnsi"/>
          <w:color w:val="000000"/>
          <w:sz w:val="20"/>
          <w:szCs w:val="20"/>
        </w:rPr>
        <w:t>Expand</w:t>
      </w:r>
      <w:r>
        <w:rPr>
          <w:rFonts w:asciiTheme="minorHAnsi" w:hAnsiTheme="minorHAnsi" w:cstheme="minorHAnsi"/>
          <w:color w:val="000000"/>
          <w:sz w:val="20"/>
          <w:szCs w:val="20"/>
        </w:rPr>
        <w:t xml:space="preserve">s </w:t>
      </w:r>
      <w:r w:rsidRPr="00895D12">
        <w:rPr>
          <w:rFonts w:asciiTheme="minorHAnsi" w:hAnsiTheme="minorHAnsi" w:cstheme="minorHAnsi"/>
          <w:color w:val="000000"/>
          <w:sz w:val="20"/>
          <w:szCs w:val="20"/>
        </w:rPr>
        <w:t>the map throughout the project to include new initiatives (e.g., bookmobile</w:t>
      </w:r>
      <w:r>
        <w:rPr>
          <w:rFonts w:asciiTheme="minorHAnsi" w:hAnsiTheme="minorHAnsi" w:cstheme="minorHAnsi"/>
          <w:color w:val="000000"/>
          <w:sz w:val="20"/>
          <w:szCs w:val="20"/>
        </w:rPr>
        <w:t>, pediatric literacy, etc.</w:t>
      </w:r>
      <w:r w:rsidRPr="00895D12">
        <w:rPr>
          <w:rFonts w:asciiTheme="minorHAnsi" w:hAnsiTheme="minorHAnsi" w:cstheme="minorHAnsi"/>
          <w:color w:val="000000"/>
          <w:sz w:val="20"/>
          <w:szCs w:val="20"/>
        </w:rPr>
        <w:t>).</w:t>
      </w:r>
    </w:p>
    <w:p w14:paraId="62E0E5E4" w14:textId="5D1ADF86" w:rsidR="00953DC7" w:rsidRPr="00895D12" w:rsidRDefault="00953DC7" w:rsidP="00953DC7">
      <w:pPr>
        <w:pStyle w:val="ListParagraph"/>
        <w:numPr>
          <w:ilvl w:val="0"/>
          <w:numId w:val="2"/>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C</w:t>
      </w:r>
      <w:r w:rsidRPr="00895D12">
        <w:rPr>
          <w:rFonts w:asciiTheme="minorHAnsi" w:hAnsiTheme="minorHAnsi" w:cstheme="minorHAnsi"/>
          <w:color w:val="000000"/>
          <w:sz w:val="20"/>
          <w:szCs w:val="20"/>
        </w:rPr>
        <w:t>reate</w:t>
      </w:r>
      <w:r>
        <w:rPr>
          <w:rFonts w:asciiTheme="minorHAnsi" w:hAnsiTheme="minorHAnsi" w:cstheme="minorHAnsi"/>
          <w:color w:val="000000"/>
          <w:sz w:val="20"/>
          <w:szCs w:val="20"/>
        </w:rPr>
        <w:t>s, in collaboration with the District Literacy Team,</w:t>
      </w:r>
      <w:r w:rsidRPr="00895D12">
        <w:rPr>
          <w:rFonts w:asciiTheme="minorHAnsi" w:hAnsiTheme="minorHAnsi" w:cstheme="minorHAnsi"/>
          <w:color w:val="000000"/>
          <w:sz w:val="20"/>
          <w:szCs w:val="20"/>
        </w:rPr>
        <w:t xml:space="preserve"> marketing events for area business and industry to meet more parents (e.g., lunch-time info sessions, registrations</w:t>
      </w:r>
      <w:r>
        <w:rPr>
          <w:rFonts w:asciiTheme="minorHAnsi" w:hAnsiTheme="minorHAnsi" w:cstheme="minorHAnsi"/>
          <w:color w:val="000000"/>
          <w:sz w:val="20"/>
          <w:szCs w:val="20"/>
        </w:rPr>
        <w:t>, etc.</w:t>
      </w:r>
      <w:r w:rsidRPr="00895D12">
        <w:rPr>
          <w:rFonts w:asciiTheme="minorHAnsi" w:hAnsiTheme="minorHAnsi" w:cstheme="minorHAnsi"/>
          <w:color w:val="000000"/>
          <w:sz w:val="20"/>
          <w:szCs w:val="20"/>
        </w:rPr>
        <w:t>).</w:t>
      </w:r>
    </w:p>
    <w:p w14:paraId="7E495DD7" w14:textId="2DA85026" w:rsidR="00953DC7" w:rsidRPr="00895D12" w:rsidRDefault="00953DC7" w:rsidP="00953DC7">
      <w:pPr>
        <w:pStyle w:val="ListParagraph"/>
        <w:numPr>
          <w:ilvl w:val="0"/>
          <w:numId w:val="2"/>
        </w:numPr>
        <w:autoSpaceDE w:val="0"/>
        <w:autoSpaceDN w:val="0"/>
        <w:adjustRightInd w:val="0"/>
        <w:rPr>
          <w:rFonts w:asciiTheme="minorHAnsi" w:hAnsiTheme="minorHAnsi" w:cstheme="minorHAnsi"/>
          <w:color w:val="000000"/>
          <w:sz w:val="20"/>
          <w:szCs w:val="20"/>
        </w:rPr>
      </w:pPr>
      <w:r w:rsidRPr="00895D12">
        <w:rPr>
          <w:rFonts w:asciiTheme="minorHAnsi" w:hAnsiTheme="minorHAnsi" w:cstheme="minorHAnsi"/>
          <w:color w:val="000000"/>
          <w:sz w:val="20"/>
          <w:szCs w:val="20"/>
        </w:rPr>
        <w:t>Establish</w:t>
      </w:r>
      <w:r>
        <w:rPr>
          <w:rFonts w:asciiTheme="minorHAnsi" w:hAnsiTheme="minorHAnsi" w:cstheme="minorHAnsi"/>
          <w:color w:val="000000"/>
          <w:sz w:val="20"/>
          <w:szCs w:val="20"/>
        </w:rPr>
        <w:t>es</w:t>
      </w:r>
      <w:r w:rsidRPr="00895D12">
        <w:rPr>
          <w:rFonts w:asciiTheme="minorHAnsi" w:hAnsiTheme="minorHAnsi" w:cstheme="minorHAnsi"/>
          <w:color w:val="000000"/>
          <w:sz w:val="20"/>
          <w:szCs w:val="20"/>
        </w:rPr>
        <w:t xml:space="preserve"> weekly community events at businesses, media outlets, etc.</w:t>
      </w:r>
    </w:p>
    <w:p w14:paraId="26ABC7EB" w14:textId="77777777" w:rsidR="00953DC7" w:rsidRDefault="00953DC7" w:rsidP="00953DC7">
      <w:pPr>
        <w:pStyle w:val="ListParagraph"/>
        <w:numPr>
          <w:ilvl w:val="0"/>
          <w:numId w:val="2"/>
        </w:numPr>
        <w:autoSpaceDE w:val="0"/>
        <w:autoSpaceDN w:val="0"/>
        <w:adjustRightInd w:val="0"/>
        <w:rPr>
          <w:rFonts w:asciiTheme="minorHAnsi" w:hAnsiTheme="minorHAnsi" w:cstheme="minorHAnsi"/>
          <w:color w:val="000000"/>
          <w:sz w:val="20"/>
          <w:szCs w:val="20"/>
        </w:rPr>
      </w:pPr>
      <w:r w:rsidRPr="00895D12">
        <w:rPr>
          <w:rFonts w:asciiTheme="minorHAnsi" w:hAnsiTheme="minorHAnsi" w:cstheme="minorHAnsi"/>
          <w:color w:val="000000"/>
          <w:sz w:val="20"/>
          <w:szCs w:val="20"/>
        </w:rPr>
        <w:t>Find</w:t>
      </w:r>
      <w:r>
        <w:rPr>
          <w:rFonts w:asciiTheme="minorHAnsi" w:hAnsiTheme="minorHAnsi" w:cstheme="minorHAnsi"/>
          <w:color w:val="000000"/>
          <w:sz w:val="20"/>
          <w:szCs w:val="20"/>
        </w:rPr>
        <w:t>s</w:t>
      </w:r>
      <w:r w:rsidRPr="00895D12">
        <w:rPr>
          <w:rFonts w:asciiTheme="minorHAnsi" w:hAnsiTheme="minorHAnsi" w:cstheme="minorHAnsi"/>
          <w:color w:val="000000"/>
          <w:sz w:val="20"/>
          <w:szCs w:val="20"/>
        </w:rPr>
        <w:t xml:space="preserve"> and establish</w:t>
      </w:r>
      <w:r>
        <w:rPr>
          <w:rFonts w:asciiTheme="minorHAnsi" w:hAnsiTheme="minorHAnsi" w:cstheme="minorHAnsi"/>
          <w:color w:val="000000"/>
          <w:sz w:val="20"/>
          <w:szCs w:val="20"/>
        </w:rPr>
        <w:t>es</w:t>
      </w:r>
      <w:r w:rsidRPr="00895D12">
        <w:rPr>
          <w:rFonts w:asciiTheme="minorHAnsi" w:hAnsiTheme="minorHAnsi" w:cstheme="minorHAnsi"/>
          <w:color w:val="000000"/>
          <w:sz w:val="20"/>
          <w:szCs w:val="20"/>
        </w:rPr>
        <w:t xml:space="preserve"> relationships with daycare centers and preschools, working with owners/operators to determine their needs. </w:t>
      </w:r>
    </w:p>
    <w:p w14:paraId="62B7A0DC" w14:textId="6EE081C3" w:rsidR="00953DC7" w:rsidRPr="00895D12" w:rsidRDefault="00953DC7" w:rsidP="00953DC7">
      <w:pPr>
        <w:pStyle w:val="ListParagraph"/>
        <w:numPr>
          <w:ilvl w:val="0"/>
          <w:numId w:val="2"/>
        </w:numPr>
        <w:autoSpaceDE w:val="0"/>
        <w:autoSpaceDN w:val="0"/>
        <w:adjustRightInd w:val="0"/>
        <w:rPr>
          <w:rFonts w:asciiTheme="minorHAnsi" w:hAnsiTheme="minorHAnsi" w:cstheme="minorHAnsi"/>
          <w:color w:val="000000"/>
          <w:sz w:val="20"/>
          <w:szCs w:val="20"/>
        </w:rPr>
      </w:pPr>
      <w:r w:rsidRPr="00895D12">
        <w:rPr>
          <w:rFonts w:asciiTheme="minorHAnsi" w:hAnsiTheme="minorHAnsi" w:cstheme="minorHAnsi"/>
          <w:color w:val="000000"/>
          <w:sz w:val="20"/>
          <w:szCs w:val="20"/>
        </w:rPr>
        <w:t>Work</w:t>
      </w:r>
      <w:r>
        <w:rPr>
          <w:rFonts w:asciiTheme="minorHAnsi" w:hAnsiTheme="minorHAnsi" w:cstheme="minorHAnsi"/>
          <w:color w:val="000000"/>
          <w:sz w:val="20"/>
          <w:szCs w:val="20"/>
        </w:rPr>
        <w:t>s</w:t>
      </w:r>
      <w:r w:rsidRPr="00895D12">
        <w:rPr>
          <w:rFonts w:asciiTheme="minorHAnsi" w:hAnsiTheme="minorHAnsi" w:cstheme="minorHAnsi"/>
          <w:color w:val="000000"/>
          <w:sz w:val="20"/>
          <w:szCs w:val="20"/>
        </w:rPr>
        <w:t xml:space="preserve"> with the District </w:t>
      </w:r>
      <w:r>
        <w:rPr>
          <w:rFonts w:asciiTheme="minorHAnsi" w:hAnsiTheme="minorHAnsi" w:cstheme="minorHAnsi"/>
          <w:color w:val="000000"/>
          <w:sz w:val="20"/>
          <w:szCs w:val="20"/>
        </w:rPr>
        <w:t xml:space="preserve">Literacy </w:t>
      </w:r>
      <w:r w:rsidRPr="00895D12">
        <w:rPr>
          <w:rFonts w:asciiTheme="minorHAnsi" w:hAnsiTheme="minorHAnsi" w:cstheme="minorHAnsi"/>
          <w:color w:val="000000"/>
          <w:sz w:val="20"/>
          <w:szCs w:val="20"/>
        </w:rPr>
        <w:t>Team to develop resource maps for distributing materials.</w:t>
      </w:r>
    </w:p>
    <w:p w14:paraId="78704734" w14:textId="77777777" w:rsidR="00953DC7" w:rsidRDefault="00953DC7" w:rsidP="00953DC7">
      <w:pPr>
        <w:pStyle w:val="ListParagraph"/>
        <w:numPr>
          <w:ilvl w:val="0"/>
          <w:numId w:val="2"/>
        </w:numPr>
        <w:autoSpaceDE w:val="0"/>
        <w:autoSpaceDN w:val="0"/>
        <w:adjustRightInd w:val="0"/>
        <w:rPr>
          <w:rFonts w:asciiTheme="minorHAnsi" w:hAnsiTheme="minorHAnsi" w:cstheme="minorHAnsi"/>
          <w:color w:val="000000"/>
          <w:sz w:val="20"/>
          <w:szCs w:val="20"/>
        </w:rPr>
      </w:pPr>
      <w:r w:rsidRPr="00895D12">
        <w:rPr>
          <w:rFonts w:asciiTheme="minorHAnsi" w:hAnsiTheme="minorHAnsi" w:cstheme="minorHAnsi"/>
          <w:color w:val="000000"/>
          <w:sz w:val="20"/>
          <w:szCs w:val="20"/>
        </w:rPr>
        <w:t>Establish</w:t>
      </w:r>
      <w:r>
        <w:rPr>
          <w:rFonts w:asciiTheme="minorHAnsi" w:hAnsiTheme="minorHAnsi" w:cstheme="minorHAnsi"/>
          <w:color w:val="000000"/>
          <w:sz w:val="20"/>
          <w:szCs w:val="20"/>
        </w:rPr>
        <w:t>es</w:t>
      </w:r>
      <w:r w:rsidRPr="00895D12">
        <w:rPr>
          <w:rFonts w:asciiTheme="minorHAnsi" w:hAnsiTheme="minorHAnsi" w:cstheme="minorHAnsi"/>
          <w:color w:val="000000"/>
          <w:sz w:val="20"/>
          <w:szCs w:val="20"/>
        </w:rPr>
        <w:t xml:space="preserve"> a schedule of center/preschool visits to support operators and children. </w:t>
      </w:r>
    </w:p>
    <w:p w14:paraId="408DF90C" w14:textId="69898C14" w:rsidR="00953DC7" w:rsidRPr="00895D12" w:rsidRDefault="00953DC7" w:rsidP="00953DC7">
      <w:pPr>
        <w:pStyle w:val="ListParagraph"/>
        <w:numPr>
          <w:ilvl w:val="0"/>
          <w:numId w:val="2"/>
        </w:numPr>
        <w:autoSpaceDE w:val="0"/>
        <w:autoSpaceDN w:val="0"/>
        <w:adjustRightInd w:val="0"/>
        <w:rPr>
          <w:rFonts w:asciiTheme="minorHAnsi" w:hAnsiTheme="minorHAnsi" w:cstheme="minorHAnsi"/>
          <w:color w:val="000000"/>
          <w:sz w:val="20"/>
          <w:szCs w:val="20"/>
        </w:rPr>
      </w:pPr>
      <w:r w:rsidRPr="00895D12">
        <w:rPr>
          <w:rFonts w:asciiTheme="minorHAnsi" w:hAnsiTheme="minorHAnsi" w:cstheme="minorHAnsi"/>
          <w:color w:val="000000"/>
          <w:sz w:val="20"/>
          <w:szCs w:val="20"/>
        </w:rPr>
        <w:t>Work</w:t>
      </w:r>
      <w:r>
        <w:rPr>
          <w:rFonts w:asciiTheme="minorHAnsi" w:hAnsiTheme="minorHAnsi" w:cstheme="minorHAnsi"/>
          <w:color w:val="000000"/>
          <w:sz w:val="20"/>
          <w:szCs w:val="20"/>
        </w:rPr>
        <w:t>s</w:t>
      </w:r>
      <w:r w:rsidRPr="00895D12">
        <w:rPr>
          <w:rFonts w:asciiTheme="minorHAnsi" w:hAnsiTheme="minorHAnsi" w:cstheme="minorHAnsi"/>
          <w:color w:val="000000"/>
          <w:sz w:val="20"/>
          <w:szCs w:val="20"/>
        </w:rPr>
        <w:t xml:space="preserve"> with the District </w:t>
      </w:r>
      <w:r>
        <w:rPr>
          <w:rFonts w:asciiTheme="minorHAnsi" w:hAnsiTheme="minorHAnsi" w:cstheme="minorHAnsi"/>
          <w:color w:val="000000"/>
          <w:sz w:val="20"/>
          <w:szCs w:val="20"/>
        </w:rPr>
        <w:t xml:space="preserve">Literacy </w:t>
      </w:r>
      <w:r w:rsidRPr="00895D12">
        <w:rPr>
          <w:rFonts w:asciiTheme="minorHAnsi" w:hAnsiTheme="minorHAnsi" w:cstheme="minorHAnsi"/>
          <w:color w:val="000000"/>
          <w:sz w:val="20"/>
          <w:szCs w:val="20"/>
        </w:rPr>
        <w:t>Team to determine best strategies to demonstrate during the visits.</w:t>
      </w:r>
    </w:p>
    <w:p w14:paraId="63F09E58" w14:textId="2B1DF38C" w:rsidR="00953DC7" w:rsidRPr="00895D12" w:rsidRDefault="00953DC7" w:rsidP="00953DC7">
      <w:pPr>
        <w:pStyle w:val="ListParagraph"/>
        <w:numPr>
          <w:ilvl w:val="0"/>
          <w:numId w:val="2"/>
        </w:numPr>
        <w:autoSpaceDE w:val="0"/>
        <w:autoSpaceDN w:val="0"/>
        <w:adjustRightInd w:val="0"/>
        <w:rPr>
          <w:rFonts w:asciiTheme="minorHAnsi" w:hAnsiTheme="minorHAnsi" w:cstheme="minorHAnsi"/>
          <w:color w:val="000000"/>
          <w:sz w:val="20"/>
          <w:szCs w:val="20"/>
        </w:rPr>
      </w:pPr>
      <w:r w:rsidRPr="00895D12">
        <w:rPr>
          <w:rFonts w:asciiTheme="minorHAnsi" w:hAnsiTheme="minorHAnsi" w:cstheme="minorHAnsi"/>
          <w:color w:val="000000"/>
          <w:sz w:val="20"/>
          <w:szCs w:val="20"/>
        </w:rPr>
        <w:t>Provide</w:t>
      </w:r>
      <w:r>
        <w:rPr>
          <w:rFonts w:asciiTheme="minorHAnsi" w:hAnsiTheme="minorHAnsi" w:cstheme="minorHAnsi"/>
          <w:color w:val="000000"/>
          <w:sz w:val="20"/>
          <w:szCs w:val="20"/>
        </w:rPr>
        <w:t>s</w:t>
      </w:r>
      <w:r w:rsidRPr="00895D12">
        <w:rPr>
          <w:rFonts w:asciiTheme="minorHAnsi" w:hAnsiTheme="minorHAnsi" w:cstheme="minorHAnsi"/>
          <w:color w:val="000000"/>
          <w:sz w:val="20"/>
          <w:szCs w:val="20"/>
        </w:rPr>
        <w:t xml:space="preserve"> and model</w:t>
      </w:r>
      <w:r>
        <w:rPr>
          <w:rFonts w:asciiTheme="minorHAnsi" w:hAnsiTheme="minorHAnsi" w:cstheme="minorHAnsi"/>
          <w:color w:val="000000"/>
          <w:sz w:val="20"/>
          <w:szCs w:val="20"/>
        </w:rPr>
        <w:t>s</w:t>
      </w:r>
      <w:r w:rsidRPr="00895D12">
        <w:rPr>
          <w:rFonts w:asciiTheme="minorHAnsi" w:hAnsiTheme="minorHAnsi" w:cstheme="minorHAnsi"/>
          <w:color w:val="000000"/>
          <w:sz w:val="20"/>
          <w:szCs w:val="20"/>
        </w:rPr>
        <w:t xml:space="preserve"> strategies of intentional play grounded in the scientifically-based early literacy research.</w:t>
      </w:r>
    </w:p>
    <w:p w14:paraId="513B3658" w14:textId="2A9F37F1" w:rsidR="00953DC7" w:rsidRPr="00895D12" w:rsidRDefault="00953DC7" w:rsidP="00953DC7">
      <w:pPr>
        <w:pStyle w:val="ListParagraph"/>
        <w:numPr>
          <w:ilvl w:val="0"/>
          <w:numId w:val="2"/>
        </w:numPr>
        <w:autoSpaceDE w:val="0"/>
        <w:autoSpaceDN w:val="0"/>
        <w:adjustRightInd w:val="0"/>
        <w:rPr>
          <w:rFonts w:asciiTheme="minorHAnsi" w:hAnsiTheme="minorHAnsi" w:cstheme="minorHAnsi"/>
          <w:color w:val="000000"/>
          <w:sz w:val="20"/>
          <w:szCs w:val="20"/>
        </w:rPr>
      </w:pPr>
      <w:r w:rsidRPr="00895D12">
        <w:rPr>
          <w:rFonts w:asciiTheme="minorHAnsi" w:hAnsiTheme="minorHAnsi" w:cstheme="minorHAnsi"/>
          <w:color w:val="000000"/>
          <w:sz w:val="20"/>
          <w:szCs w:val="20"/>
        </w:rPr>
        <w:t>Create</w:t>
      </w:r>
      <w:r>
        <w:rPr>
          <w:rFonts w:asciiTheme="minorHAnsi" w:hAnsiTheme="minorHAnsi" w:cstheme="minorHAnsi"/>
          <w:color w:val="000000"/>
          <w:sz w:val="20"/>
          <w:szCs w:val="20"/>
        </w:rPr>
        <w:t>s</w:t>
      </w:r>
      <w:r w:rsidRPr="00895D12">
        <w:rPr>
          <w:rFonts w:asciiTheme="minorHAnsi" w:hAnsiTheme="minorHAnsi" w:cstheme="minorHAnsi"/>
          <w:color w:val="000000"/>
          <w:sz w:val="20"/>
          <w:szCs w:val="20"/>
        </w:rPr>
        <w:t xml:space="preserve"> and implement</w:t>
      </w:r>
      <w:r>
        <w:rPr>
          <w:rFonts w:asciiTheme="minorHAnsi" w:hAnsiTheme="minorHAnsi" w:cstheme="minorHAnsi"/>
          <w:color w:val="000000"/>
          <w:sz w:val="20"/>
          <w:szCs w:val="20"/>
        </w:rPr>
        <w:t>s</w:t>
      </w:r>
      <w:r w:rsidRPr="00895D12">
        <w:rPr>
          <w:rFonts w:asciiTheme="minorHAnsi" w:hAnsiTheme="minorHAnsi" w:cstheme="minorHAnsi"/>
          <w:color w:val="000000"/>
          <w:sz w:val="20"/>
          <w:szCs w:val="20"/>
        </w:rPr>
        <w:t xml:space="preserve"> a community-wide marketing plan to get readers of all ages excited to read more.</w:t>
      </w:r>
    </w:p>
    <w:p w14:paraId="17FC7143" w14:textId="1A2FD7F8" w:rsidR="00953DC7" w:rsidRPr="00895D12" w:rsidRDefault="00953DC7" w:rsidP="00953DC7">
      <w:pPr>
        <w:pStyle w:val="ListParagraph"/>
        <w:numPr>
          <w:ilvl w:val="0"/>
          <w:numId w:val="2"/>
        </w:numPr>
        <w:autoSpaceDE w:val="0"/>
        <w:autoSpaceDN w:val="0"/>
        <w:adjustRightInd w:val="0"/>
        <w:rPr>
          <w:rFonts w:asciiTheme="minorHAnsi" w:hAnsiTheme="minorHAnsi" w:cstheme="minorHAnsi"/>
          <w:color w:val="000000"/>
          <w:sz w:val="20"/>
          <w:szCs w:val="20"/>
        </w:rPr>
      </w:pPr>
      <w:r w:rsidRPr="00895D12">
        <w:rPr>
          <w:rFonts w:asciiTheme="minorHAnsi" w:hAnsiTheme="minorHAnsi" w:cstheme="minorHAnsi"/>
          <w:color w:val="000000"/>
          <w:sz w:val="20"/>
          <w:szCs w:val="20"/>
        </w:rPr>
        <w:t>Work</w:t>
      </w:r>
      <w:r>
        <w:rPr>
          <w:rFonts w:asciiTheme="minorHAnsi" w:hAnsiTheme="minorHAnsi" w:cstheme="minorHAnsi"/>
          <w:color w:val="000000"/>
          <w:sz w:val="20"/>
          <w:szCs w:val="20"/>
        </w:rPr>
        <w:t>s</w:t>
      </w:r>
      <w:r w:rsidRPr="00895D12">
        <w:rPr>
          <w:rFonts w:asciiTheme="minorHAnsi" w:hAnsiTheme="minorHAnsi" w:cstheme="minorHAnsi"/>
          <w:color w:val="000000"/>
          <w:sz w:val="20"/>
          <w:szCs w:val="20"/>
        </w:rPr>
        <w:t xml:space="preserve"> with </w:t>
      </w:r>
      <w:r>
        <w:rPr>
          <w:rFonts w:asciiTheme="minorHAnsi" w:hAnsiTheme="minorHAnsi" w:cstheme="minorHAnsi"/>
          <w:color w:val="000000"/>
          <w:sz w:val="20"/>
          <w:szCs w:val="20"/>
        </w:rPr>
        <w:t xml:space="preserve">the District Literacy Team and </w:t>
      </w:r>
      <w:r w:rsidRPr="00895D12">
        <w:rPr>
          <w:rFonts w:asciiTheme="minorHAnsi" w:hAnsiTheme="minorHAnsi" w:cstheme="minorHAnsi"/>
          <w:color w:val="000000"/>
          <w:sz w:val="20"/>
          <w:szCs w:val="20"/>
        </w:rPr>
        <w:t>library staff to fill and direct the Bookmobile, including determination of its routes and programming.</w:t>
      </w:r>
    </w:p>
    <w:p w14:paraId="5A8DF283" w14:textId="26FA3D94" w:rsidR="00953DC7" w:rsidRPr="00895D12" w:rsidRDefault="00953DC7" w:rsidP="00953DC7">
      <w:pPr>
        <w:pStyle w:val="ListParagraph"/>
        <w:numPr>
          <w:ilvl w:val="0"/>
          <w:numId w:val="2"/>
        </w:numPr>
        <w:autoSpaceDE w:val="0"/>
        <w:autoSpaceDN w:val="0"/>
        <w:adjustRightInd w:val="0"/>
        <w:rPr>
          <w:rFonts w:asciiTheme="minorHAnsi" w:hAnsiTheme="minorHAnsi" w:cstheme="minorHAnsi"/>
          <w:color w:val="000000"/>
          <w:sz w:val="20"/>
          <w:szCs w:val="20"/>
        </w:rPr>
      </w:pPr>
      <w:r w:rsidRPr="00895D12">
        <w:rPr>
          <w:rFonts w:asciiTheme="minorHAnsi" w:hAnsiTheme="minorHAnsi" w:cstheme="minorHAnsi"/>
          <w:color w:val="000000"/>
          <w:sz w:val="20"/>
          <w:szCs w:val="20"/>
        </w:rPr>
        <w:t>Attend</w:t>
      </w:r>
      <w:r>
        <w:rPr>
          <w:rFonts w:asciiTheme="minorHAnsi" w:hAnsiTheme="minorHAnsi" w:cstheme="minorHAnsi"/>
          <w:color w:val="000000"/>
          <w:sz w:val="20"/>
          <w:szCs w:val="20"/>
        </w:rPr>
        <w:t>s</w:t>
      </w:r>
      <w:r w:rsidRPr="00895D12">
        <w:rPr>
          <w:rFonts w:asciiTheme="minorHAnsi" w:hAnsiTheme="minorHAnsi" w:cstheme="minorHAnsi"/>
          <w:color w:val="000000"/>
          <w:sz w:val="20"/>
          <w:szCs w:val="20"/>
        </w:rPr>
        <w:t xml:space="preserve"> all District Literacy Team meetings.</w:t>
      </w:r>
    </w:p>
    <w:p w14:paraId="3E7C39C6" w14:textId="691910AF" w:rsidR="00953DC7" w:rsidRPr="00895D12" w:rsidRDefault="00953DC7" w:rsidP="00953DC7">
      <w:pPr>
        <w:pStyle w:val="ListParagraph"/>
        <w:numPr>
          <w:ilvl w:val="0"/>
          <w:numId w:val="2"/>
        </w:numPr>
        <w:rPr>
          <w:rFonts w:asciiTheme="minorHAnsi" w:hAnsiTheme="minorHAnsi" w:cstheme="minorHAnsi"/>
          <w:sz w:val="18"/>
          <w:szCs w:val="18"/>
        </w:rPr>
      </w:pPr>
      <w:r w:rsidRPr="00895D12">
        <w:rPr>
          <w:rFonts w:asciiTheme="minorHAnsi" w:hAnsiTheme="minorHAnsi" w:cstheme="minorHAnsi"/>
          <w:color w:val="000000"/>
          <w:sz w:val="20"/>
          <w:szCs w:val="20"/>
        </w:rPr>
        <w:t>Perform</w:t>
      </w:r>
      <w:r>
        <w:rPr>
          <w:rFonts w:asciiTheme="minorHAnsi" w:hAnsiTheme="minorHAnsi" w:cstheme="minorHAnsi"/>
          <w:color w:val="000000"/>
          <w:sz w:val="20"/>
          <w:szCs w:val="20"/>
        </w:rPr>
        <w:t>s</w:t>
      </w:r>
      <w:r w:rsidRPr="00895D12">
        <w:rPr>
          <w:rFonts w:asciiTheme="minorHAnsi" w:hAnsiTheme="minorHAnsi" w:cstheme="minorHAnsi"/>
          <w:color w:val="000000"/>
          <w:sz w:val="20"/>
          <w:szCs w:val="20"/>
        </w:rPr>
        <w:t xml:space="preserve"> related duties as assigned</w:t>
      </w:r>
      <w:r>
        <w:rPr>
          <w:rFonts w:asciiTheme="minorHAnsi" w:hAnsiTheme="minorHAnsi" w:cstheme="minorHAnsi"/>
          <w:color w:val="000000"/>
          <w:sz w:val="20"/>
          <w:szCs w:val="20"/>
        </w:rPr>
        <w:t>.</w:t>
      </w:r>
    </w:p>
    <w:p w14:paraId="177C9C8C" w14:textId="77777777" w:rsidR="00604BD6" w:rsidRDefault="00604BD6">
      <w:pPr>
        <w:rPr>
          <w:rFonts w:ascii="Cambria" w:hAnsi="Cambria" w:cstheme="minorHAnsi"/>
          <w:b/>
          <w:sz w:val="20"/>
          <w:szCs w:val="20"/>
          <w:u w:val="single"/>
        </w:rPr>
      </w:pPr>
    </w:p>
    <w:p w14:paraId="465DDA9C" w14:textId="59E73F84" w:rsidR="000E2375" w:rsidRPr="00FE5C10" w:rsidRDefault="000E2375">
      <w:pPr>
        <w:rPr>
          <w:rFonts w:ascii="Cambria" w:hAnsi="Cambria" w:cstheme="minorHAnsi"/>
          <w:b/>
          <w:sz w:val="20"/>
          <w:szCs w:val="20"/>
          <w:u w:val="single"/>
        </w:rPr>
      </w:pPr>
      <w:r w:rsidRPr="00FE5C10">
        <w:rPr>
          <w:rFonts w:ascii="Cambria" w:hAnsi="Cambria" w:cstheme="minorHAnsi"/>
          <w:b/>
          <w:sz w:val="20"/>
          <w:szCs w:val="20"/>
          <w:u w:val="single"/>
        </w:rPr>
        <w:t>Required Knowledge &amp; Abilities</w:t>
      </w:r>
    </w:p>
    <w:p w14:paraId="089BA2DA" w14:textId="15D89F27" w:rsidR="0095617B" w:rsidRPr="00CE598E" w:rsidRDefault="007C5298" w:rsidP="00CE598E">
      <w:pPr>
        <w:ind w:left="360"/>
        <w:rPr>
          <w:rFonts w:ascii="Cambria" w:hAnsi="Cambria" w:cstheme="minorHAnsi"/>
          <w:b/>
          <w:i/>
          <w:sz w:val="20"/>
          <w:szCs w:val="20"/>
        </w:rPr>
      </w:pPr>
      <w:r w:rsidRPr="00FE5C10">
        <w:rPr>
          <w:rFonts w:ascii="Cambria" w:hAnsi="Cambria" w:cstheme="minorHAnsi"/>
          <w:b/>
          <w:i/>
          <w:sz w:val="20"/>
          <w:szCs w:val="20"/>
        </w:rPr>
        <w:t>Knowledge of:</w:t>
      </w:r>
    </w:p>
    <w:p w14:paraId="6E61924D" w14:textId="24FE560D"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Provide liaison services between the student and the parents or between the school and the community</w:t>
      </w:r>
      <w:r>
        <w:rPr>
          <w:rFonts w:asciiTheme="minorHAnsi" w:hAnsiTheme="minorHAnsi" w:cstheme="minorHAnsi"/>
          <w:sz w:val="20"/>
          <w:szCs w:val="20"/>
        </w:rPr>
        <w:t>.</w:t>
      </w:r>
    </w:p>
    <w:p w14:paraId="34674791" w14:textId="77777777"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 xml:space="preserve">Record-keeping techniques. </w:t>
      </w:r>
    </w:p>
    <w:p w14:paraId="75BA01AA" w14:textId="77777777"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 xml:space="preserve">Oral and written communication skills. </w:t>
      </w:r>
    </w:p>
    <w:p w14:paraId="7BDEDDDA" w14:textId="77777777"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 xml:space="preserve">Research methods and report writing techniques. </w:t>
      </w:r>
    </w:p>
    <w:p w14:paraId="2FF1E138" w14:textId="4C37FE0C"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Laws, rules</w:t>
      </w:r>
      <w:r>
        <w:rPr>
          <w:rFonts w:asciiTheme="minorHAnsi" w:hAnsiTheme="minorHAnsi" w:cstheme="minorHAnsi"/>
          <w:sz w:val="20"/>
          <w:szCs w:val="20"/>
        </w:rPr>
        <w:t>,</w:t>
      </w:r>
      <w:r w:rsidRPr="00953DC7">
        <w:rPr>
          <w:rFonts w:asciiTheme="minorHAnsi" w:hAnsiTheme="minorHAnsi" w:cstheme="minorHAnsi"/>
          <w:sz w:val="20"/>
          <w:szCs w:val="20"/>
        </w:rPr>
        <w:t xml:space="preserve"> and regulations related to assigned activities. </w:t>
      </w:r>
    </w:p>
    <w:p w14:paraId="6D59DFE8" w14:textId="77777777"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 xml:space="preserve">Policies and objectives of assigned program and activities. </w:t>
      </w:r>
    </w:p>
    <w:p w14:paraId="2BEFBAD2" w14:textId="1B19FD96"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lastRenderedPageBreak/>
        <w:t>Interpersonal skills using tact, patience</w:t>
      </w:r>
      <w:r>
        <w:rPr>
          <w:rFonts w:asciiTheme="minorHAnsi" w:hAnsiTheme="minorHAnsi" w:cstheme="minorHAnsi"/>
          <w:sz w:val="20"/>
          <w:szCs w:val="20"/>
        </w:rPr>
        <w:t>,</w:t>
      </w:r>
      <w:r w:rsidRPr="00953DC7">
        <w:rPr>
          <w:rFonts w:asciiTheme="minorHAnsi" w:hAnsiTheme="minorHAnsi" w:cstheme="minorHAnsi"/>
          <w:sz w:val="20"/>
          <w:szCs w:val="20"/>
        </w:rPr>
        <w:t xml:space="preserve"> and courtesy. </w:t>
      </w:r>
    </w:p>
    <w:p w14:paraId="26DEE7BA" w14:textId="77777777"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 xml:space="preserve">Technical aspects of field of specialty. </w:t>
      </w:r>
    </w:p>
    <w:p w14:paraId="3C00E4AB" w14:textId="0455B1C3" w:rsidR="00426719" w:rsidRDefault="00426719" w:rsidP="00426719">
      <w:pPr>
        <w:pStyle w:val="BodyText2"/>
        <w:tabs>
          <w:tab w:val="left" w:pos="360"/>
        </w:tabs>
        <w:spacing w:after="0" w:line="240" w:lineRule="auto"/>
        <w:rPr>
          <w:rFonts w:ascii="Cambria" w:hAnsi="Cambria" w:cstheme="minorHAnsi"/>
          <w:sz w:val="20"/>
          <w:szCs w:val="20"/>
        </w:rPr>
      </w:pPr>
    </w:p>
    <w:p w14:paraId="6F9E5E11" w14:textId="77777777" w:rsidR="000E2375" w:rsidRPr="00FE5C10" w:rsidRDefault="0070593C" w:rsidP="00B11DFF">
      <w:pPr>
        <w:ind w:firstLine="360"/>
        <w:rPr>
          <w:rFonts w:ascii="Cambria" w:hAnsi="Cambria" w:cstheme="minorHAnsi"/>
          <w:b/>
          <w:i/>
          <w:sz w:val="20"/>
          <w:szCs w:val="20"/>
        </w:rPr>
      </w:pPr>
      <w:r w:rsidRPr="00FE5C10">
        <w:rPr>
          <w:rFonts w:ascii="Cambria" w:hAnsi="Cambria" w:cstheme="minorHAnsi"/>
          <w:b/>
          <w:i/>
          <w:sz w:val="20"/>
          <w:szCs w:val="20"/>
        </w:rPr>
        <w:t>Ability to:</w:t>
      </w:r>
    </w:p>
    <w:p w14:paraId="26B4F34D" w14:textId="77777777"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Coordinate assigned activities to resolve student issues or develop community programs.</w:t>
      </w:r>
    </w:p>
    <w:p w14:paraId="06E68CD8" w14:textId="139702BB"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Travel to student homes and interact with parents</w:t>
      </w:r>
      <w:r>
        <w:rPr>
          <w:rFonts w:asciiTheme="minorHAnsi" w:hAnsiTheme="minorHAnsi" w:cstheme="minorHAnsi"/>
          <w:sz w:val="20"/>
          <w:szCs w:val="20"/>
        </w:rPr>
        <w:t>, when appropriate</w:t>
      </w:r>
      <w:r w:rsidRPr="00953DC7">
        <w:rPr>
          <w:rFonts w:asciiTheme="minorHAnsi" w:hAnsiTheme="minorHAnsi" w:cstheme="minorHAnsi"/>
          <w:sz w:val="20"/>
          <w:szCs w:val="20"/>
        </w:rPr>
        <w:t>.</w:t>
      </w:r>
    </w:p>
    <w:p w14:paraId="4036C5EC" w14:textId="77777777"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 xml:space="preserve">Understand and follow oral and written directions. </w:t>
      </w:r>
    </w:p>
    <w:p w14:paraId="278C192D" w14:textId="77777777"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 xml:space="preserve">Communicate effectively both orally and in writing. </w:t>
      </w:r>
    </w:p>
    <w:p w14:paraId="44AE91D7" w14:textId="77777777"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 xml:space="preserve">Establish and maintain cooperative and effective working relationships with others. </w:t>
      </w:r>
    </w:p>
    <w:p w14:paraId="781DAB4F" w14:textId="77777777"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 xml:space="preserve">Maintain records and prepare reports. </w:t>
      </w:r>
    </w:p>
    <w:p w14:paraId="6FA5C386" w14:textId="77777777"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 xml:space="preserve">Prioritize and schedule work. </w:t>
      </w:r>
    </w:p>
    <w:p w14:paraId="454AF134" w14:textId="32D3D357"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Learn, apply</w:t>
      </w:r>
      <w:r>
        <w:rPr>
          <w:rFonts w:asciiTheme="minorHAnsi" w:hAnsiTheme="minorHAnsi" w:cstheme="minorHAnsi"/>
          <w:sz w:val="20"/>
          <w:szCs w:val="20"/>
        </w:rPr>
        <w:t>,</w:t>
      </w:r>
      <w:r w:rsidRPr="00953DC7">
        <w:rPr>
          <w:rFonts w:asciiTheme="minorHAnsi" w:hAnsiTheme="minorHAnsi" w:cstheme="minorHAnsi"/>
          <w:sz w:val="20"/>
          <w:szCs w:val="20"/>
        </w:rPr>
        <w:t xml:space="preserve"> and explain policies, procedures, rules</w:t>
      </w:r>
      <w:r>
        <w:rPr>
          <w:rFonts w:asciiTheme="minorHAnsi" w:hAnsiTheme="minorHAnsi" w:cstheme="minorHAnsi"/>
          <w:sz w:val="20"/>
          <w:szCs w:val="20"/>
        </w:rPr>
        <w:t>,</w:t>
      </w:r>
      <w:r w:rsidRPr="00953DC7">
        <w:rPr>
          <w:rFonts w:asciiTheme="minorHAnsi" w:hAnsiTheme="minorHAnsi" w:cstheme="minorHAnsi"/>
          <w:sz w:val="20"/>
          <w:szCs w:val="20"/>
        </w:rPr>
        <w:t xml:space="preserve"> and regulations. </w:t>
      </w:r>
    </w:p>
    <w:p w14:paraId="671425BD" w14:textId="62AA1AD2"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Maintain current knowledge of program rules, regulations, requirements</w:t>
      </w:r>
      <w:r>
        <w:rPr>
          <w:rFonts w:asciiTheme="minorHAnsi" w:hAnsiTheme="minorHAnsi" w:cstheme="minorHAnsi"/>
          <w:sz w:val="20"/>
          <w:szCs w:val="20"/>
        </w:rPr>
        <w:t>,</w:t>
      </w:r>
      <w:r w:rsidRPr="00953DC7">
        <w:rPr>
          <w:rFonts w:asciiTheme="minorHAnsi" w:hAnsiTheme="minorHAnsi" w:cstheme="minorHAnsi"/>
          <w:sz w:val="20"/>
          <w:szCs w:val="20"/>
        </w:rPr>
        <w:t xml:space="preserve"> and restrictions. </w:t>
      </w:r>
    </w:p>
    <w:p w14:paraId="0AF8B94D" w14:textId="77777777"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 xml:space="preserve">Determine appropriate action within clearly defined guidelines. </w:t>
      </w:r>
    </w:p>
    <w:p w14:paraId="02E97932" w14:textId="77777777"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 xml:space="preserve">Work independently with little direction. </w:t>
      </w:r>
    </w:p>
    <w:p w14:paraId="51DB2BCF" w14:textId="015ADF98" w:rsidR="00953DC7" w:rsidRPr="00953DC7" w:rsidRDefault="00953DC7" w:rsidP="00953DC7">
      <w:pPr>
        <w:pStyle w:val="BodyText2"/>
        <w:numPr>
          <w:ilvl w:val="0"/>
          <w:numId w:val="4"/>
        </w:numPr>
        <w:tabs>
          <w:tab w:val="left" w:pos="360"/>
        </w:tabs>
        <w:spacing w:after="0" w:line="240" w:lineRule="auto"/>
        <w:rPr>
          <w:rFonts w:asciiTheme="minorHAnsi" w:hAnsiTheme="minorHAnsi" w:cstheme="minorHAnsi"/>
          <w:sz w:val="20"/>
          <w:szCs w:val="20"/>
        </w:rPr>
      </w:pPr>
      <w:r w:rsidRPr="00953DC7">
        <w:rPr>
          <w:rFonts w:asciiTheme="minorHAnsi" w:hAnsiTheme="minorHAnsi" w:cstheme="minorHAnsi"/>
          <w:sz w:val="20"/>
          <w:szCs w:val="20"/>
        </w:rPr>
        <w:t xml:space="preserve">Meet schedules and timelines. </w:t>
      </w:r>
    </w:p>
    <w:p w14:paraId="3AC3CECC" w14:textId="77777777" w:rsidR="00426719" w:rsidRPr="00FE5C10" w:rsidRDefault="00426719" w:rsidP="00426719">
      <w:pPr>
        <w:pStyle w:val="BodyText2"/>
        <w:tabs>
          <w:tab w:val="left" w:pos="360"/>
        </w:tabs>
        <w:spacing w:after="0" w:line="240" w:lineRule="auto"/>
        <w:ind w:left="1080"/>
        <w:rPr>
          <w:rFonts w:ascii="Cambria" w:hAnsi="Cambria" w:cstheme="minorHAnsi"/>
          <w:sz w:val="20"/>
          <w:szCs w:val="20"/>
        </w:rPr>
      </w:pPr>
    </w:p>
    <w:p w14:paraId="38638B56" w14:textId="77777777" w:rsidR="004D6BC3" w:rsidRPr="00FE5C10" w:rsidRDefault="004D6BC3" w:rsidP="004D6BC3">
      <w:pPr>
        <w:rPr>
          <w:rFonts w:ascii="Cambria" w:hAnsi="Cambria" w:cstheme="minorHAnsi"/>
          <w:b/>
          <w:sz w:val="20"/>
          <w:szCs w:val="20"/>
          <w:u w:val="single"/>
        </w:rPr>
      </w:pPr>
      <w:r w:rsidRPr="00FE5C10">
        <w:rPr>
          <w:rFonts w:ascii="Cambria" w:hAnsi="Cambria" w:cstheme="minorHAnsi"/>
          <w:b/>
          <w:sz w:val="20"/>
          <w:szCs w:val="20"/>
          <w:u w:val="single"/>
        </w:rPr>
        <w:t>Physical Demands</w:t>
      </w:r>
    </w:p>
    <w:p w14:paraId="5DE5266D" w14:textId="77777777" w:rsidR="004D6BC3" w:rsidRPr="00DD5C3A" w:rsidRDefault="004D6BC3" w:rsidP="004D6BC3">
      <w:pPr>
        <w:rPr>
          <w:rFonts w:asciiTheme="minorHAnsi" w:hAnsiTheme="minorHAnsi" w:cstheme="minorHAnsi"/>
          <w:sz w:val="20"/>
          <w:szCs w:val="20"/>
        </w:rPr>
      </w:pPr>
      <w:r w:rsidRPr="00DD5C3A">
        <w:rPr>
          <w:rFonts w:asciiTheme="minorHAnsi" w:hAnsiTheme="minorHAnsi" w:cstheme="minorHAnsi"/>
          <w:iCs/>
          <w:sz w:val="20"/>
          <w:szCs w:val="20"/>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3B0008AD" w14:textId="77777777" w:rsidR="004D6BC3" w:rsidRPr="00DD5C3A" w:rsidRDefault="004D6BC3" w:rsidP="004D6BC3">
      <w:pPr>
        <w:pStyle w:val="ListParagraph"/>
        <w:numPr>
          <w:ilvl w:val="0"/>
          <w:numId w:val="2"/>
        </w:numPr>
        <w:rPr>
          <w:rFonts w:asciiTheme="minorHAnsi" w:hAnsiTheme="minorHAnsi" w:cstheme="minorHAnsi"/>
          <w:sz w:val="20"/>
          <w:szCs w:val="20"/>
        </w:rPr>
      </w:pPr>
      <w:r w:rsidRPr="00DD5C3A">
        <w:rPr>
          <w:rFonts w:asciiTheme="minorHAnsi" w:hAnsiTheme="minorHAnsi" w:cstheme="minorHAnsi"/>
          <w:sz w:val="20"/>
          <w:szCs w:val="20"/>
        </w:rPr>
        <w:t>Work is performed while standing, sitting and/or walking.</w:t>
      </w:r>
    </w:p>
    <w:p w14:paraId="0B59AFF7" w14:textId="77777777" w:rsidR="004D6BC3" w:rsidRPr="00DD5C3A" w:rsidRDefault="004D6BC3" w:rsidP="004D6BC3">
      <w:pPr>
        <w:pStyle w:val="ListParagraph"/>
        <w:numPr>
          <w:ilvl w:val="0"/>
          <w:numId w:val="2"/>
        </w:numPr>
        <w:rPr>
          <w:rFonts w:asciiTheme="minorHAnsi" w:hAnsiTheme="minorHAnsi" w:cstheme="minorHAnsi"/>
          <w:sz w:val="20"/>
          <w:szCs w:val="20"/>
        </w:rPr>
      </w:pPr>
      <w:r w:rsidRPr="00DD5C3A">
        <w:rPr>
          <w:rFonts w:asciiTheme="minorHAnsi" w:hAnsiTheme="minorHAnsi" w:cstheme="minorHAnsi"/>
          <w:sz w:val="20"/>
          <w:szCs w:val="20"/>
        </w:rPr>
        <w:t>Requires the ability to communicate effectively using speech, close/distance vision, and hearing.</w:t>
      </w:r>
    </w:p>
    <w:p w14:paraId="0AC0456A" w14:textId="77777777" w:rsidR="004D6BC3" w:rsidRPr="00DD5C3A" w:rsidRDefault="004D6BC3" w:rsidP="004D6BC3">
      <w:pPr>
        <w:pStyle w:val="ListParagraph"/>
        <w:numPr>
          <w:ilvl w:val="0"/>
          <w:numId w:val="2"/>
        </w:numPr>
        <w:rPr>
          <w:rFonts w:asciiTheme="minorHAnsi" w:hAnsiTheme="minorHAnsi" w:cstheme="minorHAnsi"/>
          <w:sz w:val="20"/>
          <w:szCs w:val="20"/>
        </w:rPr>
      </w:pPr>
      <w:r w:rsidRPr="00DD5C3A">
        <w:rPr>
          <w:rFonts w:asciiTheme="minorHAnsi" w:hAnsiTheme="minorHAnsi" w:cstheme="minorHAnsi"/>
          <w:sz w:val="20"/>
          <w:szCs w:val="20"/>
        </w:rPr>
        <w:t>Requires the use of hands for simple grasping and fine manipulations.</w:t>
      </w:r>
    </w:p>
    <w:p w14:paraId="0D33AD35" w14:textId="77777777" w:rsidR="004D6BC3" w:rsidRPr="00DD5C3A" w:rsidRDefault="004D6BC3" w:rsidP="004D6BC3">
      <w:pPr>
        <w:pStyle w:val="ListParagraph"/>
        <w:numPr>
          <w:ilvl w:val="0"/>
          <w:numId w:val="2"/>
        </w:numPr>
        <w:rPr>
          <w:rFonts w:asciiTheme="minorHAnsi" w:hAnsiTheme="minorHAnsi" w:cstheme="minorHAnsi"/>
          <w:sz w:val="20"/>
          <w:szCs w:val="20"/>
        </w:rPr>
      </w:pPr>
      <w:r w:rsidRPr="00DD5C3A">
        <w:rPr>
          <w:rFonts w:asciiTheme="minorHAnsi" w:hAnsiTheme="minorHAnsi" w:cstheme="minorHAnsi"/>
          <w:sz w:val="20"/>
          <w:szCs w:val="20"/>
        </w:rPr>
        <w:t>Requires bending, squatting, crawling, climbing, and reaching.</w:t>
      </w:r>
    </w:p>
    <w:p w14:paraId="1288787D" w14:textId="77777777" w:rsidR="004D6BC3" w:rsidRPr="00DD5C3A" w:rsidRDefault="004D6BC3" w:rsidP="004D6BC3">
      <w:pPr>
        <w:pStyle w:val="ListParagraph"/>
        <w:numPr>
          <w:ilvl w:val="0"/>
          <w:numId w:val="2"/>
        </w:numPr>
        <w:rPr>
          <w:rFonts w:asciiTheme="minorHAnsi" w:hAnsiTheme="minorHAnsi" w:cstheme="minorHAnsi"/>
          <w:sz w:val="20"/>
          <w:szCs w:val="20"/>
        </w:rPr>
      </w:pPr>
      <w:r w:rsidRPr="00DD5C3A">
        <w:rPr>
          <w:rFonts w:asciiTheme="minorHAnsi" w:hAnsiTheme="minorHAnsi" w:cstheme="minorHAnsi"/>
          <w:sz w:val="20"/>
          <w:szCs w:val="20"/>
        </w:rPr>
        <w:t>Requires the ability to lift, carry, and push or pull weights up to</w:t>
      </w:r>
      <w:r w:rsidR="00367F1B">
        <w:rPr>
          <w:rFonts w:asciiTheme="minorHAnsi" w:hAnsiTheme="minorHAnsi" w:cstheme="minorHAnsi"/>
          <w:sz w:val="20"/>
          <w:szCs w:val="20"/>
        </w:rPr>
        <w:t xml:space="preserve"> 50</w:t>
      </w:r>
      <w:r w:rsidRPr="00DD5C3A">
        <w:rPr>
          <w:rFonts w:asciiTheme="minorHAnsi" w:hAnsiTheme="minorHAnsi" w:cstheme="minorHAnsi"/>
          <w:sz w:val="20"/>
          <w:szCs w:val="20"/>
        </w:rPr>
        <w:t xml:space="preserve"> pounds.</w:t>
      </w:r>
    </w:p>
    <w:p w14:paraId="188309A9" w14:textId="58F1F48B" w:rsidR="004D6BC3" w:rsidRPr="00DD5C3A" w:rsidRDefault="004D6BC3" w:rsidP="004D6BC3">
      <w:pPr>
        <w:pStyle w:val="ListParagraph"/>
        <w:numPr>
          <w:ilvl w:val="0"/>
          <w:numId w:val="2"/>
        </w:numPr>
        <w:rPr>
          <w:rFonts w:asciiTheme="minorHAnsi" w:hAnsiTheme="minorHAnsi" w:cstheme="minorHAnsi"/>
          <w:sz w:val="20"/>
          <w:szCs w:val="20"/>
        </w:rPr>
      </w:pPr>
      <w:r w:rsidRPr="00DD5C3A">
        <w:rPr>
          <w:rFonts w:asciiTheme="minorHAnsi" w:hAnsiTheme="minorHAnsi" w:cstheme="minorHAnsi"/>
          <w:sz w:val="20"/>
          <w:szCs w:val="20"/>
        </w:rPr>
        <w:t xml:space="preserve">Requires a high level of physical endurance to meet the demands of extended </w:t>
      </w:r>
      <w:r w:rsidR="00604BD6" w:rsidRPr="00DD5C3A">
        <w:rPr>
          <w:rFonts w:asciiTheme="minorHAnsi" w:hAnsiTheme="minorHAnsi" w:cstheme="minorHAnsi"/>
          <w:sz w:val="20"/>
          <w:szCs w:val="20"/>
        </w:rPr>
        <w:t>workdays</w:t>
      </w:r>
      <w:r w:rsidRPr="00DD5C3A">
        <w:rPr>
          <w:rFonts w:asciiTheme="minorHAnsi" w:hAnsiTheme="minorHAnsi" w:cstheme="minorHAnsi"/>
          <w:sz w:val="20"/>
          <w:szCs w:val="20"/>
        </w:rPr>
        <w:t xml:space="preserve"> (coverage of building activities and extra-curricular activities, etc.).</w:t>
      </w:r>
    </w:p>
    <w:p w14:paraId="76165F59" w14:textId="77777777" w:rsidR="004D6BC3" w:rsidRPr="00FE5C10" w:rsidRDefault="004D6BC3" w:rsidP="004D6BC3">
      <w:pPr>
        <w:pStyle w:val="ListParagraph"/>
        <w:numPr>
          <w:ilvl w:val="0"/>
          <w:numId w:val="2"/>
        </w:numPr>
        <w:rPr>
          <w:rFonts w:ascii="Cambria" w:hAnsi="Cambria" w:cstheme="minorHAnsi"/>
          <w:sz w:val="20"/>
          <w:szCs w:val="20"/>
        </w:rPr>
      </w:pPr>
      <w:r w:rsidRPr="00DD5C3A">
        <w:rPr>
          <w:rFonts w:asciiTheme="minorHAnsi" w:hAnsiTheme="minorHAnsi" w:cstheme="minorHAnsi"/>
          <w:sz w:val="20"/>
          <w:szCs w:val="20"/>
        </w:rPr>
        <w:t>Requires the</w:t>
      </w:r>
      <w:r w:rsidRPr="00DD5C3A">
        <w:rPr>
          <w:rFonts w:asciiTheme="minorHAnsi" w:hAnsiTheme="minorHAnsi" w:cstheme="minorHAnsi"/>
          <w:iCs/>
          <w:sz w:val="20"/>
          <w:szCs w:val="20"/>
        </w:rPr>
        <w:t xml:space="preserve"> ability to handle and balance multiple demands at the same time.</w:t>
      </w:r>
    </w:p>
    <w:p w14:paraId="5354DA0F" w14:textId="77777777" w:rsidR="004D6BC3" w:rsidRPr="00FE5C10" w:rsidRDefault="004D6BC3" w:rsidP="004D6BC3">
      <w:pPr>
        <w:pStyle w:val="ListParagraph"/>
        <w:rPr>
          <w:rFonts w:ascii="Cambria" w:hAnsi="Cambria" w:cstheme="minorHAnsi"/>
          <w:sz w:val="20"/>
          <w:szCs w:val="20"/>
        </w:rPr>
      </w:pPr>
    </w:p>
    <w:p w14:paraId="793E4DAF" w14:textId="77777777" w:rsidR="004D6BC3" w:rsidRPr="00FE5C10" w:rsidRDefault="004D6BC3" w:rsidP="004D6BC3">
      <w:pPr>
        <w:rPr>
          <w:rFonts w:ascii="Cambria" w:hAnsi="Cambria" w:cstheme="minorHAnsi"/>
          <w:b/>
          <w:sz w:val="20"/>
          <w:szCs w:val="20"/>
          <w:u w:val="single"/>
        </w:rPr>
      </w:pPr>
      <w:r w:rsidRPr="00FE5C10">
        <w:rPr>
          <w:rFonts w:ascii="Cambria" w:hAnsi="Cambria" w:cstheme="minorHAnsi"/>
          <w:b/>
          <w:sz w:val="20"/>
          <w:szCs w:val="20"/>
          <w:u w:val="single"/>
        </w:rPr>
        <w:t>Work Environment</w:t>
      </w:r>
    </w:p>
    <w:p w14:paraId="6637236A" w14:textId="77777777" w:rsidR="004D6BC3" w:rsidRPr="00DD5C3A" w:rsidRDefault="004D6BC3" w:rsidP="004D6BC3">
      <w:pPr>
        <w:rPr>
          <w:rFonts w:asciiTheme="minorHAnsi" w:hAnsiTheme="minorHAnsi" w:cstheme="minorHAnsi"/>
          <w:sz w:val="20"/>
          <w:szCs w:val="20"/>
        </w:rPr>
      </w:pPr>
      <w:r w:rsidRPr="00DD5C3A">
        <w:rPr>
          <w:rFonts w:asciiTheme="minorHAnsi" w:hAnsiTheme="minorHAnsi" w:cstheme="minorHAnsi"/>
          <w:iCs/>
          <w:sz w:val="20"/>
          <w:szCs w:val="2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6C5688A0" w14:textId="0C7EEF35" w:rsidR="004D6BC3" w:rsidRPr="00DD5C3A" w:rsidRDefault="004D6BC3" w:rsidP="004D6BC3">
      <w:pPr>
        <w:pStyle w:val="ListParagraph"/>
        <w:numPr>
          <w:ilvl w:val="0"/>
          <w:numId w:val="2"/>
        </w:numPr>
        <w:rPr>
          <w:rFonts w:asciiTheme="minorHAnsi" w:hAnsiTheme="minorHAnsi" w:cstheme="minorHAnsi"/>
          <w:sz w:val="20"/>
          <w:szCs w:val="20"/>
        </w:rPr>
      </w:pPr>
      <w:r w:rsidRPr="00DD5C3A">
        <w:rPr>
          <w:rFonts w:asciiTheme="minorHAnsi" w:hAnsiTheme="minorHAnsi" w:cstheme="minorHAnsi"/>
          <w:sz w:val="20"/>
          <w:szCs w:val="20"/>
        </w:rPr>
        <w:t xml:space="preserve">The noise level in this environment is quiet to loud depending upon the activity in the particular part of the </w:t>
      </w:r>
      <w:r w:rsidR="00604BD6" w:rsidRPr="00DD5C3A">
        <w:rPr>
          <w:rFonts w:asciiTheme="minorHAnsi" w:hAnsiTheme="minorHAnsi" w:cstheme="minorHAnsi"/>
          <w:sz w:val="20"/>
          <w:szCs w:val="20"/>
        </w:rPr>
        <w:t>workday</w:t>
      </w:r>
      <w:r w:rsidRPr="00DD5C3A">
        <w:rPr>
          <w:rFonts w:asciiTheme="minorHAnsi" w:hAnsiTheme="minorHAnsi" w:cstheme="minorHAnsi"/>
          <w:sz w:val="20"/>
          <w:szCs w:val="20"/>
        </w:rPr>
        <w:t xml:space="preserve">. </w:t>
      </w:r>
    </w:p>
    <w:p w14:paraId="4EC44A46" w14:textId="77777777" w:rsidR="004D6BC3" w:rsidRPr="00FE5C10" w:rsidRDefault="004D6BC3" w:rsidP="00F67123">
      <w:pPr>
        <w:rPr>
          <w:rFonts w:ascii="Cambria" w:hAnsi="Cambria" w:cstheme="minorHAnsi"/>
          <w:b/>
          <w:sz w:val="20"/>
          <w:szCs w:val="20"/>
          <w:u w:val="single"/>
        </w:rPr>
      </w:pPr>
    </w:p>
    <w:p w14:paraId="5B624BD9" w14:textId="77777777" w:rsidR="00F67123" w:rsidRPr="00367F1B" w:rsidRDefault="002C2504" w:rsidP="00367F1B">
      <w:pPr>
        <w:rPr>
          <w:rFonts w:ascii="Cambria" w:hAnsi="Cambria" w:cstheme="minorHAnsi"/>
          <w:b/>
          <w:sz w:val="20"/>
          <w:szCs w:val="20"/>
          <w:u w:val="single"/>
        </w:rPr>
      </w:pPr>
      <w:r w:rsidRPr="00FE5C10">
        <w:rPr>
          <w:rFonts w:ascii="Cambria" w:hAnsi="Cambria" w:cstheme="minorHAnsi"/>
          <w:b/>
          <w:sz w:val="20"/>
          <w:szCs w:val="20"/>
          <w:u w:val="single"/>
        </w:rPr>
        <w:t>Education and/or Experiences</w:t>
      </w:r>
    </w:p>
    <w:p w14:paraId="6504BDAA" w14:textId="6FCACB11" w:rsidR="0095617B" w:rsidRPr="00953DC7" w:rsidRDefault="00953DC7" w:rsidP="0095617B">
      <w:pPr>
        <w:pStyle w:val="ListParagraph"/>
        <w:numPr>
          <w:ilvl w:val="0"/>
          <w:numId w:val="2"/>
        </w:numPr>
        <w:rPr>
          <w:rFonts w:ascii="Cambria" w:hAnsi="Cambria" w:cstheme="minorHAnsi"/>
          <w:sz w:val="20"/>
          <w:szCs w:val="20"/>
        </w:rPr>
      </w:pPr>
      <w:r>
        <w:rPr>
          <w:rFonts w:asciiTheme="minorHAnsi" w:hAnsiTheme="minorHAnsi" w:cstheme="minorHAnsi"/>
          <w:sz w:val="20"/>
          <w:szCs w:val="20"/>
        </w:rPr>
        <w:t>Bachelor’s degree in education, marketing, or similar field required.</w:t>
      </w:r>
    </w:p>
    <w:p w14:paraId="51DD2F81" w14:textId="435980B0" w:rsidR="00953DC7" w:rsidRPr="00953DC7" w:rsidRDefault="00953DC7" w:rsidP="0095617B">
      <w:pPr>
        <w:pStyle w:val="ListParagraph"/>
        <w:numPr>
          <w:ilvl w:val="0"/>
          <w:numId w:val="2"/>
        </w:numPr>
        <w:rPr>
          <w:rFonts w:ascii="Cambria" w:hAnsi="Cambria" w:cstheme="minorHAnsi"/>
          <w:sz w:val="20"/>
          <w:szCs w:val="20"/>
        </w:rPr>
      </w:pPr>
      <w:r>
        <w:rPr>
          <w:rFonts w:asciiTheme="minorHAnsi" w:hAnsiTheme="minorHAnsi" w:cstheme="minorHAnsi"/>
          <w:sz w:val="20"/>
          <w:szCs w:val="20"/>
        </w:rPr>
        <w:t>Minimum of five (5) years’ of teaching experience preferred.</w:t>
      </w:r>
    </w:p>
    <w:p w14:paraId="3CA65B7F" w14:textId="6E0CBD65" w:rsidR="00953DC7" w:rsidRPr="00953DC7" w:rsidRDefault="00953DC7" w:rsidP="00953DC7">
      <w:pPr>
        <w:pStyle w:val="ListParagraph"/>
        <w:numPr>
          <w:ilvl w:val="0"/>
          <w:numId w:val="2"/>
        </w:numPr>
        <w:rPr>
          <w:rFonts w:ascii="Cambria" w:hAnsi="Cambria" w:cstheme="minorHAnsi"/>
          <w:sz w:val="20"/>
          <w:szCs w:val="20"/>
        </w:rPr>
      </w:pPr>
      <w:r>
        <w:rPr>
          <w:rFonts w:asciiTheme="minorHAnsi" w:hAnsiTheme="minorHAnsi" w:cstheme="minorHAnsi"/>
          <w:sz w:val="20"/>
          <w:szCs w:val="20"/>
        </w:rPr>
        <w:t>Experience with community service organizations, including assistance groups preferred.</w:t>
      </w:r>
    </w:p>
    <w:p w14:paraId="01ED09F0" w14:textId="77777777" w:rsidR="00B236F4" w:rsidRPr="00FE5C10" w:rsidRDefault="00B236F4" w:rsidP="004E56D8">
      <w:pPr>
        <w:rPr>
          <w:rFonts w:ascii="Cambria" w:hAnsi="Cambria" w:cstheme="minorHAnsi"/>
          <w:sz w:val="20"/>
          <w:szCs w:val="20"/>
        </w:rPr>
      </w:pPr>
    </w:p>
    <w:p w14:paraId="7DA2F43B" w14:textId="77777777" w:rsidR="00F67123" w:rsidRPr="00FE5C10" w:rsidRDefault="00F67123" w:rsidP="00F67123">
      <w:pPr>
        <w:rPr>
          <w:rFonts w:ascii="Cambria" w:hAnsi="Cambria" w:cstheme="minorHAnsi"/>
          <w:b/>
          <w:sz w:val="20"/>
          <w:szCs w:val="20"/>
          <w:u w:val="single"/>
        </w:rPr>
      </w:pPr>
      <w:r w:rsidRPr="00FE5C10">
        <w:rPr>
          <w:rFonts w:ascii="Cambria" w:hAnsi="Cambria" w:cstheme="minorHAnsi"/>
          <w:b/>
          <w:sz w:val="20"/>
          <w:szCs w:val="20"/>
          <w:u w:val="single"/>
        </w:rPr>
        <w:t>Licenses and Other Requirements</w:t>
      </w:r>
    </w:p>
    <w:p w14:paraId="6F80768A" w14:textId="68C950D3" w:rsidR="00367F1B" w:rsidRPr="0095617B" w:rsidRDefault="00953DC7" w:rsidP="00367F1B">
      <w:pPr>
        <w:pStyle w:val="ListParagraph"/>
        <w:numPr>
          <w:ilvl w:val="0"/>
          <w:numId w:val="2"/>
        </w:numPr>
        <w:rPr>
          <w:rFonts w:ascii="Cambria" w:hAnsi="Cambria" w:cstheme="minorHAnsi"/>
          <w:sz w:val="20"/>
          <w:szCs w:val="20"/>
        </w:rPr>
      </w:pPr>
      <w:r>
        <w:rPr>
          <w:rFonts w:asciiTheme="minorHAnsi" w:hAnsiTheme="minorHAnsi" w:cstheme="minorHAnsi"/>
          <w:sz w:val="20"/>
          <w:szCs w:val="20"/>
        </w:rPr>
        <w:t>Valid Kentucky driver’s license</w:t>
      </w:r>
      <w:r w:rsidR="0095617B">
        <w:rPr>
          <w:rFonts w:asciiTheme="minorHAnsi" w:hAnsiTheme="minorHAnsi" w:cstheme="minorHAnsi"/>
          <w:sz w:val="20"/>
          <w:szCs w:val="20"/>
        </w:rPr>
        <w:t xml:space="preserve"> </w:t>
      </w:r>
    </w:p>
    <w:sectPr w:rsidR="00367F1B" w:rsidRPr="0095617B" w:rsidSect="000B4D9E">
      <w:headerReference w:type="default" r:id="rId7"/>
      <w:footerReference w:type="default" r:id="rId8"/>
      <w:pgSz w:w="12240" w:h="15840"/>
      <w:pgMar w:top="1574"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147B" w14:textId="77777777" w:rsidR="00F95B7D" w:rsidRDefault="00F95B7D" w:rsidP="002C2504">
      <w:r>
        <w:separator/>
      </w:r>
    </w:p>
  </w:endnote>
  <w:endnote w:type="continuationSeparator" w:id="0">
    <w:p w14:paraId="18D94D44" w14:textId="77777777" w:rsidR="00F95B7D" w:rsidRDefault="00F95B7D" w:rsidP="002C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999877"/>
      <w:docPartObj>
        <w:docPartGallery w:val="Page Numbers (Bottom of Page)"/>
        <w:docPartUnique/>
      </w:docPartObj>
    </w:sdtPr>
    <w:sdtEndPr/>
    <w:sdtContent>
      <w:sdt>
        <w:sdtPr>
          <w:id w:val="-948703810"/>
          <w:docPartObj>
            <w:docPartGallery w:val="Page Numbers (Top of Page)"/>
            <w:docPartUnique/>
          </w:docPartObj>
        </w:sdtPr>
        <w:sdtEndPr/>
        <w:sdtContent>
          <w:p w14:paraId="2957AE80" w14:textId="77777777" w:rsidR="00045325" w:rsidRDefault="0004532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CE2431" w14:textId="77777777" w:rsidR="00045325" w:rsidRDefault="00045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E32B6" w14:textId="77777777" w:rsidR="00F95B7D" w:rsidRDefault="00F95B7D" w:rsidP="002C2504">
      <w:r>
        <w:separator/>
      </w:r>
    </w:p>
  </w:footnote>
  <w:footnote w:type="continuationSeparator" w:id="0">
    <w:p w14:paraId="00F32148" w14:textId="77777777" w:rsidR="00F95B7D" w:rsidRDefault="00F95B7D" w:rsidP="002C2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6BCB" w14:textId="77777777" w:rsidR="00045325" w:rsidRPr="002C2504" w:rsidRDefault="00045325" w:rsidP="002C2504">
    <w:pPr>
      <w:pStyle w:val="Header"/>
      <w:spacing w:after="120"/>
      <w:jc w:val="center"/>
      <w:rPr>
        <w:rFonts w:ascii="Cambria" w:hAnsi="Cambria"/>
        <w:b/>
        <w:sz w:val="24"/>
      </w:rPr>
    </w:pPr>
    <w:r w:rsidRPr="002C2504">
      <w:rPr>
        <w:rFonts w:ascii="Cambria" w:hAnsi="Cambria"/>
        <w:b/>
        <w:sz w:val="24"/>
      </w:rPr>
      <w:t>Russellville Independent Schools</w:t>
    </w:r>
  </w:p>
  <w:p w14:paraId="2AC93106" w14:textId="77777777" w:rsidR="00045325" w:rsidRPr="002E505A" w:rsidRDefault="00045325" w:rsidP="002C2504">
    <w:pPr>
      <w:pStyle w:val="Header"/>
      <w:spacing w:after="120"/>
      <w:jc w:val="center"/>
      <w:rPr>
        <w:rFonts w:ascii="Cambria" w:hAnsi="Cambria"/>
        <w:b/>
        <w:caps/>
      </w:rPr>
    </w:pPr>
    <w:r w:rsidRPr="002E505A">
      <w:rPr>
        <w:rFonts w:ascii="Cambria" w:hAnsi="Cambria"/>
        <w:b/>
        <w:caps/>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6883"/>
    <w:multiLevelType w:val="hybridMultilevel"/>
    <w:tmpl w:val="8F90E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005A33"/>
    <w:multiLevelType w:val="hybridMultilevel"/>
    <w:tmpl w:val="35CE74F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C1E24"/>
    <w:multiLevelType w:val="hybridMultilevel"/>
    <w:tmpl w:val="1ABE3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7210DE"/>
    <w:multiLevelType w:val="hybridMultilevel"/>
    <w:tmpl w:val="AD7A9E2C"/>
    <w:lvl w:ilvl="0" w:tplc="40C6805A">
      <w:start w:val="1"/>
      <w:numFmt w:val="bullet"/>
      <w:lvlText w:val="•"/>
      <w:lvlJc w:val="left"/>
      <w:pPr>
        <w:ind w:left="832" w:hanging="353"/>
      </w:pPr>
      <w:rPr>
        <w:rFonts w:ascii="Arial" w:eastAsia="Arial" w:hAnsi="Arial" w:cs="Times New Roman" w:hint="default"/>
        <w:w w:val="137"/>
        <w:sz w:val="23"/>
        <w:szCs w:val="23"/>
      </w:rPr>
    </w:lvl>
    <w:lvl w:ilvl="1" w:tplc="04090001">
      <w:start w:val="1"/>
      <w:numFmt w:val="bullet"/>
      <w:lvlText w:val=""/>
      <w:lvlJc w:val="left"/>
      <w:pPr>
        <w:ind w:left="1759" w:hanging="353"/>
      </w:pPr>
      <w:rPr>
        <w:rFonts w:ascii="Symbol" w:hAnsi="Symbol" w:hint="default"/>
      </w:rPr>
    </w:lvl>
    <w:lvl w:ilvl="2" w:tplc="B606B4AC">
      <w:start w:val="1"/>
      <w:numFmt w:val="bullet"/>
      <w:lvlText w:val="•"/>
      <w:lvlJc w:val="left"/>
      <w:pPr>
        <w:ind w:left="2686" w:hanging="353"/>
      </w:pPr>
    </w:lvl>
    <w:lvl w:ilvl="3" w:tplc="BBAE718A">
      <w:start w:val="1"/>
      <w:numFmt w:val="bullet"/>
      <w:lvlText w:val="•"/>
      <w:lvlJc w:val="left"/>
      <w:pPr>
        <w:ind w:left="3612" w:hanging="353"/>
      </w:pPr>
    </w:lvl>
    <w:lvl w:ilvl="4" w:tplc="3BA8F0A8">
      <w:start w:val="1"/>
      <w:numFmt w:val="bullet"/>
      <w:lvlText w:val="•"/>
      <w:lvlJc w:val="left"/>
      <w:pPr>
        <w:ind w:left="4539" w:hanging="353"/>
      </w:pPr>
    </w:lvl>
    <w:lvl w:ilvl="5" w:tplc="0D7A5F76">
      <w:start w:val="1"/>
      <w:numFmt w:val="bullet"/>
      <w:lvlText w:val="•"/>
      <w:lvlJc w:val="left"/>
      <w:pPr>
        <w:ind w:left="5466" w:hanging="353"/>
      </w:pPr>
    </w:lvl>
    <w:lvl w:ilvl="6" w:tplc="AB265D40">
      <w:start w:val="1"/>
      <w:numFmt w:val="bullet"/>
      <w:lvlText w:val="•"/>
      <w:lvlJc w:val="left"/>
      <w:pPr>
        <w:ind w:left="6393" w:hanging="353"/>
      </w:pPr>
    </w:lvl>
    <w:lvl w:ilvl="7" w:tplc="F34E92D0">
      <w:start w:val="1"/>
      <w:numFmt w:val="bullet"/>
      <w:lvlText w:val="•"/>
      <w:lvlJc w:val="left"/>
      <w:pPr>
        <w:ind w:left="7319" w:hanging="353"/>
      </w:pPr>
    </w:lvl>
    <w:lvl w:ilvl="8" w:tplc="E3B8BE4E">
      <w:start w:val="1"/>
      <w:numFmt w:val="bullet"/>
      <w:lvlText w:val="•"/>
      <w:lvlJc w:val="left"/>
      <w:pPr>
        <w:ind w:left="8246" w:hanging="353"/>
      </w:pPr>
    </w:lvl>
  </w:abstractNum>
  <w:abstractNum w:abstractNumId="4" w15:restartNumberingAfterBreak="0">
    <w:nsid w:val="259156CE"/>
    <w:multiLevelType w:val="hybridMultilevel"/>
    <w:tmpl w:val="EEF86A3C"/>
    <w:lvl w:ilvl="0" w:tplc="3402B7D8">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6D0379"/>
    <w:multiLevelType w:val="hybridMultilevel"/>
    <w:tmpl w:val="F13665F8"/>
    <w:lvl w:ilvl="0" w:tplc="3402B7D8">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9268E"/>
    <w:multiLevelType w:val="hybridMultilevel"/>
    <w:tmpl w:val="9830CFB8"/>
    <w:lvl w:ilvl="0" w:tplc="3402B7D8">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87564"/>
    <w:multiLevelType w:val="hybridMultilevel"/>
    <w:tmpl w:val="308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C5C5E"/>
    <w:multiLevelType w:val="hybridMultilevel"/>
    <w:tmpl w:val="A04E44A8"/>
    <w:lvl w:ilvl="0" w:tplc="A8A43124">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FD4176"/>
    <w:multiLevelType w:val="hybridMultilevel"/>
    <w:tmpl w:val="FF4838CC"/>
    <w:lvl w:ilvl="0" w:tplc="40C6805A">
      <w:start w:val="1"/>
      <w:numFmt w:val="bullet"/>
      <w:lvlText w:val="•"/>
      <w:lvlJc w:val="left"/>
      <w:pPr>
        <w:ind w:left="832" w:hanging="353"/>
      </w:pPr>
      <w:rPr>
        <w:rFonts w:ascii="Arial" w:eastAsia="Arial" w:hAnsi="Arial" w:cs="Times New Roman" w:hint="default"/>
        <w:w w:val="137"/>
        <w:sz w:val="23"/>
        <w:szCs w:val="23"/>
      </w:rPr>
    </w:lvl>
    <w:lvl w:ilvl="1" w:tplc="82C66888">
      <w:start w:val="1"/>
      <w:numFmt w:val="bullet"/>
      <w:lvlText w:val="•"/>
      <w:lvlJc w:val="left"/>
      <w:pPr>
        <w:ind w:left="1759" w:hanging="353"/>
      </w:pPr>
    </w:lvl>
    <w:lvl w:ilvl="2" w:tplc="B606B4AC">
      <w:start w:val="1"/>
      <w:numFmt w:val="bullet"/>
      <w:lvlText w:val="•"/>
      <w:lvlJc w:val="left"/>
      <w:pPr>
        <w:ind w:left="2686" w:hanging="353"/>
      </w:pPr>
    </w:lvl>
    <w:lvl w:ilvl="3" w:tplc="BBAE718A">
      <w:start w:val="1"/>
      <w:numFmt w:val="bullet"/>
      <w:lvlText w:val="•"/>
      <w:lvlJc w:val="left"/>
      <w:pPr>
        <w:ind w:left="3612" w:hanging="353"/>
      </w:pPr>
    </w:lvl>
    <w:lvl w:ilvl="4" w:tplc="3BA8F0A8">
      <w:start w:val="1"/>
      <w:numFmt w:val="bullet"/>
      <w:lvlText w:val="•"/>
      <w:lvlJc w:val="left"/>
      <w:pPr>
        <w:ind w:left="4539" w:hanging="353"/>
      </w:pPr>
    </w:lvl>
    <w:lvl w:ilvl="5" w:tplc="0D7A5F76">
      <w:start w:val="1"/>
      <w:numFmt w:val="bullet"/>
      <w:lvlText w:val="•"/>
      <w:lvlJc w:val="left"/>
      <w:pPr>
        <w:ind w:left="5466" w:hanging="353"/>
      </w:pPr>
    </w:lvl>
    <w:lvl w:ilvl="6" w:tplc="AB265D40">
      <w:start w:val="1"/>
      <w:numFmt w:val="bullet"/>
      <w:lvlText w:val="•"/>
      <w:lvlJc w:val="left"/>
      <w:pPr>
        <w:ind w:left="6393" w:hanging="353"/>
      </w:pPr>
    </w:lvl>
    <w:lvl w:ilvl="7" w:tplc="F34E92D0">
      <w:start w:val="1"/>
      <w:numFmt w:val="bullet"/>
      <w:lvlText w:val="•"/>
      <w:lvlJc w:val="left"/>
      <w:pPr>
        <w:ind w:left="7319" w:hanging="353"/>
      </w:pPr>
    </w:lvl>
    <w:lvl w:ilvl="8" w:tplc="E3B8BE4E">
      <w:start w:val="1"/>
      <w:numFmt w:val="bullet"/>
      <w:lvlText w:val="•"/>
      <w:lvlJc w:val="left"/>
      <w:pPr>
        <w:ind w:left="8246" w:hanging="353"/>
      </w:pPr>
    </w:lvl>
  </w:abstractNum>
  <w:abstractNum w:abstractNumId="10" w15:restartNumberingAfterBreak="0">
    <w:nsid w:val="438F7748"/>
    <w:multiLevelType w:val="hybridMultilevel"/>
    <w:tmpl w:val="8DB25A76"/>
    <w:lvl w:ilvl="0" w:tplc="A8A43124">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0103699"/>
    <w:multiLevelType w:val="hybridMultilevel"/>
    <w:tmpl w:val="A0A09CC6"/>
    <w:lvl w:ilvl="0" w:tplc="3402B7D8">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2B7D0C"/>
    <w:multiLevelType w:val="hybridMultilevel"/>
    <w:tmpl w:val="F3F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A76781"/>
    <w:multiLevelType w:val="hybridMultilevel"/>
    <w:tmpl w:val="1ABCE0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8D4EC8"/>
    <w:multiLevelType w:val="hybridMultilevel"/>
    <w:tmpl w:val="4258753A"/>
    <w:lvl w:ilvl="0" w:tplc="3402B7D8">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867ABB"/>
    <w:multiLevelType w:val="hybridMultilevel"/>
    <w:tmpl w:val="6EF0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99725C"/>
    <w:multiLevelType w:val="hybridMultilevel"/>
    <w:tmpl w:val="2640E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3F72C7"/>
    <w:multiLevelType w:val="hybridMultilevel"/>
    <w:tmpl w:val="05C0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7"/>
  </w:num>
  <w:num w:numId="4">
    <w:abstractNumId w:val="0"/>
  </w:num>
  <w:num w:numId="5">
    <w:abstractNumId w:val="2"/>
  </w:num>
  <w:num w:numId="6">
    <w:abstractNumId w:val="16"/>
  </w:num>
  <w:num w:numId="7">
    <w:abstractNumId w:val="15"/>
  </w:num>
  <w:num w:numId="8">
    <w:abstractNumId w:val="9"/>
  </w:num>
  <w:num w:numId="9">
    <w:abstractNumId w:val="3"/>
  </w:num>
  <w:num w:numId="10">
    <w:abstractNumId w:val="8"/>
  </w:num>
  <w:num w:numId="11">
    <w:abstractNumId w:val="1"/>
  </w:num>
  <w:num w:numId="12">
    <w:abstractNumId w:val="10"/>
  </w:num>
  <w:num w:numId="13">
    <w:abstractNumId w:val="6"/>
  </w:num>
  <w:num w:numId="14">
    <w:abstractNumId w:val="5"/>
  </w:num>
  <w:num w:numId="15">
    <w:abstractNumId w:val="4"/>
  </w:num>
  <w:num w:numId="16">
    <w:abstractNumId w:val="13"/>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04"/>
    <w:rsid w:val="00045325"/>
    <w:rsid w:val="00082A2F"/>
    <w:rsid w:val="00087C02"/>
    <w:rsid w:val="000B4D9E"/>
    <w:rsid w:val="000E2375"/>
    <w:rsid w:val="00167F7A"/>
    <w:rsid w:val="001E6304"/>
    <w:rsid w:val="00206209"/>
    <w:rsid w:val="002A109E"/>
    <w:rsid w:val="002C2504"/>
    <w:rsid w:val="002E505A"/>
    <w:rsid w:val="003031CA"/>
    <w:rsid w:val="00365A1C"/>
    <w:rsid w:val="00367F1B"/>
    <w:rsid w:val="00391EB6"/>
    <w:rsid w:val="003B4B76"/>
    <w:rsid w:val="003C3486"/>
    <w:rsid w:val="003D7B5F"/>
    <w:rsid w:val="003E64EE"/>
    <w:rsid w:val="004032D3"/>
    <w:rsid w:val="00426719"/>
    <w:rsid w:val="00431673"/>
    <w:rsid w:val="0047067D"/>
    <w:rsid w:val="00486253"/>
    <w:rsid w:val="004B4067"/>
    <w:rsid w:val="004D6BC3"/>
    <w:rsid w:val="004E3E05"/>
    <w:rsid w:val="004E56D8"/>
    <w:rsid w:val="00604BD6"/>
    <w:rsid w:val="006362E8"/>
    <w:rsid w:val="006757B9"/>
    <w:rsid w:val="006A2FCE"/>
    <w:rsid w:val="006A3AC9"/>
    <w:rsid w:val="006D522B"/>
    <w:rsid w:val="0070593C"/>
    <w:rsid w:val="007A526F"/>
    <w:rsid w:val="007C5298"/>
    <w:rsid w:val="0081111F"/>
    <w:rsid w:val="00853059"/>
    <w:rsid w:val="008B54C2"/>
    <w:rsid w:val="008C6ACD"/>
    <w:rsid w:val="00953DC7"/>
    <w:rsid w:val="0095617B"/>
    <w:rsid w:val="0099663D"/>
    <w:rsid w:val="009B2FB5"/>
    <w:rsid w:val="009D4400"/>
    <w:rsid w:val="00A07A09"/>
    <w:rsid w:val="00A517E5"/>
    <w:rsid w:val="00AA666A"/>
    <w:rsid w:val="00AE1EDF"/>
    <w:rsid w:val="00AE342E"/>
    <w:rsid w:val="00AF3C94"/>
    <w:rsid w:val="00B01C1C"/>
    <w:rsid w:val="00B11DFF"/>
    <w:rsid w:val="00B236F4"/>
    <w:rsid w:val="00C63CAE"/>
    <w:rsid w:val="00CA43D8"/>
    <w:rsid w:val="00CB0FE5"/>
    <w:rsid w:val="00CC4CE0"/>
    <w:rsid w:val="00CE598E"/>
    <w:rsid w:val="00D53E4B"/>
    <w:rsid w:val="00DD5C3A"/>
    <w:rsid w:val="00DE33C2"/>
    <w:rsid w:val="00DF399D"/>
    <w:rsid w:val="00E0102D"/>
    <w:rsid w:val="00EC4857"/>
    <w:rsid w:val="00ED5895"/>
    <w:rsid w:val="00EE4BAB"/>
    <w:rsid w:val="00F117E6"/>
    <w:rsid w:val="00F44EB0"/>
    <w:rsid w:val="00F56939"/>
    <w:rsid w:val="00F67123"/>
    <w:rsid w:val="00F95B7D"/>
    <w:rsid w:val="00FE5C10"/>
    <w:rsid w:val="00FE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E498F1"/>
  <w15:chartTrackingRefBased/>
  <w15:docId w15:val="{6C9779B3-DF46-450D-B486-68B685C5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504"/>
    <w:pPr>
      <w:tabs>
        <w:tab w:val="center" w:pos="4680"/>
        <w:tab w:val="right" w:pos="9360"/>
      </w:tabs>
    </w:pPr>
  </w:style>
  <w:style w:type="character" w:customStyle="1" w:styleId="HeaderChar">
    <w:name w:val="Header Char"/>
    <w:basedOn w:val="DefaultParagraphFont"/>
    <w:link w:val="Header"/>
    <w:uiPriority w:val="99"/>
    <w:rsid w:val="002C2504"/>
  </w:style>
  <w:style w:type="paragraph" w:styleId="Footer">
    <w:name w:val="footer"/>
    <w:basedOn w:val="Normal"/>
    <w:link w:val="FooterChar"/>
    <w:uiPriority w:val="99"/>
    <w:unhideWhenUsed/>
    <w:rsid w:val="002C2504"/>
    <w:pPr>
      <w:tabs>
        <w:tab w:val="center" w:pos="4680"/>
        <w:tab w:val="right" w:pos="9360"/>
      </w:tabs>
    </w:pPr>
  </w:style>
  <w:style w:type="character" w:customStyle="1" w:styleId="FooterChar">
    <w:name w:val="Footer Char"/>
    <w:basedOn w:val="DefaultParagraphFont"/>
    <w:link w:val="Footer"/>
    <w:uiPriority w:val="99"/>
    <w:rsid w:val="002C2504"/>
  </w:style>
  <w:style w:type="table" w:styleId="TableGrid">
    <w:name w:val="Table Grid"/>
    <w:basedOn w:val="TableNormal"/>
    <w:uiPriority w:val="39"/>
    <w:rsid w:val="002C2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504"/>
    <w:pPr>
      <w:ind w:left="720"/>
      <w:contextualSpacing/>
    </w:pPr>
  </w:style>
  <w:style w:type="paragraph" w:customStyle="1" w:styleId="Default">
    <w:name w:val="Default"/>
    <w:rsid w:val="008B54C2"/>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uiPriority w:val="1"/>
    <w:qFormat/>
    <w:rsid w:val="00FE7702"/>
    <w:pPr>
      <w:widowControl w:val="0"/>
      <w:tabs>
        <w:tab w:val="left" w:pos="-1440"/>
        <w:tab w:val="left" w:pos="-720"/>
        <w:tab w:val="left" w:pos="360"/>
        <w:tab w:val="left" w:pos="1152"/>
      </w:tabs>
      <w:suppressAutoHyphens/>
      <w:overflowPunct w:val="0"/>
      <w:autoSpaceDE w:val="0"/>
      <w:autoSpaceDN w:val="0"/>
      <w:adjustRightInd w:val="0"/>
      <w:textAlignment w:val="baseline"/>
    </w:pPr>
    <w:rPr>
      <w:rFonts w:ascii="Arial" w:eastAsia="Times New Roman" w:hAnsi="Arial" w:cs="Arial"/>
      <w:color w:val="auto"/>
      <w:spacing w:val="-3"/>
      <w:sz w:val="24"/>
      <w:szCs w:val="20"/>
    </w:rPr>
  </w:style>
  <w:style w:type="character" w:customStyle="1" w:styleId="BodyTextChar">
    <w:name w:val="Body Text Char"/>
    <w:basedOn w:val="DefaultParagraphFont"/>
    <w:link w:val="BodyText"/>
    <w:uiPriority w:val="1"/>
    <w:rsid w:val="00FE7702"/>
    <w:rPr>
      <w:rFonts w:ascii="Arial" w:eastAsia="Times New Roman" w:hAnsi="Arial" w:cs="Arial"/>
      <w:color w:val="auto"/>
      <w:spacing w:val="-3"/>
      <w:sz w:val="24"/>
      <w:szCs w:val="20"/>
    </w:rPr>
  </w:style>
  <w:style w:type="paragraph" w:styleId="BodyText2">
    <w:name w:val="Body Text 2"/>
    <w:basedOn w:val="Normal"/>
    <w:link w:val="BodyText2Char"/>
    <w:uiPriority w:val="99"/>
    <w:unhideWhenUsed/>
    <w:rsid w:val="00CE598E"/>
    <w:pPr>
      <w:spacing w:after="120" w:line="480" w:lineRule="auto"/>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uiPriority w:val="99"/>
    <w:rsid w:val="00CE598E"/>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5357">
      <w:bodyDiv w:val="1"/>
      <w:marLeft w:val="0"/>
      <w:marRight w:val="0"/>
      <w:marTop w:val="0"/>
      <w:marBottom w:val="0"/>
      <w:divBdr>
        <w:top w:val="none" w:sz="0" w:space="0" w:color="auto"/>
        <w:left w:val="none" w:sz="0" w:space="0" w:color="auto"/>
        <w:bottom w:val="none" w:sz="0" w:space="0" w:color="auto"/>
        <w:right w:val="none" w:sz="0" w:space="0" w:color="auto"/>
      </w:divBdr>
    </w:div>
    <w:div w:id="869996925">
      <w:bodyDiv w:val="1"/>
      <w:marLeft w:val="0"/>
      <w:marRight w:val="0"/>
      <w:marTop w:val="0"/>
      <w:marBottom w:val="0"/>
      <w:divBdr>
        <w:top w:val="none" w:sz="0" w:space="0" w:color="auto"/>
        <w:left w:val="none" w:sz="0" w:space="0" w:color="auto"/>
        <w:bottom w:val="none" w:sz="0" w:space="0" w:color="auto"/>
        <w:right w:val="none" w:sz="0" w:space="0" w:color="auto"/>
      </w:divBdr>
    </w:div>
    <w:div w:id="1734692041">
      <w:bodyDiv w:val="1"/>
      <w:marLeft w:val="0"/>
      <w:marRight w:val="0"/>
      <w:marTop w:val="0"/>
      <w:marBottom w:val="0"/>
      <w:divBdr>
        <w:top w:val="none" w:sz="0" w:space="0" w:color="auto"/>
        <w:left w:val="none" w:sz="0" w:space="0" w:color="auto"/>
        <w:bottom w:val="none" w:sz="0" w:space="0" w:color="auto"/>
        <w:right w:val="none" w:sz="0" w:space="0" w:color="auto"/>
      </w:divBdr>
    </w:div>
    <w:div w:id="1909532849">
      <w:bodyDiv w:val="1"/>
      <w:marLeft w:val="0"/>
      <w:marRight w:val="0"/>
      <w:marTop w:val="0"/>
      <w:marBottom w:val="0"/>
      <w:divBdr>
        <w:top w:val="none" w:sz="0" w:space="0" w:color="auto"/>
        <w:left w:val="none" w:sz="0" w:space="0" w:color="auto"/>
        <w:bottom w:val="none" w:sz="0" w:space="0" w:color="auto"/>
        <w:right w:val="none" w:sz="0" w:space="0" w:color="auto"/>
      </w:divBdr>
    </w:div>
    <w:div w:id="2059166536">
      <w:bodyDiv w:val="1"/>
      <w:marLeft w:val="0"/>
      <w:marRight w:val="0"/>
      <w:marTop w:val="0"/>
      <w:marBottom w:val="0"/>
      <w:divBdr>
        <w:top w:val="none" w:sz="0" w:space="0" w:color="auto"/>
        <w:left w:val="none" w:sz="0" w:space="0" w:color="auto"/>
        <w:bottom w:val="none" w:sz="0" w:space="0" w:color="auto"/>
        <w:right w:val="none" w:sz="0" w:space="0" w:color="auto"/>
      </w:divBdr>
    </w:div>
    <w:div w:id="207607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Moats, Dr. Steven</dc:creator>
  <cp:keywords/>
  <dc:description/>
  <cp:lastModifiedBy>Moats, Dr. Steven</cp:lastModifiedBy>
  <cp:revision>4</cp:revision>
  <dcterms:created xsi:type="dcterms:W3CDTF">2021-08-17T16:50:00Z</dcterms:created>
  <dcterms:modified xsi:type="dcterms:W3CDTF">2021-09-14T16:50:00Z</dcterms:modified>
</cp:coreProperties>
</file>