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4E70" w14:textId="502C3CA8" w:rsidR="003E6CB8" w:rsidRDefault="003E6CB8" w:rsidP="003E6CB8">
      <w:pPr>
        <w:pStyle w:val="Heading3"/>
        <w:keepNext w:val="0"/>
        <w:keepLines w:val="0"/>
        <w:shd w:val="clear" w:color="auto" w:fill="FFFFFF"/>
        <w:spacing w:before="280" w:line="333" w:lineRule="auto"/>
        <w:rPr>
          <w:b/>
          <w:color w:val="3793D2"/>
          <w:sz w:val="22"/>
          <w:szCs w:val="22"/>
        </w:rPr>
      </w:pPr>
      <w:r>
        <w:rPr>
          <w:b/>
          <w:color w:val="3793D2"/>
          <w:sz w:val="22"/>
          <w:szCs w:val="22"/>
        </w:rPr>
        <w:t>BMHS</w:t>
      </w:r>
      <w:bookmarkStart w:id="0" w:name="_GoBack"/>
      <w:bookmarkEnd w:id="0"/>
      <w:r>
        <w:rPr>
          <w:b/>
          <w:color w:val="3793D2"/>
          <w:sz w:val="22"/>
          <w:szCs w:val="22"/>
        </w:rPr>
        <w:t xml:space="preserve"> Plan Narrative </w:t>
      </w:r>
    </w:p>
    <w:p w14:paraId="3E1F4FDD" w14:textId="77777777" w:rsidR="003E6CB8" w:rsidRDefault="003E6CB8">
      <w:pPr>
        <w:spacing w:line="360" w:lineRule="auto"/>
        <w:rPr>
          <w:rFonts w:ascii="Times New Roman" w:eastAsia="Times New Roman" w:hAnsi="Times New Roman" w:cs="Times New Roman"/>
          <w:b/>
          <w:color w:val="333333"/>
          <w:sz w:val="24"/>
          <w:szCs w:val="24"/>
        </w:rPr>
      </w:pPr>
    </w:p>
    <w:p w14:paraId="00000001" w14:textId="0D778B15" w:rsidR="0014618C" w:rsidRDefault="003E6CB8">
      <w:pPr>
        <w:spacing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 What is the school's mission?</w:t>
      </w:r>
    </w:p>
    <w:p w14:paraId="00000002" w14:textId="77777777" w:rsidR="0014618C" w:rsidRDefault="003E6CB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an engaging environment, we equip students with essential skills; empowering them to accomplish their goals. </w:t>
      </w:r>
    </w:p>
    <w:p w14:paraId="00000003" w14:textId="77777777" w:rsidR="0014618C" w:rsidRDefault="0014618C">
      <w:pPr>
        <w:rPr>
          <w:rFonts w:ascii="Times New Roman" w:eastAsia="Times New Roman" w:hAnsi="Times New Roman" w:cs="Times New Roman"/>
          <w:color w:val="333333"/>
          <w:sz w:val="24"/>
          <w:szCs w:val="24"/>
        </w:rPr>
      </w:pPr>
    </w:p>
    <w:p w14:paraId="00000004" w14:textId="77777777" w:rsidR="0014618C" w:rsidRDefault="003E6CB8">
      <w:pP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highlight w:val="white"/>
        </w:rPr>
        <w:t xml:space="preserve">2. The needs assessment provides the framework for all schools to clearly identify their most critical areas for improvement that will be addressed in the planning process through the development of goals, objectives, strategies and activities. </w:t>
      </w:r>
      <w:r>
        <w:rPr>
          <w:rFonts w:ascii="Times New Roman" w:eastAsia="Times New Roman" w:hAnsi="Times New Roman" w:cs="Times New Roman"/>
          <w:b/>
          <w:color w:val="333333"/>
          <w:sz w:val="24"/>
          <w:szCs w:val="24"/>
        </w:rPr>
        <w:t>Based on th</w:t>
      </w:r>
      <w:r>
        <w:rPr>
          <w:rFonts w:ascii="Times New Roman" w:eastAsia="Times New Roman" w:hAnsi="Times New Roman" w:cs="Times New Roman"/>
          <w:b/>
          <w:color w:val="333333"/>
          <w:sz w:val="24"/>
          <w:szCs w:val="24"/>
        </w:rPr>
        <w:t>e most critical areas for improvement identified in the completed needs assessment per 703 KAR 5:225 (3), what are the school’s top two focus areas requiring professional development that support continuous improvement? The critical areas should focus on t</w:t>
      </w:r>
      <w:r>
        <w:rPr>
          <w:rFonts w:ascii="Times New Roman" w:eastAsia="Times New Roman" w:hAnsi="Times New Roman" w:cs="Times New Roman"/>
          <w:b/>
          <w:color w:val="333333"/>
          <w:sz w:val="24"/>
          <w:szCs w:val="24"/>
        </w:rPr>
        <w:t xml:space="preserve">he </w:t>
      </w:r>
      <w:proofErr w:type="gramStart"/>
      <w:r>
        <w:rPr>
          <w:rFonts w:ascii="Times New Roman" w:eastAsia="Times New Roman" w:hAnsi="Times New Roman" w:cs="Times New Roman"/>
          <w:b/>
          <w:color w:val="333333"/>
          <w:sz w:val="24"/>
          <w:szCs w:val="24"/>
        </w:rPr>
        <w:t>needs</w:t>
      </w:r>
      <w:proofErr w:type="gramEnd"/>
      <w:r>
        <w:rPr>
          <w:rFonts w:ascii="Times New Roman" w:eastAsia="Times New Roman" w:hAnsi="Times New Roman" w:cs="Times New Roman"/>
          <w:b/>
          <w:color w:val="333333"/>
          <w:sz w:val="24"/>
          <w:szCs w:val="24"/>
        </w:rPr>
        <w:t xml:space="preserve"> assessment findings.</w:t>
      </w:r>
    </w:p>
    <w:p w14:paraId="00000005" w14:textId="77777777" w:rsidR="0014618C" w:rsidRDefault="003E6CB8">
      <w:pPr>
        <w:shd w:val="clear" w:color="auto" w:fill="FFFFFF"/>
        <w:spacing w:after="300" w:line="33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Based on current data, we will focus on evidence-based strategies for engagement and developing and maintaining an MTSS system where teachers are examining and interpreting formative and summative academic and behavior data to</w:t>
      </w:r>
      <w:r>
        <w:rPr>
          <w:rFonts w:ascii="Times New Roman" w:eastAsia="Times New Roman" w:hAnsi="Times New Roman" w:cs="Times New Roman"/>
          <w:color w:val="333333"/>
          <w:sz w:val="24"/>
          <w:szCs w:val="24"/>
        </w:rPr>
        <w:t xml:space="preserve"> determine priorities for individual student success. Our leadership team believes that focusing on these two areas will result in the greatest possible impact on the maximum number of students. </w:t>
      </w:r>
    </w:p>
    <w:p w14:paraId="00000006"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3. How do the identified top two priorities of professional </w:t>
      </w:r>
      <w:r>
        <w:rPr>
          <w:rFonts w:ascii="Times New Roman" w:eastAsia="Times New Roman" w:hAnsi="Times New Roman" w:cs="Times New Roman"/>
          <w:b/>
          <w:color w:val="333333"/>
          <w:sz w:val="24"/>
          <w:szCs w:val="24"/>
          <w:highlight w:val="white"/>
        </w:rPr>
        <w:t>development relate to school goals?</w:t>
      </w:r>
    </w:p>
    <w:p w14:paraId="00000007" w14:textId="77777777" w:rsidR="0014618C" w:rsidRDefault="003E6CB8">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Evidence based strategies for engagement</w:t>
      </w:r>
    </w:p>
    <w:p w14:paraId="00000008" w14:textId="77777777" w:rsidR="0014618C" w:rsidRDefault="003E6CB8">
      <w:pPr>
        <w:numPr>
          <w:ilvl w:val="1"/>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Designing instructional experiences to manage student behavior</w:t>
      </w:r>
    </w:p>
    <w:p w14:paraId="00000009" w14:textId="77777777" w:rsidR="0014618C" w:rsidRDefault="003E6CB8">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Examining and interpreting academic and behavior data</w:t>
      </w:r>
    </w:p>
    <w:p w14:paraId="0000000A" w14:textId="77777777" w:rsidR="0014618C" w:rsidRDefault="003E6CB8">
      <w:pPr>
        <w:numPr>
          <w:ilvl w:val="1"/>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Identifying essential standards (in PLCs)</w:t>
      </w:r>
    </w:p>
    <w:p w14:paraId="0000000B" w14:textId="77777777" w:rsidR="0014618C" w:rsidRDefault="003E6CB8">
      <w:pPr>
        <w:numPr>
          <w:ilvl w:val="1"/>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Aligning assessments</w:t>
      </w:r>
      <w:r>
        <w:rPr>
          <w:rFonts w:ascii="Times New Roman" w:eastAsia="Times New Roman" w:hAnsi="Times New Roman" w:cs="Times New Roman"/>
          <w:color w:val="333333"/>
          <w:sz w:val="24"/>
          <w:szCs w:val="24"/>
          <w:highlight w:val="white"/>
        </w:rPr>
        <w:t xml:space="preserve"> to essential standards</w:t>
      </w:r>
    </w:p>
    <w:p w14:paraId="0000000C" w14:textId="77777777" w:rsidR="0014618C" w:rsidRDefault="003E6CB8">
      <w:pPr>
        <w:numPr>
          <w:ilvl w:val="1"/>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Identifying essential academic and social skills (to be taught in a Tier 1 setting)</w:t>
      </w:r>
    </w:p>
    <w:p w14:paraId="0000000D" w14:textId="77777777" w:rsidR="0014618C" w:rsidRDefault="0014618C">
      <w:pPr>
        <w:rPr>
          <w:rFonts w:ascii="Times New Roman" w:eastAsia="Times New Roman" w:hAnsi="Times New Roman" w:cs="Times New Roman"/>
          <w:color w:val="333333"/>
          <w:sz w:val="24"/>
          <w:szCs w:val="24"/>
          <w:highlight w:val="white"/>
        </w:rPr>
      </w:pPr>
    </w:p>
    <w:p w14:paraId="0000000E"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We know implementing </w:t>
      </w:r>
      <w:proofErr w:type="gramStart"/>
      <w:r>
        <w:rPr>
          <w:rFonts w:ascii="Times New Roman" w:eastAsia="Times New Roman" w:hAnsi="Times New Roman" w:cs="Times New Roman"/>
          <w:color w:val="333333"/>
          <w:sz w:val="24"/>
          <w:szCs w:val="24"/>
          <w:highlight w:val="white"/>
        </w:rPr>
        <w:t>evidence based</w:t>
      </w:r>
      <w:proofErr w:type="gramEnd"/>
      <w:r>
        <w:rPr>
          <w:rFonts w:ascii="Times New Roman" w:eastAsia="Times New Roman" w:hAnsi="Times New Roman" w:cs="Times New Roman"/>
          <w:color w:val="333333"/>
          <w:sz w:val="24"/>
          <w:szCs w:val="24"/>
          <w:highlight w:val="white"/>
        </w:rPr>
        <w:t xml:space="preserve"> strategies for engagement and learning how to examine student data will result in higher achievement in all content areas across all grade levels. </w:t>
      </w:r>
    </w:p>
    <w:p w14:paraId="0000000F" w14:textId="77777777" w:rsidR="0014618C" w:rsidRDefault="0014618C">
      <w:pPr>
        <w:rPr>
          <w:rFonts w:ascii="Times New Roman" w:eastAsia="Times New Roman" w:hAnsi="Times New Roman" w:cs="Times New Roman"/>
          <w:color w:val="333333"/>
          <w:sz w:val="24"/>
          <w:szCs w:val="24"/>
        </w:rPr>
      </w:pPr>
    </w:p>
    <w:p w14:paraId="00000010"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4a. For the first priority need, what are the specific objectives for t</w:t>
      </w:r>
      <w:r>
        <w:rPr>
          <w:rFonts w:ascii="Times New Roman" w:eastAsia="Times New Roman" w:hAnsi="Times New Roman" w:cs="Times New Roman"/>
          <w:b/>
          <w:color w:val="333333"/>
          <w:sz w:val="24"/>
          <w:szCs w:val="24"/>
          <w:highlight w:val="white"/>
        </w:rPr>
        <w:t xml:space="preserve">he professional development aligned to the school goal(s)? Consider the </w:t>
      </w:r>
      <w:proofErr w:type="gramStart"/>
      <w:r>
        <w:rPr>
          <w:rFonts w:ascii="Times New Roman" w:eastAsia="Times New Roman" w:hAnsi="Times New Roman" w:cs="Times New Roman"/>
          <w:b/>
          <w:color w:val="333333"/>
          <w:sz w:val="24"/>
          <w:szCs w:val="24"/>
          <w:highlight w:val="white"/>
        </w:rPr>
        <w:t>long and short term</w:t>
      </w:r>
      <w:proofErr w:type="gramEnd"/>
      <w:r>
        <w:rPr>
          <w:rFonts w:ascii="Times New Roman" w:eastAsia="Times New Roman" w:hAnsi="Times New Roman" w:cs="Times New Roman"/>
          <w:b/>
          <w:color w:val="333333"/>
          <w:sz w:val="24"/>
          <w:szCs w:val="24"/>
          <w:highlight w:val="white"/>
        </w:rPr>
        <w:t xml:space="preserve"> changes that need to occur in order to meet the goal. </w:t>
      </w:r>
    </w:p>
    <w:p w14:paraId="00000011"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objective is for teachers to be exposed to, learn about, and implement daily evidence-based strategies fo</w:t>
      </w:r>
      <w:r>
        <w:rPr>
          <w:rFonts w:ascii="Times New Roman" w:eastAsia="Times New Roman" w:hAnsi="Times New Roman" w:cs="Times New Roman"/>
          <w:color w:val="333333"/>
          <w:sz w:val="24"/>
          <w:szCs w:val="24"/>
          <w:highlight w:val="white"/>
        </w:rPr>
        <w:t xml:space="preserve">r engagement in all classes. </w:t>
      </w:r>
    </w:p>
    <w:p w14:paraId="00000012" w14:textId="77777777" w:rsidR="0014618C" w:rsidRDefault="0014618C">
      <w:pPr>
        <w:rPr>
          <w:rFonts w:ascii="Times New Roman" w:eastAsia="Times New Roman" w:hAnsi="Times New Roman" w:cs="Times New Roman"/>
          <w:color w:val="333333"/>
          <w:sz w:val="24"/>
          <w:szCs w:val="24"/>
          <w:highlight w:val="white"/>
        </w:rPr>
      </w:pPr>
    </w:p>
    <w:p w14:paraId="00000013" w14:textId="77777777" w:rsidR="0014618C" w:rsidRDefault="0014618C">
      <w:pPr>
        <w:rPr>
          <w:rFonts w:ascii="Times New Roman" w:eastAsia="Times New Roman" w:hAnsi="Times New Roman" w:cs="Times New Roman"/>
          <w:color w:val="333333"/>
          <w:sz w:val="24"/>
          <w:szCs w:val="24"/>
          <w:highlight w:val="white"/>
        </w:rPr>
      </w:pPr>
    </w:p>
    <w:p w14:paraId="00000014"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4b. What are the intended results </w:t>
      </w:r>
      <w:r>
        <w:rPr>
          <w:rFonts w:ascii="Times New Roman" w:eastAsia="Times New Roman" w:hAnsi="Times New Roman" w:cs="Times New Roman"/>
          <w:b/>
          <w:color w:val="333333"/>
          <w:sz w:val="24"/>
          <w:szCs w:val="24"/>
        </w:rPr>
        <w:t xml:space="preserve">as related to the specific objectives in (a)? </w:t>
      </w:r>
      <w:r>
        <w:rPr>
          <w:rFonts w:ascii="Times New Roman" w:eastAsia="Times New Roman" w:hAnsi="Times New Roman" w:cs="Times New Roman"/>
          <w:b/>
          <w:color w:val="333333"/>
          <w:sz w:val="24"/>
          <w:szCs w:val="24"/>
          <w:highlight w:val="white"/>
        </w:rPr>
        <w:t>(student outcomes; educator beliefs, practices, etc.)</w:t>
      </w:r>
    </w:p>
    <w:p w14:paraId="00000015"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We hope that through this, teachers will utilize these strategies and plan for them on a d</w:t>
      </w:r>
      <w:r>
        <w:rPr>
          <w:rFonts w:ascii="Times New Roman" w:eastAsia="Times New Roman" w:hAnsi="Times New Roman" w:cs="Times New Roman"/>
          <w:color w:val="333333"/>
          <w:sz w:val="24"/>
          <w:szCs w:val="24"/>
          <w:highlight w:val="white"/>
        </w:rPr>
        <w:t>aily basis in all classes. As a result, students will increase their engagement in the content and learning and develop an intrinsic motivation that can be applied in life. In addition, we believe that increasing student engagement will decrease disruptive</w:t>
      </w:r>
      <w:r>
        <w:rPr>
          <w:rFonts w:ascii="Times New Roman" w:eastAsia="Times New Roman" w:hAnsi="Times New Roman" w:cs="Times New Roman"/>
          <w:color w:val="333333"/>
          <w:sz w:val="24"/>
          <w:szCs w:val="24"/>
          <w:highlight w:val="white"/>
        </w:rPr>
        <w:t xml:space="preserve"> and disrespectful behaviors throughout the school. </w:t>
      </w:r>
    </w:p>
    <w:p w14:paraId="00000016" w14:textId="77777777" w:rsidR="0014618C" w:rsidRDefault="0014618C">
      <w:pPr>
        <w:rPr>
          <w:rFonts w:ascii="Times New Roman" w:eastAsia="Times New Roman" w:hAnsi="Times New Roman" w:cs="Times New Roman"/>
          <w:color w:val="333333"/>
          <w:sz w:val="24"/>
          <w:szCs w:val="24"/>
          <w:highlight w:val="white"/>
        </w:rPr>
      </w:pPr>
    </w:p>
    <w:p w14:paraId="00000017"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rPr>
        <w:t>4c</w:t>
      </w:r>
      <w:r>
        <w:rPr>
          <w:rFonts w:ascii="Times New Roman" w:eastAsia="Times New Roman" w:hAnsi="Times New Roman" w:cs="Times New Roman"/>
          <w:b/>
          <w:color w:val="333333"/>
          <w:sz w:val="24"/>
          <w:szCs w:val="24"/>
          <w:highlight w:val="white"/>
        </w:rPr>
        <w:t xml:space="preserve">How will the professional development be monitored for evidence of implementation? </w:t>
      </w:r>
    </w:p>
    <w:p w14:paraId="00000018" w14:textId="77777777" w:rsidR="0014618C" w:rsidRDefault="003E6CB8">
      <w:pPr>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i</w:t>
      </w:r>
      <w:proofErr w:type="spellEnd"/>
      <w:r>
        <w:rPr>
          <w:rFonts w:ascii="Times New Roman" w:eastAsia="Times New Roman" w:hAnsi="Times New Roman" w:cs="Times New Roman"/>
          <w:b/>
          <w:color w:val="333333"/>
          <w:sz w:val="24"/>
          <w:szCs w:val="24"/>
        </w:rPr>
        <w:t>. What data (student work samples, grade-level assessments, classroom observations, etc.) will be considered and ga</w:t>
      </w:r>
      <w:r>
        <w:rPr>
          <w:rFonts w:ascii="Times New Roman" w:eastAsia="Times New Roman" w:hAnsi="Times New Roman" w:cs="Times New Roman"/>
          <w:b/>
          <w:color w:val="333333"/>
          <w:sz w:val="24"/>
          <w:szCs w:val="24"/>
        </w:rPr>
        <w:t>thered?</w:t>
      </w:r>
    </w:p>
    <w:p w14:paraId="00000019" w14:textId="77777777" w:rsidR="0014618C" w:rsidRDefault="003E6CB8">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ii. Who is responsible for gathering data? (teachers, coaches, administrators, etc.)</w:t>
      </w:r>
    </w:p>
    <w:p w14:paraId="0000001A"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rPr>
        <w:t>iii. How frequently will data be analyzed? (monthly, quarterly, etc.)</w:t>
      </w:r>
    </w:p>
    <w:p w14:paraId="0000001B"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We monitor this PD through the use of instructional walk-throughs and classroom observation data.  Tiffany Hicks (Principal), Angie Young (Assistant Principal), and Nic Skaggs (Instructional Coach) lead the work and will gather the data. Weekly PLCs and qu</w:t>
      </w:r>
      <w:r>
        <w:rPr>
          <w:rFonts w:ascii="Times New Roman" w:eastAsia="Times New Roman" w:hAnsi="Times New Roman" w:cs="Times New Roman"/>
          <w:color w:val="333333"/>
          <w:sz w:val="24"/>
          <w:szCs w:val="24"/>
          <w:highlight w:val="white"/>
        </w:rPr>
        <w:t>arterly walkthroughs will allow for data analysis and observation of evidence of implementation.</w:t>
      </w:r>
    </w:p>
    <w:p w14:paraId="0000001C" w14:textId="77777777" w:rsidR="0014618C" w:rsidRDefault="0014618C">
      <w:pPr>
        <w:rPr>
          <w:rFonts w:ascii="Times New Roman" w:eastAsia="Times New Roman" w:hAnsi="Times New Roman" w:cs="Times New Roman"/>
          <w:color w:val="333333"/>
          <w:sz w:val="24"/>
          <w:szCs w:val="24"/>
          <w:highlight w:val="white"/>
        </w:rPr>
      </w:pPr>
    </w:p>
    <w:p w14:paraId="0000001D"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rPr>
        <w:t xml:space="preserve"> 4d. </w:t>
      </w:r>
      <w:r>
        <w:rPr>
          <w:rFonts w:ascii="Times New Roman" w:eastAsia="Times New Roman" w:hAnsi="Times New Roman" w:cs="Times New Roman"/>
          <w:b/>
          <w:color w:val="333333"/>
          <w:sz w:val="24"/>
          <w:szCs w:val="24"/>
          <w:highlight w:val="white"/>
        </w:rPr>
        <w:t>What will be the indicators of success? Consider the completed actions or markers that need to occur that would indicate the goals and objectives have be</w:t>
      </w:r>
      <w:r>
        <w:rPr>
          <w:rFonts w:ascii="Times New Roman" w:eastAsia="Times New Roman" w:hAnsi="Times New Roman" w:cs="Times New Roman"/>
          <w:b/>
          <w:color w:val="333333"/>
          <w:sz w:val="24"/>
          <w:szCs w:val="24"/>
          <w:highlight w:val="white"/>
        </w:rPr>
        <w:t xml:space="preserve">en achieved. </w:t>
      </w:r>
      <w:r>
        <w:rPr>
          <w:rFonts w:ascii="Times New Roman" w:eastAsia="Times New Roman" w:hAnsi="Times New Roman" w:cs="Times New Roman"/>
          <w:b/>
          <w:color w:val="333333"/>
          <w:sz w:val="24"/>
          <w:szCs w:val="24"/>
        </w:rPr>
        <w:t>Please describe in detail.</w:t>
      </w:r>
    </w:p>
    <w:p w14:paraId="0000001E"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1.  All teachers engage in professional development.</w:t>
      </w:r>
    </w:p>
    <w:p w14:paraId="0000001F"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2. All teachers reflect on professional development and create a plan for implementation.</w:t>
      </w:r>
    </w:p>
    <w:p w14:paraId="00000020"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3. Teachers implement plan and reflect on what is working well and what n</w:t>
      </w:r>
      <w:r>
        <w:rPr>
          <w:rFonts w:ascii="Times New Roman" w:eastAsia="Times New Roman" w:hAnsi="Times New Roman" w:cs="Times New Roman"/>
          <w:color w:val="333333"/>
          <w:sz w:val="24"/>
          <w:szCs w:val="24"/>
          <w:highlight w:val="white"/>
        </w:rPr>
        <w:t xml:space="preserve">eeds improvement. </w:t>
      </w:r>
    </w:p>
    <w:p w14:paraId="00000021" w14:textId="77777777" w:rsidR="0014618C" w:rsidRDefault="0014618C">
      <w:pPr>
        <w:rPr>
          <w:rFonts w:ascii="Times New Roman" w:eastAsia="Times New Roman" w:hAnsi="Times New Roman" w:cs="Times New Roman"/>
          <w:color w:val="333333"/>
          <w:sz w:val="24"/>
          <w:szCs w:val="24"/>
          <w:highlight w:val="white"/>
        </w:rPr>
      </w:pPr>
    </w:p>
    <w:p w14:paraId="00000022"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In addition, if this implementation plan is successful we believe that we will see a decrease in student behavior referrals.</w:t>
      </w:r>
    </w:p>
    <w:p w14:paraId="00000023" w14:textId="77777777" w:rsidR="0014618C" w:rsidRDefault="0014618C">
      <w:pPr>
        <w:rPr>
          <w:rFonts w:ascii="Times New Roman" w:eastAsia="Times New Roman" w:hAnsi="Times New Roman" w:cs="Times New Roman"/>
          <w:color w:val="333333"/>
          <w:sz w:val="24"/>
          <w:szCs w:val="24"/>
          <w:highlight w:val="white"/>
        </w:rPr>
      </w:pPr>
    </w:p>
    <w:p w14:paraId="00000024"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rPr>
        <w:t xml:space="preserve">4e. </w:t>
      </w:r>
      <w:r>
        <w:rPr>
          <w:rFonts w:ascii="Times New Roman" w:eastAsia="Times New Roman" w:hAnsi="Times New Roman" w:cs="Times New Roman"/>
          <w:b/>
          <w:color w:val="333333"/>
          <w:sz w:val="24"/>
          <w:szCs w:val="24"/>
          <w:highlight w:val="white"/>
        </w:rPr>
        <w:t>Who is the specific targeted audience for the professional development?</w:t>
      </w:r>
    </w:p>
    <w:p w14:paraId="00000025"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Teachers of all content areas in the middle and high school</w:t>
      </w:r>
    </w:p>
    <w:p w14:paraId="00000026" w14:textId="77777777" w:rsidR="0014618C" w:rsidRDefault="0014618C">
      <w:pPr>
        <w:rPr>
          <w:rFonts w:ascii="Times New Roman" w:eastAsia="Times New Roman" w:hAnsi="Times New Roman" w:cs="Times New Roman"/>
          <w:color w:val="333333"/>
          <w:sz w:val="24"/>
          <w:szCs w:val="24"/>
          <w:highlight w:val="white"/>
        </w:rPr>
      </w:pPr>
    </w:p>
    <w:p w14:paraId="00000027"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4f. </w:t>
      </w:r>
      <w:r>
        <w:rPr>
          <w:rFonts w:ascii="Times New Roman" w:eastAsia="Times New Roman" w:hAnsi="Times New Roman" w:cs="Times New Roman"/>
          <w:b/>
          <w:color w:val="333333"/>
          <w:sz w:val="24"/>
          <w:szCs w:val="24"/>
        </w:rPr>
        <w:t>What specific resources are needed to support the professional development? (staff, funding, technology, specific instructional resources, professional development support from vendors, relea</w:t>
      </w:r>
      <w:r>
        <w:rPr>
          <w:rFonts w:ascii="Times New Roman" w:eastAsia="Times New Roman" w:hAnsi="Times New Roman" w:cs="Times New Roman"/>
          <w:b/>
          <w:color w:val="333333"/>
          <w:sz w:val="24"/>
          <w:szCs w:val="24"/>
        </w:rPr>
        <w:t>se time for professional learning, etc.)</w:t>
      </w:r>
    </w:p>
    <w:p w14:paraId="00000028"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Funding has yet to be determined but will be needed to pay for potential outside service providers. We will potentially need funding to pay for stipends for ongoing work outside of the school day. The leadership tea</w:t>
      </w:r>
      <w:r>
        <w:rPr>
          <w:rFonts w:ascii="Times New Roman" w:eastAsia="Times New Roman" w:hAnsi="Times New Roman" w:cs="Times New Roman"/>
          <w:color w:val="333333"/>
          <w:sz w:val="24"/>
          <w:szCs w:val="24"/>
          <w:highlight w:val="white"/>
        </w:rPr>
        <w:t>m will be utilizing the Kentucky Framework for teaching during observation debriefs to tie evidence back to 3c: engaging students in learning and/or 2a: creating an environment of trust and respect. This does not include the time the administrators spend c</w:t>
      </w:r>
      <w:r>
        <w:rPr>
          <w:rFonts w:ascii="Times New Roman" w:eastAsia="Times New Roman" w:hAnsi="Times New Roman" w:cs="Times New Roman"/>
          <w:color w:val="333333"/>
          <w:sz w:val="24"/>
          <w:szCs w:val="24"/>
          <w:highlight w:val="white"/>
        </w:rPr>
        <w:t>oming up with the plan.</w:t>
      </w:r>
    </w:p>
    <w:p w14:paraId="00000029" w14:textId="77777777" w:rsidR="0014618C" w:rsidRDefault="0014618C">
      <w:pPr>
        <w:rPr>
          <w:rFonts w:ascii="Times New Roman" w:eastAsia="Times New Roman" w:hAnsi="Times New Roman" w:cs="Times New Roman"/>
          <w:color w:val="333333"/>
          <w:sz w:val="24"/>
          <w:szCs w:val="24"/>
          <w:highlight w:val="white"/>
        </w:rPr>
      </w:pPr>
    </w:p>
    <w:p w14:paraId="0000002A" w14:textId="77777777" w:rsidR="0014618C" w:rsidRDefault="0014618C">
      <w:pPr>
        <w:rPr>
          <w:rFonts w:ascii="Times New Roman" w:eastAsia="Times New Roman" w:hAnsi="Times New Roman" w:cs="Times New Roman"/>
          <w:color w:val="333333"/>
          <w:sz w:val="24"/>
          <w:szCs w:val="24"/>
          <w:highlight w:val="white"/>
        </w:rPr>
      </w:pPr>
    </w:p>
    <w:p w14:paraId="0000002B" w14:textId="77777777" w:rsidR="0014618C" w:rsidRDefault="003E6CB8">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highlight w:val="white"/>
        </w:rPr>
        <w:t>4g.</w:t>
      </w:r>
      <w:r>
        <w:rPr>
          <w:rFonts w:ascii="Times New Roman" w:eastAsia="Times New Roman" w:hAnsi="Times New Roman" w:cs="Times New Roman"/>
          <w:b/>
          <w:color w:val="333333"/>
          <w:sz w:val="24"/>
          <w:szCs w:val="24"/>
        </w:rPr>
        <w:t xml:space="preserve"> What specific ongoing supports will be provided for professional development implementation? (i.e., district level coaches will work with teacher teams monthly as professional development is implemented, building level coaches</w:t>
      </w:r>
      <w:r>
        <w:rPr>
          <w:rFonts w:ascii="Times New Roman" w:eastAsia="Times New Roman" w:hAnsi="Times New Roman" w:cs="Times New Roman"/>
          <w:b/>
          <w:color w:val="333333"/>
          <w:sz w:val="24"/>
          <w:szCs w:val="24"/>
        </w:rPr>
        <w:t xml:space="preserve"> will lead monthly professional learning communities using instructional resources from professional development, teacher leaders will meet bi-monthly to analyze student work based on evidence from professional development, release time for groups of teach</w:t>
      </w:r>
      <w:r>
        <w:rPr>
          <w:rFonts w:ascii="Times New Roman" w:eastAsia="Times New Roman" w:hAnsi="Times New Roman" w:cs="Times New Roman"/>
          <w:b/>
          <w:color w:val="333333"/>
          <w:sz w:val="24"/>
          <w:szCs w:val="24"/>
        </w:rPr>
        <w:t xml:space="preserve">ers to plan together using specific instructional resources, a mathematics consultant to meet once a month with grade level math teacher teams September through April, etc.) The ongoing supports should be connected to the specific professional development </w:t>
      </w:r>
      <w:r>
        <w:rPr>
          <w:rFonts w:ascii="Times New Roman" w:eastAsia="Times New Roman" w:hAnsi="Times New Roman" w:cs="Times New Roman"/>
          <w:b/>
          <w:color w:val="333333"/>
          <w:sz w:val="24"/>
          <w:szCs w:val="24"/>
        </w:rPr>
        <w:t>identified as the priority.</w:t>
      </w:r>
    </w:p>
    <w:p w14:paraId="0000002C"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All teachers will be involved in coaching cycles with the instructional coach and observation debriefs with principal/assistant principal. The district and school walk-throughs and implementation monitoring will be tied back to </w:t>
      </w:r>
      <w:r>
        <w:rPr>
          <w:rFonts w:ascii="Times New Roman" w:eastAsia="Times New Roman" w:hAnsi="Times New Roman" w:cs="Times New Roman"/>
          <w:color w:val="333333"/>
          <w:sz w:val="24"/>
          <w:szCs w:val="24"/>
          <w:highlight w:val="white"/>
        </w:rPr>
        <w:t xml:space="preserve">professional development. </w:t>
      </w:r>
    </w:p>
    <w:p w14:paraId="0000002D" w14:textId="77777777" w:rsidR="0014618C" w:rsidRDefault="0014618C">
      <w:pPr>
        <w:rPr>
          <w:rFonts w:ascii="Times New Roman" w:eastAsia="Times New Roman" w:hAnsi="Times New Roman" w:cs="Times New Roman"/>
          <w:color w:val="333333"/>
          <w:sz w:val="24"/>
          <w:szCs w:val="24"/>
          <w:highlight w:val="white"/>
        </w:rPr>
      </w:pPr>
    </w:p>
    <w:p w14:paraId="0000002E"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5a. For the second priority need, what are the specific objectives for the professional development aligned to the school goal(s)? Consider the </w:t>
      </w:r>
      <w:proofErr w:type="gramStart"/>
      <w:r>
        <w:rPr>
          <w:rFonts w:ascii="Times New Roman" w:eastAsia="Times New Roman" w:hAnsi="Times New Roman" w:cs="Times New Roman"/>
          <w:b/>
          <w:color w:val="333333"/>
          <w:sz w:val="24"/>
          <w:szCs w:val="24"/>
          <w:highlight w:val="white"/>
        </w:rPr>
        <w:t>long and short term</w:t>
      </w:r>
      <w:proofErr w:type="gramEnd"/>
      <w:r>
        <w:rPr>
          <w:rFonts w:ascii="Times New Roman" w:eastAsia="Times New Roman" w:hAnsi="Times New Roman" w:cs="Times New Roman"/>
          <w:b/>
          <w:color w:val="333333"/>
          <w:sz w:val="24"/>
          <w:szCs w:val="24"/>
          <w:highlight w:val="white"/>
        </w:rPr>
        <w:t xml:space="preserve"> changes that need to occur in order to meet the goal.</w:t>
      </w:r>
    </w:p>
    <w:p w14:paraId="0000002F" w14:textId="77777777" w:rsidR="0014618C" w:rsidRDefault="003E6CB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w:t>
      </w:r>
      <w:r>
        <w:rPr>
          <w:rFonts w:ascii="Times New Roman" w:eastAsia="Times New Roman" w:hAnsi="Times New Roman" w:cs="Times New Roman"/>
          <w:sz w:val="24"/>
          <w:szCs w:val="24"/>
        </w:rPr>
        <w:t xml:space="preserve"> our second priority will be directed towards developing and maintaining a system where teachers are examining and interpreting formative and summative academic and behavior data to determine priorities for individual student success. Our goal is to solidi</w:t>
      </w:r>
      <w:r>
        <w:rPr>
          <w:rFonts w:ascii="Times New Roman" w:eastAsia="Times New Roman" w:hAnsi="Times New Roman" w:cs="Times New Roman"/>
          <w:sz w:val="24"/>
          <w:szCs w:val="24"/>
        </w:rPr>
        <w:t>fy our MTSS guiding coalition in early fall and lean on this leadership team to guide the work moving forward.  More members of the team will be sent to the RTI at Work conference in October 2024.</w:t>
      </w:r>
    </w:p>
    <w:p w14:paraId="00000030" w14:textId="77777777" w:rsidR="0014618C" w:rsidRDefault="0014618C">
      <w:pPr>
        <w:rPr>
          <w:rFonts w:ascii="Times New Roman" w:eastAsia="Times New Roman" w:hAnsi="Times New Roman" w:cs="Times New Roman"/>
          <w:sz w:val="24"/>
          <w:szCs w:val="24"/>
        </w:rPr>
      </w:pPr>
    </w:p>
    <w:p w14:paraId="00000031"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5b. What are the intended results</w:t>
      </w:r>
      <w:r>
        <w:rPr>
          <w:b/>
          <w:color w:val="333333"/>
          <w:sz w:val="21"/>
          <w:szCs w:val="21"/>
          <w:highlight w:val="white"/>
        </w:rPr>
        <w:t xml:space="preserve"> </w:t>
      </w:r>
      <w:r>
        <w:rPr>
          <w:b/>
          <w:color w:val="333333"/>
          <w:sz w:val="21"/>
          <w:szCs w:val="21"/>
        </w:rPr>
        <w:t>as related to the specif</w:t>
      </w:r>
      <w:r>
        <w:rPr>
          <w:b/>
          <w:color w:val="333333"/>
          <w:sz w:val="21"/>
          <w:szCs w:val="21"/>
        </w:rPr>
        <w:t xml:space="preserve">ic objectives in (a)? </w:t>
      </w:r>
    </w:p>
    <w:p w14:paraId="00000032"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We hope that through this, educators further solidify how to interpret not only academic data, but also behavior data and use this data to drive instructional decisions.  Once we have identified the essential academic and social skills, we will begin to te</w:t>
      </w:r>
      <w:r>
        <w:rPr>
          <w:rFonts w:ascii="Times New Roman" w:eastAsia="Times New Roman" w:hAnsi="Times New Roman" w:cs="Times New Roman"/>
          <w:color w:val="333333"/>
          <w:sz w:val="24"/>
          <w:szCs w:val="24"/>
          <w:highlight w:val="white"/>
        </w:rPr>
        <w:t xml:space="preserve">ach and implement these across the Tier 1 classroom. This will be a shift in practice for our teachers as they are not all explicitly teaching these skills. </w:t>
      </w:r>
    </w:p>
    <w:p w14:paraId="00000033" w14:textId="77777777" w:rsidR="0014618C" w:rsidRDefault="0014618C">
      <w:pPr>
        <w:rPr>
          <w:rFonts w:ascii="Times New Roman" w:eastAsia="Times New Roman" w:hAnsi="Times New Roman" w:cs="Times New Roman"/>
          <w:color w:val="333333"/>
          <w:sz w:val="24"/>
          <w:szCs w:val="24"/>
          <w:highlight w:val="white"/>
        </w:rPr>
      </w:pPr>
    </w:p>
    <w:p w14:paraId="00000034" w14:textId="77777777" w:rsidR="0014618C" w:rsidRDefault="003E6CB8">
      <w:pPr>
        <w:rPr>
          <w:b/>
          <w:color w:val="333333"/>
          <w:sz w:val="21"/>
          <w:szCs w:val="21"/>
          <w:highlight w:val="white"/>
        </w:rPr>
      </w:pPr>
      <w:r>
        <w:rPr>
          <w:b/>
          <w:color w:val="333333"/>
          <w:sz w:val="21"/>
          <w:szCs w:val="21"/>
          <w:highlight w:val="white"/>
        </w:rPr>
        <w:t>5c. How will the professional development be monitored for evidence of implementation?</w:t>
      </w:r>
    </w:p>
    <w:p w14:paraId="00000035" w14:textId="77777777" w:rsidR="0014618C" w:rsidRDefault="003E6CB8">
      <w:pPr>
        <w:rPr>
          <w:b/>
          <w:color w:val="333333"/>
          <w:sz w:val="21"/>
          <w:szCs w:val="21"/>
          <w:highlight w:val="white"/>
        </w:rPr>
      </w:pPr>
      <w:proofErr w:type="spellStart"/>
      <w:r>
        <w:rPr>
          <w:b/>
          <w:color w:val="333333"/>
          <w:sz w:val="21"/>
          <w:szCs w:val="21"/>
          <w:highlight w:val="white"/>
        </w:rPr>
        <w:t>i</w:t>
      </w:r>
      <w:proofErr w:type="spellEnd"/>
      <w:r>
        <w:rPr>
          <w:b/>
          <w:color w:val="333333"/>
          <w:sz w:val="21"/>
          <w:szCs w:val="21"/>
          <w:highlight w:val="white"/>
        </w:rPr>
        <w:t>. What da</w:t>
      </w:r>
      <w:r>
        <w:rPr>
          <w:b/>
          <w:color w:val="333333"/>
          <w:sz w:val="21"/>
          <w:szCs w:val="21"/>
          <w:highlight w:val="white"/>
        </w:rPr>
        <w:t>ta (student work samples, grade-level assessments, classroom observations, etc.) will be considered and gathered?</w:t>
      </w:r>
    </w:p>
    <w:p w14:paraId="00000036" w14:textId="77777777" w:rsidR="0014618C" w:rsidRDefault="003E6CB8">
      <w:pPr>
        <w:rPr>
          <w:b/>
          <w:color w:val="333333"/>
          <w:sz w:val="21"/>
          <w:szCs w:val="21"/>
          <w:highlight w:val="white"/>
        </w:rPr>
      </w:pPr>
      <w:r>
        <w:rPr>
          <w:b/>
          <w:color w:val="333333"/>
          <w:sz w:val="21"/>
          <w:szCs w:val="21"/>
          <w:highlight w:val="white"/>
        </w:rPr>
        <w:t>ii. Who is responsible for gathering data? (teachers, coaches, administrators, etc.)</w:t>
      </w:r>
    </w:p>
    <w:p w14:paraId="00000037" w14:textId="77777777" w:rsidR="0014618C" w:rsidRDefault="003E6CB8">
      <w:pPr>
        <w:rPr>
          <w:rFonts w:ascii="Times New Roman" w:eastAsia="Times New Roman" w:hAnsi="Times New Roman" w:cs="Times New Roman"/>
          <w:color w:val="333333"/>
          <w:sz w:val="24"/>
          <w:szCs w:val="24"/>
          <w:highlight w:val="white"/>
        </w:rPr>
      </w:pPr>
      <w:r>
        <w:rPr>
          <w:b/>
          <w:color w:val="333333"/>
          <w:sz w:val="21"/>
          <w:szCs w:val="21"/>
          <w:highlight w:val="white"/>
        </w:rPr>
        <w:t>iii. How frequently will data be analyzed? (monthly, quar</w:t>
      </w:r>
      <w:r>
        <w:rPr>
          <w:b/>
          <w:color w:val="333333"/>
          <w:sz w:val="21"/>
          <w:szCs w:val="21"/>
          <w:highlight w:val="white"/>
        </w:rPr>
        <w:t>terly, etc.)</w:t>
      </w:r>
    </w:p>
    <w:p w14:paraId="00000038"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We monitor this PD through the use of instructional walk-throughs and observation data.  Tiffany Hicks (Principal), Angie Young (Assistant Principal), and Nic Skaggs (Instructional </w:t>
      </w:r>
      <w:r>
        <w:rPr>
          <w:rFonts w:ascii="Times New Roman" w:eastAsia="Times New Roman" w:hAnsi="Times New Roman" w:cs="Times New Roman"/>
          <w:color w:val="333333"/>
          <w:sz w:val="24"/>
          <w:szCs w:val="24"/>
          <w:highlight w:val="white"/>
        </w:rPr>
        <w:lastRenderedPageBreak/>
        <w:t>Coach) lead the work. In addition, student surveys and behavior referral da</w:t>
      </w:r>
      <w:r>
        <w:rPr>
          <w:rFonts w:ascii="Times New Roman" w:eastAsia="Times New Roman" w:hAnsi="Times New Roman" w:cs="Times New Roman"/>
          <w:color w:val="333333"/>
          <w:sz w:val="24"/>
          <w:szCs w:val="24"/>
          <w:highlight w:val="white"/>
        </w:rPr>
        <w:t xml:space="preserve">ta will be collected to analyze in PLC meetings. </w:t>
      </w:r>
    </w:p>
    <w:p w14:paraId="00000039" w14:textId="77777777" w:rsidR="0014618C" w:rsidRDefault="0014618C">
      <w:pPr>
        <w:rPr>
          <w:rFonts w:ascii="Times New Roman" w:eastAsia="Times New Roman" w:hAnsi="Times New Roman" w:cs="Times New Roman"/>
          <w:color w:val="333333"/>
          <w:sz w:val="24"/>
          <w:szCs w:val="24"/>
          <w:highlight w:val="white"/>
        </w:rPr>
      </w:pPr>
    </w:p>
    <w:p w14:paraId="0000003A" w14:textId="77777777" w:rsidR="0014618C" w:rsidRDefault="003E6CB8">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5d. </w:t>
      </w:r>
      <w:r>
        <w:rPr>
          <w:rFonts w:ascii="Times New Roman" w:eastAsia="Times New Roman" w:hAnsi="Times New Roman" w:cs="Times New Roman"/>
          <w:b/>
          <w:color w:val="333333"/>
          <w:sz w:val="24"/>
          <w:szCs w:val="24"/>
          <w:highlight w:val="white"/>
        </w:rPr>
        <w:t xml:space="preserve">What will be the indicators of success? Consider the completed actions or markers that need to occur that would indicate the goals and objectives have been achieved. </w:t>
      </w:r>
      <w:r>
        <w:rPr>
          <w:b/>
          <w:color w:val="333333"/>
          <w:sz w:val="21"/>
          <w:szCs w:val="21"/>
        </w:rPr>
        <w:t>Please describe in detail.</w:t>
      </w:r>
    </w:p>
    <w:p w14:paraId="0000003B" w14:textId="77777777" w:rsidR="0014618C" w:rsidRDefault="003E6CB8">
      <w:pPr>
        <w:numPr>
          <w:ilvl w:val="0"/>
          <w:numId w:val="2"/>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 weekly</w:t>
      </w:r>
      <w:r>
        <w:rPr>
          <w:rFonts w:ascii="Times New Roman" w:eastAsia="Times New Roman" w:hAnsi="Times New Roman" w:cs="Times New Roman"/>
          <w:color w:val="333333"/>
          <w:sz w:val="24"/>
          <w:szCs w:val="24"/>
          <w:highlight w:val="white"/>
        </w:rPr>
        <w:t xml:space="preserve"> PLC schedule is created and established by the guiding coalition.</w:t>
      </w:r>
    </w:p>
    <w:p w14:paraId="0000003C" w14:textId="77777777" w:rsidR="0014618C" w:rsidRDefault="003E6CB8">
      <w:pPr>
        <w:numPr>
          <w:ilvl w:val="0"/>
          <w:numId w:val="2"/>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All teachers utilize PLC time once a week.</w:t>
      </w:r>
    </w:p>
    <w:p w14:paraId="0000003D" w14:textId="77777777" w:rsidR="0014618C" w:rsidRDefault="003E6CB8">
      <w:pPr>
        <w:numPr>
          <w:ilvl w:val="0"/>
          <w:numId w:val="2"/>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Students receive Tier 1 behavior support and small groups (Tier 2) and individual needs (Tier 3) are determined based on the behavior data. </w:t>
      </w:r>
    </w:p>
    <w:p w14:paraId="0000003E" w14:textId="77777777" w:rsidR="0014618C" w:rsidRDefault="003E6CB8">
      <w:pPr>
        <w:numPr>
          <w:ilvl w:val="0"/>
          <w:numId w:val="2"/>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 dec</w:t>
      </w:r>
      <w:r>
        <w:rPr>
          <w:rFonts w:ascii="Times New Roman" w:eastAsia="Times New Roman" w:hAnsi="Times New Roman" w:cs="Times New Roman"/>
          <w:color w:val="333333"/>
          <w:sz w:val="24"/>
          <w:szCs w:val="24"/>
          <w:highlight w:val="white"/>
        </w:rPr>
        <w:t>rease in disruptive and disrespectful behavior referrals.</w:t>
      </w:r>
    </w:p>
    <w:p w14:paraId="0000003F" w14:textId="77777777" w:rsidR="0014618C" w:rsidRDefault="0014618C">
      <w:pPr>
        <w:rPr>
          <w:rFonts w:ascii="Times New Roman" w:eastAsia="Times New Roman" w:hAnsi="Times New Roman" w:cs="Times New Roman"/>
          <w:color w:val="333333"/>
          <w:sz w:val="24"/>
          <w:szCs w:val="24"/>
          <w:highlight w:val="white"/>
        </w:rPr>
      </w:pPr>
    </w:p>
    <w:p w14:paraId="00000040" w14:textId="77777777" w:rsidR="0014618C" w:rsidRDefault="0014618C">
      <w:pPr>
        <w:rPr>
          <w:rFonts w:ascii="Times New Roman" w:eastAsia="Times New Roman" w:hAnsi="Times New Roman" w:cs="Times New Roman"/>
          <w:color w:val="333333"/>
          <w:sz w:val="24"/>
          <w:szCs w:val="24"/>
          <w:highlight w:val="white"/>
        </w:rPr>
      </w:pPr>
    </w:p>
    <w:p w14:paraId="00000041" w14:textId="77777777" w:rsidR="0014618C" w:rsidRDefault="003E6CB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rPr>
        <w:t xml:space="preserve">5e. </w:t>
      </w:r>
      <w:r>
        <w:rPr>
          <w:rFonts w:ascii="Times New Roman" w:eastAsia="Times New Roman" w:hAnsi="Times New Roman" w:cs="Times New Roman"/>
          <w:b/>
          <w:color w:val="333333"/>
          <w:sz w:val="24"/>
          <w:szCs w:val="24"/>
          <w:highlight w:val="white"/>
        </w:rPr>
        <w:t>Who is the</w:t>
      </w:r>
      <w:r>
        <w:rPr>
          <w:rFonts w:ascii="Times New Roman" w:eastAsia="Times New Roman" w:hAnsi="Times New Roman" w:cs="Times New Roman"/>
          <w:b/>
          <w:color w:val="333333"/>
          <w:sz w:val="24"/>
          <w:szCs w:val="24"/>
        </w:rPr>
        <w:t xml:space="preserve"> specific</w:t>
      </w:r>
      <w:r>
        <w:rPr>
          <w:rFonts w:ascii="Times New Roman" w:eastAsia="Times New Roman" w:hAnsi="Times New Roman" w:cs="Times New Roman"/>
          <w:b/>
          <w:color w:val="333333"/>
          <w:sz w:val="24"/>
          <w:szCs w:val="24"/>
          <w:highlight w:val="white"/>
        </w:rPr>
        <w:t xml:space="preserve"> targeted audience for the professional development?</w:t>
      </w:r>
    </w:p>
    <w:p w14:paraId="00000042"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Teachers of all content areas in middle/high school.</w:t>
      </w:r>
    </w:p>
    <w:p w14:paraId="00000043" w14:textId="77777777" w:rsidR="0014618C" w:rsidRDefault="0014618C">
      <w:pPr>
        <w:rPr>
          <w:rFonts w:ascii="Times New Roman" w:eastAsia="Times New Roman" w:hAnsi="Times New Roman" w:cs="Times New Roman"/>
          <w:color w:val="333333"/>
          <w:sz w:val="24"/>
          <w:szCs w:val="24"/>
          <w:highlight w:val="white"/>
        </w:rPr>
      </w:pPr>
    </w:p>
    <w:p w14:paraId="00000044" w14:textId="77777777" w:rsidR="0014618C" w:rsidRDefault="0014618C">
      <w:pPr>
        <w:rPr>
          <w:rFonts w:ascii="Times New Roman" w:eastAsia="Times New Roman" w:hAnsi="Times New Roman" w:cs="Times New Roman"/>
          <w:color w:val="333333"/>
          <w:sz w:val="24"/>
          <w:szCs w:val="24"/>
          <w:highlight w:val="white"/>
        </w:rPr>
      </w:pPr>
    </w:p>
    <w:p w14:paraId="00000045"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5e. Who is impacted by this component of professional development? (students, teachers, principals, district leaders, etc.) </w:t>
      </w:r>
      <w:r>
        <w:rPr>
          <w:rFonts w:ascii="Times New Roman" w:eastAsia="Times New Roman" w:hAnsi="Times New Roman" w:cs="Times New Roman"/>
          <w:color w:val="333333"/>
          <w:sz w:val="24"/>
          <w:szCs w:val="24"/>
          <w:highlight w:val="white"/>
        </w:rPr>
        <w:t>Currently, all building level personnel, from principals to teachers, are involved with this work.  Administrators work directly wit</w:t>
      </w:r>
      <w:r>
        <w:rPr>
          <w:rFonts w:ascii="Times New Roman" w:eastAsia="Times New Roman" w:hAnsi="Times New Roman" w:cs="Times New Roman"/>
          <w:color w:val="333333"/>
          <w:sz w:val="24"/>
          <w:szCs w:val="24"/>
          <w:highlight w:val="white"/>
        </w:rPr>
        <w:t xml:space="preserve">h teachers during PLC time. As a result of the work, students will achieve at higher levels. When students achieve at higher levels, the entire community is impacted. </w:t>
      </w:r>
    </w:p>
    <w:p w14:paraId="00000046" w14:textId="77777777" w:rsidR="0014618C" w:rsidRDefault="0014618C">
      <w:pPr>
        <w:rPr>
          <w:rFonts w:ascii="Times New Roman" w:eastAsia="Times New Roman" w:hAnsi="Times New Roman" w:cs="Times New Roman"/>
          <w:color w:val="333333"/>
          <w:sz w:val="24"/>
          <w:szCs w:val="24"/>
          <w:highlight w:val="white"/>
        </w:rPr>
      </w:pPr>
    </w:p>
    <w:p w14:paraId="00000047" w14:textId="77777777" w:rsidR="0014618C" w:rsidRDefault="003E6CB8">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highlight w:val="white"/>
        </w:rPr>
        <w:t xml:space="preserve">5f. What </w:t>
      </w:r>
      <w:r>
        <w:rPr>
          <w:rFonts w:ascii="Times New Roman" w:eastAsia="Times New Roman" w:hAnsi="Times New Roman" w:cs="Times New Roman"/>
          <w:b/>
          <w:color w:val="333333"/>
          <w:sz w:val="24"/>
          <w:szCs w:val="24"/>
        </w:rPr>
        <w:t>specific</w:t>
      </w:r>
      <w:r>
        <w:rPr>
          <w:rFonts w:ascii="Times New Roman" w:eastAsia="Times New Roman" w:hAnsi="Times New Roman" w:cs="Times New Roman"/>
          <w:b/>
          <w:color w:val="333333"/>
          <w:sz w:val="24"/>
          <w:szCs w:val="24"/>
          <w:highlight w:val="white"/>
        </w:rPr>
        <w:t xml:space="preserve"> resources are needed to support the professional development?</w:t>
      </w:r>
      <w:r>
        <w:rPr>
          <w:rFonts w:ascii="Times New Roman" w:eastAsia="Times New Roman" w:hAnsi="Times New Roman" w:cs="Times New Roman"/>
          <w:b/>
          <w:color w:val="333333"/>
          <w:sz w:val="24"/>
          <w:szCs w:val="24"/>
        </w:rPr>
        <w:t xml:space="preserve"> (staff,</w:t>
      </w:r>
      <w:r>
        <w:rPr>
          <w:rFonts w:ascii="Times New Roman" w:eastAsia="Times New Roman" w:hAnsi="Times New Roman" w:cs="Times New Roman"/>
          <w:b/>
          <w:color w:val="333333"/>
          <w:sz w:val="24"/>
          <w:szCs w:val="24"/>
        </w:rPr>
        <w:t xml:space="preserve"> funding, technology, specific instructional resources, professional learning support from a vendor, release time for professional learning, etc.)</w:t>
      </w:r>
    </w:p>
    <w:p w14:paraId="00000048" w14:textId="77777777" w:rsidR="0014618C" w:rsidRDefault="0014618C">
      <w:pPr>
        <w:rPr>
          <w:rFonts w:ascii="Times New Roman" w:eastAsia="Times New Roman" w:hAnsi="Times New Roman" w:cs="Times New Roman"/>
          <w:b/>
          <w:color w:val="333333"/>
          <w:sz w:val="24"/>
          <w:szCs w:val="24"/>
          <w:highlight w:val="white"/>
        </w:rPr>
      </w:pPr>
    </w:p>
    <w:p w14:paraId="00000049"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There is minimal funding needed for this professional development. The time required is approximately an hou</w:t>
      </w:r>
      <w:r>
        <w:rPr>
          <w:rFonts w:ascii="Times New Roman" w:eastAsia="Times New Roman" w:hAnsi="Times New Roman" w:cs="Times New Roman"/>
          <w:color w:val="333333"/>
          <w:sz w:val="24"/>
          <w:szCs w:val="24"/>
          <w:highlight w:val="white"/>
        </w:rPr>
        <w:t>r per week for PLCs. Conference attendance will be funded through grant sources.</w:t>
      </w:r>
    </w:p>
    <w:p w14:paraId="0000004A" w14:textId="77777777" w:rsidR="0014618C" w:rsidRDefault="0014618C">
      <w:pPr>
        <w:rPr>
          <w:rFonts w:ascii="Times New Roman" w:eastAsia="Times New Roman" w:hAnsi="Times New Roman" w:cs="Times New Roman"/>
          <w:color w:val="333333"/>
          <w:sz w:val="24"/>
          <w:szCs w:val="24"/>
          <w:highlight w:val="white"/>
        </w:rPr>
      </w:pPr>
    </w:p>
    <w:p w14:paraId="0000004B" w14:textId="77777777" w:rsidR="0014618C" w:rsidRDefault="003E6CB8">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highlight w:val="white"/>
        </w:rPr>
        <w:t xml:space="preserve">5g. What </w:t>
      </w:r>
      <w:r>
        <w:rPr>
          <w:rFonts w:ascii="Times New Roman" w:eastAsia="Times New Roman" w:hAnsi="Times New Roman" w:cs="Times New Roman"/>
          <w:b/>
          <w:color w:val="333333"/>
          <w:sz w:val="24"/>
          <w:szCs w:val="24"/>
        </w:rPr>
        <w:t>specific</w:t>
      </w:r>
      <w:r>
        <w:rPr>
          <w:rFonts w:ascii="Times New Roman" w:eastAsia="Times New Roman" w:hAnsi="Times New Roman" w:cs="Times New Roman"/>
          <w:b/>
          <w:color w:val="333333"/>
          <w:sz w:val="24"/>
          <w:szCs w:val="24"/>
          <w:highlight w:val="white"/>
        </w:rPr>
        <w:t xml:space="preserve"> ongoing supports will be provided for professional development implementation?</w:t>
      </w:r>
      <w:r>
        <w:rPr>
          <w:rFonts w:ascii="Times New Roman" w:eastAsia="Times New Roman" w:hAnsi="Times New Roman" w:cs="Times New Roman"/>
          <w:b/>
          <w:color w:val="333333"/>
          <w:sz w:val="24"/>
          <w:szCs w:val="24"/>
        </w:rPr>
        <w:t xml:space="preserve"> (i.e., district level coaches will work with teacher teams monthly as profess</w:t>
      </w:r>
      <w:r>
        <w:rPr>
          <w:rFonts w:ascii="Times New Roman" w:eastAsia="Times New Roman" w:hAnsi="Times New Roman" w:cs="Times New Roman"/>
          <w:b/>
          <w:color w:val="333333"/>
          <w:sz w:val="24"/>
          <w:szCs w:val="24"/>
        </w:rPr>
        <w:t>ional development is implemented, building level coaches will lead monthly professional learning communities using instructional resources from professional development, teacher leaders will meet bi-monthly to analyze student work based on evidence from pr</w:t>
      </w:r>
      <w:r>
        <w:rPr>
          <w:rFonts w:ascii="Times New Roman" w:eastAsia="Times New Roman" w:hAnsi="Times New Roman" w:cs="Times New Roman"/>
          <w:b/>
          <w:color w:val="333333"/>
          <w:sz w:val="24"/>
          <w:szCs w:val="24"/>
        </w:rPr>
        <w:t>ofessional development, a mathematics consultant to meet once a month with grade level math teacher teams September through April, etc.) The ongoing supports should be connected to the specific professional development identified as the priority.</w:t>
      </w:r>
    </w:p>
    <w:p w14:paraId="0000004C" w14:textId="77777777" w:rsidR="0014618C" w:rsidRDefault="0014618C">
      <w:pPr>
        <w:rPr>
          <w:rFonts w:ascii="Times New Roman" w:eastAsia="Times New Roman" w:hAnsi="Times New Roman" w:cs="Times New Roman"/>
          <w:color w:val="333333"/>
          <w:sz w:val="24"/>
          <w:szCs w:val="24"/>
          <w:highlight w:val="white"/>
        </w:rPr>
      </w:pPr>
    </w:p>
    <w:p w14:paraId="0000004D" w14:textId="77777777" w:rsidR="0014618C" w:rsidRDefault="003E6CB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All teac</w:t>
      </w:r>
      <w:r>
        <w:rPr>
          <w:rFonts w:ascii="Times New Roman" w:eastAsia="Times New Roman" w:hAnsi="Times New Roman" w:cs="Times New Roman"/>
          <w:color w:val="333333"/>
          <w:sz w:val="24"/>
          <w:szCs w:val="24"/>
          <w:highlight w:val="white"/>
        </w:rPr>
        <w:t xml:space="preserve">hers will be involved in coaching cycles with the instructional coach and observation debriefs with principal/assistant principal. The PLCs themselves will act as a support for all teachers. </w:t>
      </w:r>
    </w:p>
    <w:p w14:paraId="0000004E" w14:textId="77777777" w:rsidR="0014618C" w:rsidRDefault="0014618C">
      <w:pPr>
        <w:rPr>
          <w:rFonts w:ascii="Times New Roman" w:eastAsia="Times New Roman" w:hAnsi="Times New Roman" w:cs="Times New Roman"/>
          <w:color w:val="333333"/>
          <w:sz w:val="24"/>
          <w:szCs w:val="24"/>
          <w:highlight w:val="white"/>
        </w:rPr>
      </w:pPr>
    </w:p>
    <w:sectPr w:rsidR="001461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1439"/>
    <w:multiLevelType w:val="multilevel"/>
    <w:tmpl w:val="0A804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96726D"/>
    <w:multiLevelType w:val="multilevel"/>
    <w:tmpl w:val="30AA56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8C"/>
    <w:rsid w:val="0014618C"/>
    <w:rsid w:val="00383A2F"/>
    <w:rsid w:val="003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BF40"/>
  <w15:docId w15:val="{9AC06046-25BD-40DF-B5FB-52C43A0B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9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8" ma:contentTypeDescription="Create a new document." ma:contentTypeScope="" ma:versionID="234ff741df912c335d12a01c3efb6e7e">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4ded21f08b47fef35e46577978c3712"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Props1.xml><?xml version="1.0" encoding="utf-8"?>
<ds:datastoreItem xmlns:ds="http://schemas.openxmlformats.org/officeDocument/2006/customXml" ds:itemID="{D787C917-EAB6-4FC2-9A4B-B48BB9A72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AA0C1-C0C9-4858-982E-FBDE80E92C3F}">
  <ds:schemaRefs>
    <ds:schemaRef ds:uri="http://schemas.microsoft.com/sharepoint/v3/contenttype/forms"/>
  </ds:schemaRefs>
</ds:datastoreItem>
</file>

<file path=customXml/itemProps3.xml><?xml version="1.0" encoding="utf-8"?>
<ds:datastoreItem xmlns:ds="http://schemas.openxmlformats.org/officeDocument/2006/customXml" ds:itemID="{B932B6BD-56F9-4F8A-8F30-E39FC403C1E0}">
  <ds:schemaRefs>
    <ds:schemaRef ds:uri="http://schemas.microsoft.com/office/2006/metadata/properties"/>
    <ds:schemaRef ds:uri="http://purl.org/dc/dcmitype/"/>
    <ds:schemaRef ds:uri="http://schemas.microsoft.com/office/infopath/2007/PartnerControls"/>
    <ds:schemaRef ds:uri="94627f6b-45aa-4f11-bbeb-ed3626982268"/>
    <ds:schemaRef ds:uri="http://purl.org/dc/terms/"/>
    <ds:schemaRef ds:uri="dba9d881-5f3a-40f9-a9a7-00e960d0e466"/>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3</cp:revision>
  <dcterms:created xsi:type="dcterms:W3CDTF">2024-04-04T17:46:00Z</dcterms:created>
  <dcterms:modified xsi:type="dcterms:W3CDTF">2024-04-04T17:46:00Z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