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698" w:type="dxa"/>
        <w:tblLook w:val="04A0" w:firstRow="1" w:lastRow="0" w:firstColumn="1" w:lastColumn="0" w:noHBand="0" w:noVBand="1"/>
      </w:tblPr>
      <w:tblGrid>
        <w:gridCol w:w="2058"/>
        <w:gridCol w:w="1598"/>
        <w:gridCol w:w="2042"/>
      </w:tblGrid>
      <w:tr w:rsidR="00063C2C" w14:paraId="6931F9F8" w14:textId="22D5AB73" w:rsidTr="00063C2C">
        <w:trPr>
          <w:trHeight w:val="599"/>
        </w:trPr>
        <w:tc>
          <w:tcPr>
            <w:tcW w:w="2058" w:type="dxa"/>
          </w:tcPr>
          <w:p w14:paraId="7FAC9C53" w14:textId="62EBCB73" w:rsidR="00063C2C" w:rsidRPr="00D57E12" w:rsidRDefault="00D866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1598" w:type="dxa"/>
          </w:tcPr>
          <w:p w14:paraId="2E6B53B7" w14:textId="3DE3C60C" w:rsidR="00063C2C" w:rsidRDefault="00063C2C" w:rsidP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Enrollment</w:t>
            </w:r>
          </w:p>
          <w:p w14:paraId="5F334012" w14:textId="2F57299A" w:rsidR="00063C2C" w:rsidRPr="005054BD" w:rsidRDefault="00063C2C" w:rsidP="006B75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14:paraId="56EF27BE" w14:textId="77777777" w:rsidR="00063C2C" w:rsidRDefault="00063C2C" w:rsidP="006B7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Monthly Avg</w:t>
            </w:r>
          </w:p>
          <w:p w14:paraId="7A1F2F25" w14:textId="6ECAAEF7" w:rsidR="00063C2C" w:rsidRPr="005054BD" w:rsidRDefault="00063C2C" w:rsidP="006B7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Attendance</w:t>
            </w:r>
          </w:p>
        </w:tc>
      </w:tr>
      <w:tr w:rsidR="00063C2C" w14:paraId="5D368890" w14:textId="19608C84" w:rsidTr="00063C2C">
        <w:trPr>
          <w:trHeight w:val="624"/>
        </w:trPr>
        <w:tc>
          <w:tcPr>
            <w:tcW w:w="2058" w:type="dxa"/>
          </w:tcPr>
          <w:p w14:paraId="3D4F80CD" w14:textId="49B0C2C5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Clay</w:t>
            </w:r>
          </w:p>
        </w:tc>
        <w:tc>
          <w:tcPr>
            <w:tcW w:w="1598" w:type="dxa"/>
          </w:tcPr>
          <w:p w14:paraId="13CCF980" w14:textId="57CE51A7" w:rsidR="00063C2C" w:rsidRDefault="00B94ECE" w:rsidP="005054BD">
            <w:pPr>
              <w:jc w:val="center"/>
            </w:pPr>
            <w:r>
              <w:t>202</w:t>
            </w:r>
          </w:p>
        </w:tc>
        <w:tc>
          <w:tcPr>
            <w:tcW w:w="2042" w:type="dxa"/>
          </w:tcPr>
          <w:p w14:paraId="27FB50FD" w14:textId="60AFB42B" w:rsidR="00063C2C" w:rsidRPr="001F0AF8" w:rsidRDefault="00B94ECE" w:rsidP="001F0AF8">
            <w:pPr>
              <w:jc w:val="center"/>
            </w:pPr>
            <w:r>
              <w:t>93.29</w:t>
            </w:r>
          </w:p>
        </w:tc>
      </w:tr>
      <w:tr w:rsidR="00063C2C" w14:paraId="1F69073E" w14:textId="6F5EB3C1" w:rsidTr="00063C2C">
        <w:trPr>
          <w:trHeight w:val="599"/>
        </w:trPr>
        <w:tc>
          <w:tcPr>
            <w:tcW w:w="2058" w:type="dxa"/>
          </w:tcPr>
          <w:p w14:paraId="1021DF72" w14:textId="419EDD70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Dixon</w:t>
            </w:r>
          </w:p>
        </w:tc>
        <w:tc>
          <w:tcPr>
            <w:tcW w:w="1598" w:type="dxa"/>
          </w:tcPr>
          <w:p w14:paraId="58BABD70" w14:textId="49E4B495" w:rsidR="00063C2C" w:rsidRDefault="00B94ECE" w:rsidP="005054BD">
            <w:pPr>
              <w:jc w:val="center"/>
            </w:pPr>
            <w:r>
              <w:t>297</w:t>
            </w:r>
          </w:p>
        </w:tc>
        <w:tc>
          <w:tcPr>
            <w:tcW w:w="2042" w:type="dxa"/>
          </w:tcPr>
          <w:p w14:paraId="1F22D5A5" w14:textId="33A2568B" w:rsidR="00063C2C" w:rsidRDefault="00B94ECE" w:rsidP="00485E22">
            <w:pPr>
              <w:jc w:val="center"/>
            </w:pPr>
            <w:r>
              <w:t>93.14</w:t>
            </w:r>
          </w:p>
        </w:tc>
      </w:tr>
      <w:tr w:rsidR="00063C2C" w14:paraId="47AA1BBB" w14:textId="166AEF63" w:rsidTr="00063C2C">
        <w:trPr>
          <w:trHeight w:val="624"/>
        </w:trPr>
        <w:tc>
          <w:tcPr>
            <w:tcW w:w="2058" w:type="dxa"/>
          </w:tcPr>
          <w:p w14:paraId="1B478D46" w14:textId="3A9F301A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Providence</w:t>
            </w:r>
          </w:p>
        </w:tc>
        <w:tc>
          <w:tcPr>
            <w:tcW w:w="1598" w:type="dxa"/>
          </w:tcPr>
          <w:p w14:paraId="68CA2CAD" w14:textId="5D0F88BF" w:rsidR="00063C2C" w:rsidRDefault="00B94ECE" w:rsidP="000D0137">
            <w:pPr>
              <w:jc w:val="center"/>
            </w:pPr>
            <w:r>
              <w:t>286</w:t>
            </w:r>
          </w:p>
        </w:tc>
        <w:tc>
          <w:tcPr>
            <w:tcW w:w="2042" w:type="dxa"/>
          </w:tcPr>
          <w:p w14:paraId="1F6E77A4" w14:textId="372AB768" w:rsidR="00063C2C" w:rsidRDefault="00B94ECE" w:rsidP="005054BD">
            <w:pPr>
              <w:jc w:val="center"/>
            </w:pPr>
            <w:r>
              <w:t>94.03</w:t>
            </w:r>
          </w:p>
        </w:tc>
      </w:tr>
      <w:tr w:rsidR="00063C2C" w14:paraId="1854C0C7" w14:textId="6BF09DC6" w:rsidTr="00063C2C">
        <w:trPr>
          <w:trHeight w:val="599"/>
        </w:trPr>
        <w:tc>
          <w:tcPr>
            <w:tcW w:w="2058" w:type="dxa"/>
          </w:tcPr>
          <w:p w14:paraId="63F6AFAB" w14:textId="7511C310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Sebree</w:t>
            </w:r>
          </w:p>
        </w:tc>
        <w:tc>
          <w:tcPr>
            <w:tcW w:w="1598" w:type="dxa"/>
          </w:tcPr>
          <w:p w14:paraId="180A5DE7" w14:textId="57A74927" w:rsidR="00063C2C" w:rsidRDefault="00B94ECE" w:rsidP="000D0137">
            <w:pPr>
              <w:jc w:val="center"/>
            </w:pPr>
            <w:r>
              <w:t>395</w:t>
            </w:r>
          </w:p>
        </w:tc>
        <w:tc>
          <w:tcPr>
            <w:tcW w:w="2042" w:type="dxa"/>
          </w:tcPr>
          <w:p w14:paraId="08E1B4E9" w14:textId="49DF4D9A" w:rsidR="00063C2C" w:rsidRDefault="00B94ECE" w:rsidP="006702AF">
            <w:pPr>
              <w:jc w:val="center"/>
            </w:pPr>
            <w:r>
              <w:t>92.57</w:t>
            </w:r>
          </w:p>
        </w:tc>
      </w:tr>
      <w:tr w:rsidR="00063C2C" w14:paraId="5747A86E" w14:textId="55E60B69" w:rsidTr="00063C2C">
        <w:trPr>
          <w:trHeight w:val="599"/>
        </w:trPr>
        <w:tc>
          <w:tcPr>
            <w:tcW w:w="2058" w:type="dxa"/>
          </w:tcPr>
          <w:p w14:paraId="06744D44" w14:textId="3044E35F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WCMS</w:t>
            </w:r>
          </w:p>
        </w:tc>
        <w:tc>
          <w:tcPr>
            <w:tcW w:w="1598" w:type="dxa"/>
          </w:tcPr>
          <w:p w14:paraId="6E93BE87" w14:textId="2EEDB514" w:rsidR="00063C2C" w:rsidRDefault="00B94ECE" w:rsidP="005054BD">
            <w:pPr>
              <w:jc w:val="center"/>
            </w:pPr>
            <w:r>
              <w:t>342</w:t>
            </w:r>
          </w:p>
        </w:tc>
        <w:tc>
          <w:tcPr>
            <w:tcW w:w="2042" w:type="dxa"/>
          </w:tcPr>
          <w:p w14:paraId="7550A0E5" w14:textId="0B1D6E6E" w:rsidR="00063C2C" w:rsidRDefault="00B94ECE" w:rsidP="005054BD">
            <w:pPr>
              <w:jc w:val="center"/>
            </w:pPr>
            <w:r>
              <w:t>90.06</w:t>
            </w:r>
          </w:p>
        </w:tc>
      </w:tr>
      <w:tr w:rsidR="00063C2C" w14:paraId="7EAAA74C" w14:textId="313964A8" w:rsidTr="00063C2C">
        <w:trPr>
          <w:trHeight w:val="624"/>
        </w:trPr>
        <w:tc>
          <w:tcPr>
            <w:tcW w:w="2058" w:type="dxa"/>
          </w:tcPr>
          <w:p w14:paraId="73155B06" w14:textId="0D67B533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WCHS</w:t>
            </w:r>
          </w:p>
        </w:tc>
        <w:tc>
          <w:tcPr>
            <w:tcW w:w="1598" w:type="dxa"/>
          </w:tcPr>
          <w:p w14:paraId="0BA1261A" w14:textId="12824237" w:rsidR="00063C2C" w:rsidRDefault="00B94ECE" w:rsidP="005054BD">
            <w:pPr>
              <w:jc w:val="center"/>
            </w:pPr>
            <w:r>
              <w:t>682</w:t>
            </w:r>
          </w:p>
        </w:tc>
        <w:tc>
          <w:tcPr>
            <w:tcW w:w="2042" w:type="dxa"/>
          </w:tcPr>
          <w:p w14:paraId="01D7576D" w14:textId="3BF1ABBE" w:rsidR="00063C2C" w:rsidRDefault="00B94ECE" w:rsidP="005054BD">
            <w:pPr>
              <w:jc w:val="center"/>
            </w:pPr>
            <w:r>
              <w:t>90.27</w:t>
            </w:r>
          </w:p>
        </w:tc>
      </w:tr>
      <w:tr w:rsidR="00063C2C" w14:paraId="26F80368" w14:textId="3D41B4A2" w:rsidTr="00063C2C">
        <w:trPr>
          <w:trHeight w:val="599"/>
        </w:trPr>
        <w:tc>
          <w:tcPr>
            <w:tcW w:w="2058" w:type="dxa"/>
          </w:tcPr>
          <w:p w14:paraId="73E0FC74" w14:textId="2E9B3870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98" w:type="dxa"/>
          </w:tcPr>
          <w:p w14:paraId="5E787995" w14:textId="3E4D67E5" w:rsidR="00063C2C" w:rsidRDefault="00B94ECE" w:rsidP="005054BD">
            <w:pPr>
              <w:jc w:val="center"/>
            </w:pPr>
            <w:r>
              <w:t>2204</w:t>
            </w:r>
          </w:p>
        </w:tc>
        <w:tc>
          <w:tcPr>
            <w:tcW w:w="2042" w:type="dxa"/>
          </w:tcPr>
          <w:p w14:paraId="1CBB81FF" w14:textId="1D933234" w:rsidR="00063C2C" w:rsidRDefault="00B94ECE" w:rsidP="005054BD">
            <w:pPr>
              <w:jc w:val="center"/>
            </w:pPr>
            <w:r>
              <w:t>91.83</w:t>
            </w:r>
          </w:p>
        </w:tc>
      </w:tr>
    </w:tbl>
    <w:p w14:paraId="0B6086C2" w14:textId="547EE7FC" w:rsidR="009363C5" w:rsidRDefault="009363C5"/>
    <w:p w14:paraId="239684DE" w14:textId="6073F5B7" w:rsidR="005054BD" w:rsidRDefault="005054BD"/>
    <w:p w14:paraId="5BA648BE" w14:textId="7E0E30A5" w:rsidR="005054BD" w:rsidRDefault="005054BD"/>
    <w:sectPr w:rsidR="00505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BD"/>
    <w:rsid w:val="0001383D"/>
    <w:rsid w:val="00063C2C"/>
    <w:rsid w:val="000C6969"/>
    <w:rsid w:val="000D0137"/>
    <w:rsid w:val="000E5499"/>
    <w:rsid w:val="001D3D4D"/>
    <w:rsid w:val="001F0AF8"/>
    <w:rsid w:val="002226B8"/>
    <w:rsid w:val="002701FB"/>
    <w:rsid w:val="002833AE"/>
    <w:rsid w:val="002B4ACB"/>
    <w:rsid w:val="002B4C86"/>
    <w:rsid w:val="002E43A6"/>
    <w:rsid w:val="003802B2"/>
    <w:rsid w:val="00402CE8"/>
    <w:rsid w:val="00472246"/>
    <w:rsid w:val="00485E22"/>
    <w:rsid w:val="005054BD"/>
    <w:rsid w:val="0055757B"/>
    <w:rsid w:val="005B788B"/>
    <w:rsid w:val="00642DE2"/>
    <w:rsid w:val="0066449B"/>
    <w:rsid w:val="006702AF"/>
    <w:rsid w:val="006B7560"/>
    <w:rsid w:val="00761383"/>
    <w:rsid w:val="007C1F13"/>
    <w:rsid w:val="007D434B"/>
    <w:rsid w:val="009363C5"/>
    <w:rsid w:val="00A0240C"/>
    <w:rsid w:val="00A44384"/>
    <w:rsid w:val="00A63B57"/>
    <w:rsid w:val="00AD01E8"/>
    <w:rsid w:val="00B5389D"/>
    <w:rsid w:val="00B57B22"/>
    <w:rsid w:val="00B94ECE"/>
    <w:rsid w:val="00BC7CC9"/>
    <w:rsid w:val="00BE67A5"/>
    <w:rsid w:val="00BE7053"/>
    <w:rsid w:val="00C4776B"/>
    <w:rsid w:val="00C74A05"/>
    <w:rsid w:val="00CB29C4"/>
    <w:rsid w:val="00D27DF2"/>
    <w:rsid w:val="00D57E12"/>
    <w:rsid w:val="00D8668F"/>
    <w:rsid w:val="00DC2544"/>
    <w:rsid w:val="00DF6BC3"/>
    <w:rsid w:val="00E31F54"/>
    <w:rsid w:val="00E944F0"/>
    <w:rsid w:val="00EB2C36"/>
    <w:rsid w:val="00F25FB5"/>
    <w:rsid w:val="00F42EE6"/>
    <w:rsid w:val="00F524A6"/>
    <w:rsid w:val="00F93D8F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059FF"/>
  <w15:chartTrackingRefBased/>
  <w15:docId w15:val="{453C6F41-595A-2145-A2DB-9FD87912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Ford</dc:creator>
  <cp:keywords/>
  <dc:description/>
  <cp:lastModifiedBy>Debra Ford</cp:lastModifiedBy>
  <cp:revision>38</cp:revision>
  <cp:lastPrinted>2024-03-19T15:15:00Z</cp:lastPrinted>
  <dcterms:created xsi:type="dcterms:W3CDTF">2021-08-23T13:43:00Z</dcterms:created>
  <dcterms:modified xsi:type="dcterms:W3CDTF">2024-03-19T15:15:00Z</dcterms:modified>
</cp:coreProperties>
</file>