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D13A" w14:textId="77777777" w:rsidR="006B33F6" w:rsidRDefault="00000000">
      <w:pPr>
        <w:pStyle w:val="Heading3"/>
        <w:keepNext w:val="0"/>
        <w:keepLines w:val="0"/>
        <w:shd w:val="clear" w:color="auto" w:fill="FFFFFF"/>
        <w:spacing w:before="300" w:after="160" w:line="264" w:lineRule="auto"/>
        <w:ind w:left="-220" w:right="-220"/>
        <w:jc w:val="center"/>
        <w:rPr>
          <w:color w:val="000000"/>
          <w:sz w:val="36"/>
          <w:szCs w:val="36"/>
        </w:rPr>
      </w:pPr>
      <w:bookmarkStart w:id="0" w:name="_heading=h.gjdgxs" w:colFirst="0" w:colLast="0"/>
      <w:bookmarkEnd w:id="0"/>
      <w:r>
        <w:rPr>
          <w:color w:val="000000"/>
          <w:sz w:val="36"/>
          <w:szCs w:val="36"/>
        </w:rPr>
        <w:t>GARRARD COUNTY SCHOOLS</w:t>
      </w:r>
      <w:r>
        <w:rPr>
          <w:noProof/>
        </w:rPr>
        <mc:AlternateContent>
          <mc:Choice Requires="wpg">
            <w:drawing>
              <wp:anchor distT="0" distB="0" distL="114300" distR="114300" simplePos="0" relativeHeight="251658240" behindDoc="0" locked="0" layoutInCell="1" hidden="0" allowOverlap="1" wp14:anchorId="7334A5E7" wp14:editId="45CD9377">
                <wp:simplePos x="0" y="0"/>
                <wp:positionH relativeFrom="column">
                  <wp:posOffset>2159000</wp:posOffset>
                </wp:positionH>
                <wp:positionV relativeFrom="paragraph">
                  <wp:posOffset>-736599</wp:posOffset>
                </wp:positionV>
                <wp:extent cx="1838325" cy="1838325"/>
                <wp:effectExtent l="0" t="0" r="0" b="0"/>
                <wp:wrapNone/>
                <wp:docPr id="891240927" name="Rectangle 891240927"/>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45FBACBE" w14:textId="77777777" w:rsidR="006B33F6" w:rsidRDefault="00000000">
                            <w:pPr>
                              <w:spacing w:before="300" w:after="80" w:line="264" w:lineRule="auto"/>
                              <w:ind w:left="-220" w:right="-220"/>
                              <w:jc w:val="center"/>
                              <w:textDirection w:val="btLr"/>
                            </w:pPr>
                            <w:r>
                              <w:rPr>
                                <w:color w:val="4F81BD"/>
                                <w:sz w:val="72"/>
                              </w:rPr>
                              <w:t>DRAFT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2159000</wp:posOffset>
                </wp:positionH>
                <wp:positionV relativeFrom="paragraph">
                  <wp:posOffset>-736599</wp:posOffset>
                </wp:positionV>
                <wp:extent cx="1838325" cy="1838325"/>
                <wp:effectExtent b="0" l="0" r="0" t="0"/>
                <wp:wrapNone/>
                <wp:docPr id="89124092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8325" cy="1838325"/>
                        </a:xfrm>
                        <a:prstGeom prst="rect"/>
                        <a:ln/>
                      </pic:spPr>
                    </pic:pic>
                  </a:graphicData>
                </a:graphic>
              </wp:anchor>
            </w:drawing>
          </mc:Fallback>
        </mc:AlternateContent>
      </w:r>
    </w:p>
    <w:p w14:paraId="46197703" w14:textId="77777777" w:rsidR="006B33F6" w:rsidRDefault="00000000">
      <w:pPr>
        <w:pStyle w:val="Heading4"/>
        <w:keepNext w:val="0"/>
        <w:keepLines w:val="0"/>
        <w:shd w:val="clear" w:color="auto" w:fill="FFFFFF"/>
        <w:spacing w:before="160" w:after="160" w:line="264" w:lineRule="auto"/>
        <w:ind w:left="-220" w:right="-220"/>
        <w:jc w:val="center"/>
        <w:rPr>
          <w:b/>
          <w:color w:val="000000"/>
          <w:sz w:val="27"/>
          <w:szCs w:val="27"/>
        </w:rPr>
      </w:pPr>
      <w:bookmarkStart w:id="1" w:name="_heading=h.30j0zll" w:colFirst="0" w:colLast="0"/>
      <w:bookmarkEnd w:id="1"/>
      <w:r>
        <w:rPr>
          <w:b/>
          <w:color w:val="000000"/>
          <w:sz w:val="27"/>
          <w:szCs w:val="27"/>
        </w:rPr>
        <w:t>Job Description</w:t>
      </w:r>
    </w:p>
    <w:p w14:paraId="59F778DE" w14:textId="77777777" w:rsidR="006B33F6" w:rsidRDefault="00000000">
      <w:pPr>
        <w:shd w:val="clear" w:color="auto" w:fill="FFFFFF"/>
        <w:spacing w:after="160"/>
        <w:ind w:left="-220" w:right="-220"/>
      </w:pPr>
      <w:r>
        <w:t xml:space="preserve"> </w:t>
      </w:r>
    </w:p>
    <w:p w14:paraId="05E4C122" w14:textId="77777777" w:rsidR="006B33F6" w:rsidRDefault="00000000">
      <w:pPr>
        <w:shd w:val="clear" w:color="auto" w:fill="FFFFFF"/>
        <w:spacing w:after="160"/>
        <w:ind w:left="-220" w:right="-220"/>
        <w:rPr>
          <w:sz w:val="20"/>
          <w:szCs w:val="20"/>
        </w:rPr>
      </w:pPr>
      <w:r>
        <w:t xml:space="preserve"> </w:t>
      </w:r>
    </w:p>
    <w:p w14:paraId="33D1D8B8" w14:textId="77777777" w:rsidR="006B33F6" w:rsidRDefault="00000000">
      <w:pPr>
        <w:shd w:val="clear" w:color="auto" w:fill="FFFFFF"/>
        <w:spacing w:after="160"/>
        <w:ind w:left="-220" w:right="-220"/>
        <w:rPr>
          <w:b/>
          <w:sz w:val="20"/>
          <w:szCs w:val="20"/>
        </w:rPr>
      </w:pPr>
      <w:r>
        <w:rPr>
          <w:b/>
          <w:sz w:val="20"/>
          <w:szCs w:val="20"/>
          <w:highlight w:val="yellow"/>
        </w:rPr>
        <w:t xml:space="preserve">CLASS TITLE: </w:t>
      </w:r>
      <w:r>
        <w:rPr>
          <w:rFonts w:ascii="Times New Roman" w:eastAsia="Times New Roman" w:hAnsi="Times New Roman" w:cs="Times New Roman"/>
          <w:highlight w:val="yellow"/>
        </w:rPr>
        <w:t>Special Education Employee Outreach and Homebound Coordinator</w:t>
      </w:r>
    </w:p>
    <w:p w14:paraId="1473DA7F" w14:textId="77777777" w:rsidR="006B33F6" w:rsidRDefault="00000000">
      <w:pPr>
        <w:shd w:val="clear" w:color="auto" w:fill="FFFFFF"/>
        <w:spacing w:after="160"/>
        <w:ind w:left="-220" w:right="-220"/>
        <w:rPr>
          <w:sz w:val="20"/>
          <w:szCs w:val="20"/>
        </w:rPr>
      </w:pPr>
      <w:r>
        <w:rPr>
          <w:b/>
          <w:sz w:val="20"/>
          <w:szCs w:val="20"/>
        </w:rPr>
        <w:t xml:space="preserve">REPORTS TO:  </w:t>
      </w:r>
      <w:r>
        <w:rPr>
          <w:sz w:val="20"/>
          <w:szCs w:val="20"/>
        </w:rPr>
        <w:t>Director of Special Education</w:t>
      </w:r>
    </w:p>
    <w:p w14:paraId="3B91F0D6" w14:textId="77777777" w:rsidR="006B33F6" w:rsidRDefault="00000000">
      <w:pPr>
        <w:shd w:val="clear" w:color="auto" w:fill="FFFFFF"/>
        <w:spacing w:after="160"/>
        <w:ind w:left="-220" w:right="-220"/>
        <w:rPr>
          <w:sz w:val="20"/>
          <w:szCs w:val="20"/>
        </w:rPr>
      </w:pPr>
      <w:r>
        <w:rPr>
          <w:b/>
          <w:sz w:val="20"/>
          <w:szCs w:val="20"/>
        </w:rPr>
        <w:t>EXEMPT STATUS:</w:t>
      </w:r>
      <w:r>
        <w:rPr>
          <w:sz w:val="20"/>
          <w:szCs w:val="20"/>
        </w:rPr>
        <w:t xml:space="preserve">  Exempt                                  </w:t>
      </w:r>
    </w:p>
    <w:p w14:paraId="68D10C25" w14:textId="77777777" w:rsidR="006B33F6" w:rsidRDefault="00000000">
      <w:pPr>
        <w:shd w:val="clear" w:color="auto" w:fill="FFFFFF"/>
        <w:spacing w:after="160"/>
        <w:ind w:left="-220" w:right="-220"/>
        <w:rPr>
          <w:sz w:val="20"/>
          <w:szCs w:val="20"/>
        </w:rPr>
      </w:pPr>
      <w:r>
        <w:rPr>
          <w:b/>
          <w:sz w:val="20"/>
          <w:szCs w:val="20"/>
        </w:rPr>
        <w:t xml:space="preserve">APPROVED: </w:t>
      </w:r>
    </w:p>
    <w:p w14:paraId="36CBCF71" w14:textId="77777777" w:rsidR="006B33F6" w:rsidRDefault="006B33F6">
      <w:pPr>
        <w:shd w:val="clear" w:color="auto" w:fill="FFFFFF"/>
        <w:spacing w:after="160"/>
        <w:ind w:left="-220" w:right="-220"/>
        <w:rPr>
          <w:sz w:val="20"/>
          <w:szCs w:val="20"/>
        </w:rPr>
      </w:pPr>
    </w:p>
    <w:p w14:paraId="43E20063" w14:textId="77777777" w:rsidR="006B33F6" w:rsidRDefault="00000000">
      <w:pPr>
        <w:shd w:val="clear" w:color="auto" w:fill="FFFFFF"/>
        <w:spacing w:after="160"/>
        <w:ind w:left="-220" w:right="-220"/>
        <w:rPr>
          <w:b/>
          <w:sz w:val="20"/>
          <w:szCs w:val="20"/>
        </w:rPr>
      </w:pPr>
      <w:r>
        <w:rPr>
          <w:b/>
          <w:sz w:val="20"/>
          <w:szCs w:val="20"/>
        </w:rPr>
        <w:t xml:space="preserve">BASIC FUNCTION: </w:t>
      </w:r>
    </w:p>
    <w:p w14:paraId="5035A3BD" w14:textId="77777777" w:rsidR="006B33F6" w:rsidRDefault="00000000">
      <w:pPr>
        <w:shd w:val="clear" w:color="auto" w:fill="FFFFFF"/>
        <w:spacing w:after="160"/>
        <w:ind w:left="-220" w:right="-220"/>
        <w:rPr>
          <w:sz w:val="20"/>
          <w:szCs w:val="20"/>
        </w:rPr>
      </w:pPr>
      <w:r>
        <w:rPr>
          <w:sz w:val="20"/>
          <w:szCs w:val="20"/>
        </w:rPr>
        <w:t xml:space="preserve">To help special needs students learn subject matter and skills that will contribute to their development as mature, able, and responsible men and women. </w:t>
      </w:r>
      <w:proofErr w:type="gramStart"/>
      <w:r>
        <w:rPr>
          <w:sz w:val="20"/>
          <w:szCs w:val="20"/>
        </w:rPr>
        <w:t>Provide assistance to</w:t>
      </w:r>
      <w:proofErr w:type="gramEnd"/>
      <w:r>
        <w:rPr>
          <w:sz w:val="20"/>
          <w:szCs w:val="20"/>
        </w:rPr>
        <w:t xml:space="preserve"> work site development and placement for students with disabilities in the community for integrated and supportive employment. Provide home/hospital services to students with disabilities,</w:t>
      </w:r>
    </w:p>
    <w:p w14:paraId="34D77855" w14:textId="77777777" w:rsidR="006B33F6" w:rsidRDefault="00000000">
      <w:pPr>
        <w:shd w:val="clear" w:color="auto" w:fill="FFFFFF"/>
        <w:spacing w:after="160"/>
        <w:ind w:left="-220" w:right="-220"/>
        <w:rPr>
          <w:b/>
          <w:sz w:val="20"/>
          <w:szCs w:val="20"/>
        </w:rPr>
      </w:pPr>
      <w:r>
        <w:rPr>
          <w:b/>
          <w:sz w:val="20"/>
          <w:szCs w:val="20"/>
        </w:rPr>
        <w:t>REPRESENTATIVE DUTIES:</w:t>
      </w:r>
    </w:p>
    <w:p w14:paraId="49301338" w14:textId="77777777" w:rsidR="006B33F6" w:rsidRDefault="00000000">
      <w:pPr>
        <w:numPr>
          <w:ilvl w:val="0"/>
          <w:numId w:val="3"/>
        </w:numPr>
        <w:ind w:left="500" w:right="-220"/>
        <w:rPr>
          <w:sz w:val="20"/>
          <w:szCs w:val="20"/>
        </w:rPr>
      </w:pPr>
      <w:r>
        <w:rPr>
          <w:sz w:val="20"/>
          <w:szCs w:val="20"/>
        </w:rPr>
        <w:t>Collaborates to ensure students’ Individual Education Programs (IEPs) are designed and implemented to support an employment program of study that, as much as possible, meets the individual needs, interests, and abilities of the students.</w:t>
      </w:r>
    </w:p>
    <w:p w14:paraId="545E29FA" w14:textId="77777777" w:rsidR="006B33F6" w:rsidRDefault="00000000">
      <w:pPr>
        <w:numPr>
          <w:ilvl w:val="0"/>
          <w:numId w:val="3"/>
        </w:numPr>
        <w:ind w:left="500" w:right="-220"/>
        <w:rPr>
          <w:sz w:val="20"/>
          <w:szCs w:val="20"/>
        </w:rPr>
      </w:pPr>
      <w:r>
        <w:rPr>
          <w:sz w:val="20"/>
          <w:szCs w:val="20"/>
        </w:rPr>
        <w:t>Coordinates student evaluations to identify student competencies, interests, relevant vocations (including kinds of work previously unconsidered) as well as learning about the impact of students’ disabilities and related support needs.</w:t>
      </w:r>
    </w:p>
    <w:p w14:paraId="3B7D4578" w14:textId="77777777" w:rsidR="006B33F6" w:rsidRDefault="00000000">
      <w:pPr>
        <w:numPr>
          <w:ilvl w:val="0"/>
          <w:numId w:val="3"/>
        </w:numPr>
        <w:ind w:left="500" w:right="-220"/>
        <w:rPr>
          <w:sz w:val="20"/>
          <w:szCs w:val="20"/>
        </w:rPr>
      </w:pPr>
      <w:r>
        <w:rPr>
          <w:sz w:val="20"/>
          <w:szCs w:val="20"/>
        </w:rPr>
        <w:t>Completes written vocational evaluation reports and assists with development of students’ IPEs (Individualized Plan for Employment – through OVR) and students’ IEP (Individual Education Plan – with teacher).</w:t>
      </w:r>
    </w:p>
    <w:p w14:paraId="4FDEEAC7" w14:textId="77777777" w:rsidR="006B33F6" w:rsidRDefault="00000000">
      <w:pPr>
        <w:numPr>
          <w:ilvl w:val="0"/>
          <w:numId w:val="3"/>
        </w:numPr>
        <w:ind w:left="500" w:right="-220"/>
        <w:rPr>
          <w:sz w:val="20"/>
          <w:szCs w:val="20"/>
        </w:rPr>
      </w:pPr>
      <w:r>
        <w:rPr>
          <w:sz w:val="20"/>
          <w:szCs w:val="20"/>
        </w:rPr>
        <w:t>Provides consultations for business personnel related to specific instruction and support needs of individual students – promoting instruction by those who typically provide training, and supplementing employer training as needed.</w:t>
      </w:r>
    </w:p>
    <w:p w14:paraId="35E1BA7F" w14:textId="77777777" w:rsidR="006B33F6" w:rsidRDefault="00000000">
      <w:pPr>
        <w:numPr>
          <w:ilvl w:val="0"/>
          <w:numId w:val="3"/>
        </w:numPr>
        <w:ind w:left="500" w:right="-220"/>
        <w:rPr>
          <w:sz w:val="20"/>
          <w:szCs w:val="20"/>
        </w:rPr>
      </w:pPr>
      <w:r>
        <w:rPr>
          <w:sz w:val="20"/>
          <w:szCs w:val="20"/>
        </w:rPr>
        <w:t>Provides follow-up services to promote job advancement and continuing success of students.</w:t>
      </w:r>
    </w:p>
    <w:p w14:paraId="2FBC6AB0" w14:textId="77777777" w:rsidR="006B33F6" w:rsidRDefault="00000000">
      <w:pPr>
        <w:numPr>
          <w:ilvl w:val="0"/>
          <w:numId w:val="3"/>
        </w:numPr>
        <w:ind w:left="500" w:right="-220"/>
        <w:rPr>
          <w:sz w:val="20"/>
          <w:szCs w:val="20"/>
        </w:rPr>
      </w:pPr>
      <w:r>
        <w:rPr>
          <w:sz w:val="20"/>
          <w:szCs w:val="20"/>
        </w:rPr>
        <w:t>Maintains necessary records for the local school system and the Offices of Vocational Rehabilitation.  Keeps current and complete information regarding each student in student notebook/file.</w:t>
      </w:r>
    </w:p>
    <w:p w14:paraId="6A559F87" w14:textId="77777777" w:rsidR="006B33F6" w:rsidRDefault="00000000">
      <w:pPr>
        <w:numPr>
          <w:ilvl w:val="0"/>
          <w:numId w:val="3"/>
        </w:numPr>
        <w:ind w:left="500" w:right="-220"/>
        <w:rPr>
          <w:sz w:val="20"/>
          <w:szCs w:val="20"/>
        </w:rPr>
      </w:pPr>
      <w:r>
        <w:rPr>
          <w:sz w:val="20"/>
          <w:szCs w:val="20"/>
        </w:rPr>
        <w:t>Completes year-end program data report.</w:t>
      </w:r>
    </w:p>
    <w:p w14:paraId="71D5E3B8" w14:textId="77777777" w:rsidR="006B33F6" w:rsidRDefault="00000000">
      <w:pPr>
        <w:numPr>
          <w:ilvl w:val="0"/>
          <w:numId w:val="3"/>
        </w:numPr>
        <w:ind w:left="500" w:right="-220"/>
        <w:rPr>
          <w:sz w:val="20"/>
          <w:szCs w:val="20"/>
        </w:rPr>
      </w:pPr>
      <w:r>
        <w:rPr>
          <w:sz w:val="20"/>
          <w:szCs w:val="20"/>
        </w:rPr>
        <w:t xml:space="preserve">Works with students and their parents/guardians, classroom teachers, vocational </w:t>
      </w:r>
      <w:proofErr w:type="gramStart"/>
      <w:r>
        <w:rPr>
          <w:sz w:val="20"/>
          <w:szCs w:val="20"/>
        </w:rPr>
        <w:t>liaisons</w:t>
      </w:r>
      <w:proofErr w:type="gramEnd"/>
      <w:r>
        <w:rPr>
          <w:sz w:val="20"/>
          <w:szCs w:val="20"/>
        </w:rPr>
        <w:t xml:space="preserve"> or Special Education Coordinators, and OVR Counselors.</w:t>
      </w:r>
    </w:p>
    <w:p w14:paraId="358DF657" w14:textId="77777777" w:rsidR="006B33F6" w:rsidRDefault="00000000">
      <w:pPr>
        <w:numPr>
          <w:ilvl w:val="0"/>
          <w:numId w:val="3"/>
        </w:numPr>
        <w:ind w:left="500" w:right="-220"/>
        <w:rPr>
          <w:sz w:val="20"/>
          <w:szCs w:val="20"/>
        </w:rPr>
      </w:pPr>
      <w:r>
        <w:rPr>
          <w:sz w:val="20"/>
          <w:szCs w:val="20"/>
        </w:rPr>
        <w:t xml:space="preserve">Provides transportation according to </w:t>
      </w:r>
      <w:proofErr w:type="gramStart"/>
      <w:r>
        <w:rPr>
          <w:sz w:val="20"/>
          <w:szCs w:val="20"/>
        </w:rPr>
        <w:t>district’s</w:t>
      </w:r>
      <w:proofErr w:type="gramEnd"/>
      <w:r>
        <w:rPr>
          <w:sz w:val="20"/>
          <w:szCs w:val="20"/>
        </w:rPr>
        <w:t xml:space="preserve"> </w:t>
      </w:r>
      <w:proofErr w:type="gramStart"/>
      <w:r>
        <w:rPr>
          <w:sz w:val="20"/>
          <w:szCs w:val="20"/>
        </w:rPr>
        <w:t>community based</w:t>
      </w:r>
      <w:proofErr w:type="gramEnd"/>
      <w:r>
        <w:rPr>
          <w:sz w:val="20"/>
          <w:szCs w:val="20"/>
        </w:rPr>
        <w:t xml:space="preserve"> instruction policies and procedures.</w:t>
      </w:r>
    </w:p>
    <w:p w14:paraId="2230420C" w14:textId="77777777" w:rsidR="006B33F6" w:rsidRDefault="00000000">
      <w:pPr>
        <w:numPr>
          <w:ilvl w:val="0"/>
          <w:numId w:val="3"/>
        </w:numPr>
        <w:ind w:left="500" w:right="-220"/>
        <w:rPr>
          <w:sz w:val="20"/>
          <w:szCs w:val="20"/>
        </w:rPr>
      </w:pPr>
      <w:r>
        <w:rPr>
          <w:sz w:val="20"/>
          <w:szCs w:val="20"/>
        </w:rPr>
        <w:t xml:space="preserve">Attends all required meetings and </w:t>
      </w:r>
      <w:proofErr w:type="gramStart"/>
      <w:r>
        <w:rPr>
          <w:sz w:val="20"/>
          <w:szCs w:val="20"/>
        </w:rPr>
        <w:t>trainings</w:t>
      </w:r>
      <w:proofErr w:type="gramEnd"/>
      <w:r>
        <w:rPr>
          <w:sz w:val="20"/>
          <w:szCs w:val="20"/>
        </w:rPr>
        <w:t>.</w:t>
      </w:r>
    </w:p>
    <w:p w14:paraId="3062830D" w14:textId="77777777" w:rsidR="006B33F6" w:rsidRDefault="00000000">
      <w:pPr>
        <w:numPr>
          <w:ilvl w:val="0"/>
          <w:numId w:val="3"/>
        </w:numPr>
        <w:ind w:left="500" w:right="-220"/>
        <w:rPr>
          <w:sz w:val="20"/>
          <w:szCs w:val="20"/>
        </w:rPr>
      </w:pPr>
      <w:r>
        <w:rPr>
          <w:sz w:val="20"/>
          <w:szCs w:val="20"/>
        </w:rPr>
        <w:t>Employs a variety of instructional techniques and instructional media, consistent with the physical limitations of the location provided and the needs and capabilities of the individuals or student groups involved.</w:t>
      </w:r>
    </w:p>
    <w:p w14:paraId="4E4A6882" w14:textId="77777777" w:rsidR="006B33F6" w:rsidRDefault="00000000">
      <w:pPr>
        <w:numPr>
          <w:ilvl w:val="0"/>
          <w:numId w:val="3"/>
        </w:numPr>
        <w:ind w:left="500" w:right="-220"/>
        <w:rPr>
          <w:sz w:val="20"/>
          <w:szCs w:val="20"/>
        </w:rPr>
      </w:pPr>
      <w:r>
        <w:rPr>
          <w:sz w:val="20"/>
          <w:szCs w:val="20"/>
        </w:rPr>
        <w:lastRenderedPageBreak/>
        <w:t>Assesses the accomplishments of students on a regular basis and provides progress reports as required.</w:t>
      </w:r>
    </w:p>
    <w:p w14:paraId="17981474" w14:textId="77777777" w:rsidR="006B33F6" w:rsidRDefault="00000000">
      <w:pPr>
        <w:numPr>
          <w:ilvl w:val="0"/>
          <w:numId w:val="3"/>
        </w:numPr>
        <w:ind w:left="500" w:right="-220"/>
        <w:rPr>
          <w:sz w:val="20"/>
          <w:szCs w:val="20"/>
        </w:rPr>
      </w:pPr>
      <w:r>
        <w:rPr>
          <w:sz w:val="20"/>
          <w:szCs w:val="20"/>
        </w:rPr>
        <w:t>Makes provision for being available to students and parents for education-related purposes outside the instructional day when required or requested to do so under reasonable terms.</w:t>
      </w:r>
    </w:p>
    <w:p w14:paraId="405555B8" w14:textId="77777777" w:rsidR="006B33F6" w:rsidRDefault="00000000">
      <w:pPr>
        <w:numPr>
          <w:ilvl w:val="0"/>
          <w:numId w:val="3"/>
        </w:numPr>
        <w:ind w:left="500" w:right="-220"/>
        <w:rPr>
          <w:sz w:val="20"/>
          <w:szCs w:val="20"/>
        </w:rPr>
      </w:pPr>
      <w:r>
        <w:rPr>
          <w:sz w:val="20"/>
          <w:szCs w:val="20"/>
        </w:rPr>
        <w:t xml:space="preserve">Coordinate and implement job development and placement programs; assist students with disabilities in developing job plans related to assessment and training </w:t>
      </w:r>
      <w:proofErr w:type="gramStart"/>
      <w:r>
        <w:rPr>
          <w:sz w:val="20"/>
          <w:szCs w:val="20"/>
        </w:rPr>
        <w:t>opportunities</w:t>
      </w:r>
      <w:proofErr w:type="gramEnd"/>
    </w:p>
    <w:p w14:paraId="24C65ACC" w14:textId="77777777" w:rsidR="006B33F6" w:rsidRDefault="00000000">
      <w:pPr>
        <w:numPr>
          <w:ilvl w:val="0"/>
          <w:numId w:val="3"/>
        </w:numPr>
        <w:ind w:left="500" w:right="-220"/>
        <w:rPr>
          <w:sz w:val="20"/>
          <w:szCs w:val="20"/>
        </w:rPr>
      </w:pPr>
      <w:r>
        <w:rPr>
          <w:sz w:val="20"/>
          <w:szCs w:val="20"/>
        </w:rPr>
        <w:t xml:space="preserve">Uses public relations principles and a broad base of educational expertise about students with disabilities to maintain a positive, effective, and efficient relationship for work site development with the community, the school board, the high schools, and central </w:t>
      </w:r>
      <w:proofErr w:type="gramStart"/>
      <w:r>
        <w:rPr>
          <w:sz w:val="20"/>
          <w:szCs w:val="20"/>
        </w:rPr>
        <w:t>administration</w:t>
      </w:r>
      <w:proofErr w:type="gramEnd"/>
    </w:p>
    <w:p w14:paraId="68960D9D" w14:textId="77777777" w:rsidR="006B33F6" w:rsidRDefault="00000000">
      <w:pPr>
        <w:numPr>
          <w:ilvl w:val="0"/>
          <w:numId w:val="3"/>
        </w:numPr>
        <w:ind w:left="500" w:right="-220"/>
        <w:rPr>
          <w:sz w:val="20"/>
          <w:szCs w:val="20"/>
        </w:rPr>
      </w:pPr>
      <w:r>
        <w:rPr>
          <w:sz w:val="20"/>
          <w:szCs w:val="20"/>
        </w:rPr>
        <w:t xml:space="preserve">Manages referral system from high schools and life skills center to facilitate </w:t>
      </w:r>
      <w:proofErr w:type="gramStart"/>
      <w:r>
        <w:rPr>
          <w:sz w:val="20"/>
          <w:szCs w:val="20"/>
        </w:rPr>
        <w:t>skills based</w:t>
      </w:r>
      <w:proofErr w:type="gramEnd"/>
      <w:r>
        <w:rPr>
          <w:sz w:val="20"/>
          <w:szCs w:val="20"/>
        </w:rPr>
        <w:t xml:space="preserve"> matching with job placement in the community and contact community resource persons daily to arrange for student placement</w:t>
      </w:r>
    </w:p>
    <w:p w14:paraId="5F952124" w14:textId="77777777" w:rsidR="006B33F6" w:rsidRDefault="00000000">
      <w:pPr>
        <w:numPr>
          <w:ilvl w:val="0"/>
          <w:numId w:val="3"/>
        </w:numPr>
        <w:ind w:left="500" w:right="-220"/>
        <w:rPr>
          <w:sz w:val="20"/>
          <w:szCs w:val="20"/>
        </w:rPr>
      </w:pPr>
      <w:r>
        <w:rPr>
          <w:sz w:val="20"/>
          <w:szCs w:val="20"/>
        </w:rPr>
        <w:t xml:space="preserve">Networks community businesses as a work site for employment trainers to improve post-secondary employment outcomes for students with disabilities based on preliminary Youth One Year Out </w:t>
      </w:r>
      <w:proofErr w:type="gramStart"/>
      <w:r>
        <w:rPr>
          <w:sz w:val="20"/>
          <w:szCs w:val="20"/>
        </w:rPr>
        <w:t>data</w:t>
      </w:r>
      <w:proofErr w:type="gramEnd"/>
    </w:p>
    <w:p w14:paraId="77254B80" w14:textId="77777777" w:rsidR="006B33F6" w:rsidRDefault="00000000">
      <w:pPr>
        <w:numPr>
          <w:ilvl w:val="0"/>
          <w:numId w:val="3"/>
        </w:numPr>
        <w:ind w:left="500" w:right="-220"/>
        <w:rPr>
          <w:sz w:val="20"/>
          <w:szCs w:val="20"/>
        </w:rPr>
      </w:pPr>
      <w:r>
        <w:rPr>
          <w:sz w:val="20"/>
          <w:szCs w:val="20"/>
        </w:rPr>
        <w:t xml:space="preserve">Maintains, updates and analyzes data to increase </w:t>
      </w:r>
      <w:proofErr w:type="gramStart"/>
      <w:r>
        <w:rPr>
          <w:sz w:val="20"/>
          <w:szCs w:val="20"/>
        </w:rPr>
        <w:t>employers</w:t>
      </w:r>
      <w:proofErr w:type="gramEnd"/>
      <w:r>
        <w:rPr>
          <w:sz w:val="20"/>
          <w:szCs w:val="20"/>
        </w:rPr>
        <w:t xml:space="preserve"> knowledge of disabilities and the benefit to business for improving inclusive practices and integrated employment</w:t>
      </w:r>
    </w:p>
    <w:p w14:paraId="6CCE5D24" w14:textId="77777777" w:rsidR="006B33F6" w:rsidRDefault="00000000">
      <w:pPr>
        <w:numPr>
          <w:ilvl w:val="0"/>
          <w:numId w:val="3"/>
        </w:numPr>
        <w:ind w:left="500" w:right="-220"/>
        <w:rPr>
          <w:sz w:val="20"/>
          <w:szCs w:val="20"/>
        </w:rPr>
      </w:pPr>
      <w:r>
        <w:rPr>
          <w:sz w:val="20"/>
          <w:szCs w:val="20"/>
        </w:rPr>
        <w:t xml:space="preserve">Develops and maintains a data base of networked business </w:t>
      </w:r>
      <w:proofErr w:type="gramStart"/>
      <w:r>
        <w:rPr>
          <w:sz w:val="20"/>
          <w:szCs w:val="20"/>
        </w:rPr>
        <w:t>sites</w:t>
      </w:r>
      <w:proofErr w:type="gramEnd"/>
      <w:r>
        <w:rPr>
          <w:sz w:val="20"/>
          <w:szCs w:val="20"/>
        </w:rPr>
        <w:t xml:space="preserve"> </w:t>
      </w:r>
    </w:p>
    <w:p w14:paraId="43D820CB" w14:textId="77777777" w:rsidR="006B33F6" w:rsidRDefault="00000000">
      <w:pPr>
        <w:numPr>
          <w:ilvl w:val="0"/>
          <w:numId w:val="3"/>
        </w:numPr>
        <w:ind w:left="500" w:right="-220"/>
        <w:rPr>
          <w:sz w:val="20"/>
          <w:szCs w:val="20"/>
        </w:rPr>
      </w:pPr>
      <w:r>
        <w:rPr>
          <w:sz w:val="20"/>
          <w:szCs w:val="20"/>
        </w:rPr>
        <w:t>Maintain various printed/published and electronic documents and/or records (e.g., program participation, contact sheets, agency referrals) for reporting required data, information, and/or documentation.</w:t>
      </w:r>
    </w:p>
    <w:p w14:paraId="556EE92E" w14:textId="77777777" w:rsidR="006B33F6" w:rsidRDefault="00000000">
      <w:pPr>
        <w:numPr>
          <w:ilvl w:val="0"/>
          <w:numId w:val="3"/>
        </w:numPr>
        <w:ind w:left="500" w:right="-220"/>
        <w:rPr>
          <w:sz w:val="20"/>
          <w:szCs w:val="20"/>
        </w:rPr>
      </w:pPr>
      <w:r>
        <w:rPr>
          <w:sz w:val="20"/>
          <w:szCs w:val="20"/>
        </w:rPr>
        <w:t xml:space="preserve">Completes confirmation paperwork and returns same to the individual schools in an accurate and timely </w:t>
      </w:r>
      <w:proofErr w:type="gramStart"/>
      <w:r>
        <w:rPr>
          <w:sz w:val="20"/>
          <w:szCs w:val="20"/>
        </w:rPr>
        <w:t>manner</w:t>
      </w:r>
      <w:proofErr w:type="gramEnd"/>
    </w:p>
    <w:p w14:paraId="1AF476F5" w14:textId="77777777" w:rsidR="006B33F6" w:rsidRDefault="00000000">
      <w:pPr>
        <w:numPr>
          <w:ilvl w:val="0"/>
          <w:numId w:val="3"/>
        </w:numPr>
        <w:ind w:left="500" w:right="-220"/>
        <w:rPr>
          <w:sz w:val="20"/>
          <w:szCs w:val="20"/>
        </w:rPr>
      </w:pPr>
      <w:r>
        <w:rPr>
          <w:sz w:val="20"/>
          <w:szCs w:val="20"/>
        </w:rPr>
        <w:t>Develops materials for work sites to increase awareness, knowledge and implementation procedures for job coaching and support on the work site.</w:t>
      </w:r>
    </w:p>
    <w:p w14:paraId="2F846867" w14:textId="77777777" w:rsidR="006B33F6" w:rsidRDefault="00000000">
      <w:pPr>
        <w:numPr>
          <w:ilvl w:val="0"/>
          <w:numId w:val="3"/>
        </w:numPr>
        <w:ind w:left="500" w:right="-220"/>
        <w:rPr>
          <w:sz w:val="20"/>
          <w:szCs w:val="20"/>
        </w:rPr>
      </w:pPr>
      <w:r>
        <w:rPr>
          <w:sz w:val="20"/>
          <w:szCs w:val="20"/>
        </w:rPr>
        <w:t xml:space="preserve">Maintains regular </w:t>
      </w:r>
      <w:proofErr w:type="gramStart"/>
      <w:r>
        <w:rPr>
          <w:sz w:val="20"/>
          <w:szCs w:val="20"/>
        </w:rPr>
        <w:t>attendance</w:t>
      </w:r>
      <w:proofErr w:type="gramEnd"/>
    </w:p>
    <w:p w14:paraId="05A5F144" w14:textId="77777777" w:rsidR="006B33F6" w:rsidRDefault="00000000">
      <w:pPr>
        <w:numPr>
          <w:ilvl w:val="0"/>
          <w:numId w:val="3"/>
        </w:numPr>
        <w:spacing w:after="160"/>
        <w:ind w:left="500" w:right="-220"/>
        <w:rPr>
          <w:sz w:val="20"/>
          <w:szCs w:val="20"/>
        </w:rPr>
      </w:pPr>
      <w:r>
        <w:rPr>
          <w:sz w:val="20"/>
          <w:szCs w:val="20"/>
        </w:rPr>
        <w:t xml:space="preserve">Performs other duties as </w:t>
      </w:r>
      <w:proofErr w:type="gramStart"/>
      <w:r>
        <w:rPr>
          <w:sz w:val="20"/>
          <w:szCs w:val="20"/>
        </w:rPr>
        <w:t>assigned</w:t>
      </w:r>
      <w:proofErr w:type="gramEnd"/>
    </w:p>
    <w:p w14:paraId="4A2579DF" w14:textId="77777777" w:rsidR="006B33F6" w:rsidRDefault="00000000">
      <w:pPr>
        <w:shd w:val="clear" w:color="auto" w:fill="FFFFFF"/>
        <w:spacing w:after="160"/>
        <w:ind w:left="-220" w:right="-220"/>
        <w:rPr>
          <w:b/>
          <w:sz w:val="20"/>
          <w:szCs w:val="20"/>
        </w:rPr>
      </w:pPr>
      <w:r>
        <w:rPr>
          <w:b/>
          <w:sz w:val="20"/>
          <w:szCs w:val="20"/>
        </w:rPr>
        <w:t>KNOWLEDGE OF:</w:t>
      </w:r>
    </w:p>
    <w:p w14:paraId="1AC13462" w14:textId="77777777" w:rsidR="006B33F6" w:rsidRDefault="00000000">
      <w:pPr>
        <w:numPr>
          <w:ilvl w:val="0"/>
          <w:numId w:val="6"/>
        </w:numPr>
        <w:ind w:left="500" w:right="-220"/>
        <w:rPr>
          <w:sz w:val="20"/>
          <w:szCs w:val="20"/>
        </w:rPr>
      </w:pPr>
      <w:r>
        <w:rPr>
          <w:sz w:val="20"/>
          <w:szCs w:val="20"/>
        </w:rPr>
        <w:t xml:space="preserve">Curriculum, </w:t>
      </w:r>
      <w:proofErr w:type="gramStart"/>
      <w:r>
        <w:rPr>
          <w:sz w:val="20"/>
          <w:szCs w:val="20"/>
        </w:rPr>
        <w:t>instruction</w:t>
      </w:r>
      <w:proofErr w:type="gramEnd"/>
      <w:r>
        <w:rPr>
          <w:sz w:val="20"/>
          <w:szCs w:val="20"/>
        </w:rPr>
        <w:t xml:space="preserve"> and assessment.</w:t>
      </w:r>
    </w:p>
    <w:p w14:paraId="01035B50" w14:textId="77777777" w:rsidR="006B33F6" w:rsidRDefault="00000000">
      <w:pPr>
        <w:numPr>
          <w:ilvl w:val="0"/>
          <w:numId w:val="6"/>
        </w:numPr>
        <w:ind w:left="500" w:right="-220"/>
        <w:rPr>
          <w:sz w:val="20"/>
          <w:szCs w:val="20"/>
        </w:rPr>
      </w:pPr>
      <w:r>
        <w:rPr>
          <w:sz w:val="20"/>
          <w:szCs w:val="20"/>
        </w:rPr>
        <w:t>Research methods and report writing techniques.</w:t>
      </w:r>
    </w:p>
    <w:p w14:paraId="78D2B904" w14:textId="77777777" w:rsidR="006B33F6" w:rsidRDefault="00000000">
      <w:pPr>
        <w:numPr>
          <w:ilvl w:val="0"/>
          <w:numId w:val="6"/>
        </w:numPr>
        <w:ind w:left="500" w:right="-220"/>
        <w:rPr>
          <w:sz w:val="20"/>
          <w:szCs w:val="20"/>
        </w:rPr>
      </w:pPr>
      <w:r>
        <w:rPr>
          <w:sz w:val="20"/>
          <w:szCs w:val="20"/>
        </w:rPr>
        <w:t>Policies and objectives of assigned program and activities.</w:t>
      </w:r>
      <w:r>
        <w:rPr>
          <w:b/>
          <w:sz w:val="20"/>
          <w:szCs w:val="20"/>
        </w:rPr>
        <w:t xml:space="preserve">  </w:t>
      </w:r>
    </w:p>
    <w:p w14:paraId="4710CE0F" w14:textId="77777777" w:rsidR="006B33F6" w:rsidRDefault="00000000">
      <w:pPr>
        <w:numPr>
          <w:ilvl w:val="0"/>
          <w:numId w:val="6"/>
        </w:numPr>
        <w:ind w:left="500" w:right="-220"/>
        <w:rPr>
          <w:sz w:val="20"/>
          <w:szCs w:val="20"/>
        </w:rPr>
      </w:pPr>
      <w:r>
        <w:rPr>
          <w:sz w:val="20"/>
          <w:szCs w:val="20"/>
        </w:rPr>
        <w:t xml:space="preserve">Interpersonal skills using tact, </w:t>
      </w:r>
      <w:proofErr w:type="gramStart"/>
      <w:r>
        <w:rPr>
          <w:sz w:val="20"/>
          <w:szCs w:val="20"/>
        </w:rPr>
        <w:t>patience</w:t>
      </w:r>
      <w:proofErr w:type="gramEnd"/>
      <w:r>
        <w:rPr>
          <w:sz w:val="20"/>
          <w:szCs w:val="20"/>
        </w:rPr>
        <w:t xml:space="preserve"> and courtesy.</w:t>
      </w:r>
    </w:p>
    <w:p w14:paraId="6ABDE159" w14:textId="77777777" w:rsidR="006B33F6" w:rsidRDefault="00000000">
      <w:pPr>
        <w:numPr>
          <w:ilvl w:val="0"/>
          <w:numId w:val="6"/>
        </w:numPr>
        <w:ind w:left="500" w:right="-220"/>
        <w:rPr>
          <w:sz w:val="20"/>
          <w:szCs w:val="20"/>
        </w:rPr>
      </w:pPr>
      <w:r>
        <w:rPr>
          <w:sz w:val="20"/>
          <w:szCs w:val="20"/>
        </w:rPr>
        <w:t>Technical aspects of the field of specialty.</w:t>
      </w:r>
    </w:p>
    <w:p w14:paraId="117B139D" w14:textId="77777777" w:rsidR="006B33F6" w:rsidRDefault="00000000">
      <w:pPr>
        <w:numPr>
          <w:ilvl w:val="0"/>
          <w:numId w:val="6"/>
        </w:numPr>
        <w:ind w:left="500" w:right="-220"/>
        <w:rPr>
          <w:sz w:val="20"/>
          <w:szCs w:val="20"/>
        </w:rPr>
      </w:pPr>
      <w:r>
        <w:rPr>
          <w:sz w:val="20"/>
          <w:szCs w:val="20"/>
        </w:rPr>
        <w:t xml:space="preserve">Exhibits a broad base of knowledge about </w:t>
      </w:r>
      <w:proofErr w:type="gramStart"/>
      <w:r>
        <w:rPr>
          <w:sz w:val="20"/>
          <w:szCs w:val="20"/>
        </w:rPr>
        <w:t>experience based</w:t>
      </w:r>
      <w:proofErr w:type="gramEnd"/>
      <w:r>
        <w:rPr>
          <w:sz w:val="20"/>
          <w:szCs w:val="20"/>
        </w:rPr>
        <w:t xml:space="preserve"> education, community based instruction, supported employment, competitive employment for school to work transition as they apply to each individual student job placement</w:t>
      </w:r>
    </w:p>
    <w:p w14:paraId="39AC2050" w14:textId="77777777" w:rsidR="006B33F6" w:rsidRDefault="00000000">
      <w:pPr>
        <w:numPr>
          <w:ilvl w:val="0"/>
          <w:numId w:val="6"/>
        </w:numPr>
        <w:ind w:left="500" w:right="-220"/>
        <w:rPr>
          <w:sz w:val="20"/>
          <w:szCs w:val="20"/>
        </w:rPr>
      </w:pPr>
      <w:r>
        <w:rPr>
          <w:sz w:val="20"/>
          <w:szCs w:val="20"/>
        </w:rPr>
        <w:t xml:space="preserve">Exhibits a working knowledge of and experience with technical and computer </w:t>
      </w:r>
      <w:proofErr w:type="gramStart"/>
      <w:r>
        <w:rPr>
          <w:sz w:val="20"/>
          <w:szCs w:val="20"/>
        </w:rPr>
        <w:t>applications</w:t>
      </w:r>
      <w:proofErr w:type="gramEnd"/>
    </w:p>
    <w:p w14:paraId="1B607255" w14:textId="77777777" w:rsidR="006B33F6" w:rsidRDefault="00000000">
      <w:pPr>
        <w:numPr>
          <w:ilvl w:val="0"/>
          <w:numId w:val="6"/>
        </w:numPr>
        <w:ind w:left="500" w:right="-220"/>
        <w:rPr>
          <w:sz w:val="20"/>
          <w:szCs w:val="20"/>
        </w:rPr>
      </w:pPr>
      <w:r>
        <w:rPr>
          <w:sz w:val="20"/>
          <w:szCs w:val="20"/>
        </w:rPr>
        <w:t>including word processing, data processing, desktop publishing, and electronic mail</w:t>
      </w:r>
    </w:p>
    <w:p w14:paraId="5E0EF57A" w14:textId="77777777" w:rsidR="006B33F6" w:rsidRDefault="00000000">
      <w:pPr>
        <w:numPr>
          <w:ilvl w:val="0"/>
          <w:numId w:val="6"/>
        </w:numPr>
        <w:ind w:left="500" w:right="-220"/>
        <w:rPr>
          <w:sz w:val="20"/>
          <w:szCs w:val="20"/>
        </w:rPr>
      </w:pPr>
      <w:r>
        <w:rPr>
          <w:sz w:val="20"/>
          <w:szCs w:val="20"/>
        </w:rPr>
        <w:t>Applicable State and federal laws and requirements</w:t>
      </w:r>
    </w:p>
    <w:p w14:paraId="7EEC37E9" w14:textId="77777777" w:rsidR="006B33F6" w:rsidRDefault="00000000">
      <w:pPr>
        <w:numPr>
          <w:ilvl w:val="0"/>
          <w:numId w:val="6"/>
        </w:numPr>
        <w:ind w:left="500" w:right="-220"/>
        <w:rPr>
          <w:sz w:val="20"/>
          <w:szCs w:val="20"/>
        </w:rPr>
      </w:pPr>
      <w:r>
        <w:rPr>
          <w:sz w:val="20"/>
          <w:szCs w:val="20"/>
        </w:rPr>
        <w:t>Principles and techniques of vocational training and employee selection.</w:t>
      </w:r>
    </w:p>
    <w:p w14:paraId="4729E9BE" w14:textId="77777777" w:rsidR="006B33F6" w:rsidRDefault="00000000">
      <w:pPr>
        <w:numPr>
          <w:ilvl w:val="0"/>
          <w:numId w:val="6"/>
        </w:numPr>
        <w:ind w:left="500" w:right="-220"/>
        <w:rPr>
          <w:sz w:val="20"/>
          <w:szCs w:val="20"/>
        </w:rPr>
      </w:pPr>
      <w:r>
        <w:rPr>
          <w:sz w:val="20"/>
          <w:szCs w:val="20"/>
        </w:rPr>
        <w:t>Sources and methods of labor market research, data analysis and job search techniques</w:t>
      </w:r>
    </w:p>
    <w:p w14:paraId="2DF900DB" w14:textId="77777777" w:rsidR="006B33F6" w:rsidRDefault="00000000">
      <w:pPr>
        <w:numPr>
          <w:ilvl w:val="0"/>
          <w:numId w:val="6"/>
        </w:numPr>
        <w:ind w:left="500" w:right="-220"/>
        <w:rPr>
          <w:sz w:val="20"/>
          <w:szCs w:val="20"/>
        </w:rPr>
      </w:pPr>
      <w:r>
        <w:rPr>
          <w:sz w:val="20"/>
          <w:szCs w:val="20"/>
        </w:rPr>
        <w:t>Oral and written communication skills.</w:t>
      </w:r>
    </w:p>
    <w:p w14:paraId="44A29B70" w14:textId="77777777" w:rsidR="006B33F6" w:rsidRDefault="00000000">
      <w:pPr>
        <w:numPr>
          <w:ilvl w:val="0"/>
          <w:numId w:val="6"/>
        </w:numPr>
        <w:ind w:left="500" w:right="-220"/>
        <w:rPr>
          <w:sz w:val="20"/>
          <w:szCs w:val="20"/>
        </w:rPr>
      </w:pPr>
      <w:r>
        <w:rPr>
          <w:sz w:val="20"/>
          <w:szCs w:val="20"/>
        </w:rPr>
        <w:t xml:space="preserve">Laws, </w:t>
      </w:r>
      <w:proofErr w:type="gramStart"/>
      <w:r>
        <w:rPr>
          <w:sz w:val="20"/>
          <w:szCs w:val="20"/>
        </w:rPr>
        <w:t>rules</w:t>
      </w:r>
      <w:proofErr w:type="gramEnd"/>
      <w:r>
        <w:rPr>
          <w:sz w:val="20"/>
          <w:szCs w:val="20"/>
        </w:rPr>
        <w:t xml:space="preserve"> and regulations related to assigned activities.</w:t>
      </w:r>
    </w:p>
    <w:p w14:paraId="2D31F546" w14:textId="77777777" w:rsidR="006B33F6" w:rsidRDefault="00000000">
      <w:pPr>
        <w:numPr>
          <w:ilvl w:val="0"/>
          <w:numId w:val="6"/>
        </w:numPr>
        <w:ind w:left="500" w:right="-220"/>
        <w:rPr>
          <w:sz w:val="20"/>
          <w:szCs w:val="20"/>
        </w:rPr>
      </w:pPr>
      <w:r>
        <w:rPr>
          <w:sz w:val="20"/>
          <w:szCs w:val="20"/>
        </w:rPr>
        <w:t>Promote and develop private and public employment opportunities for students and graduates.</w:t>
      </w:r>
    </w:p>
    <w:p w14:paraId="709B533F" w14:textId="77777777" w:rsidR="006B33F6" w:rsidRDefault="00000000">
      <w:pPr>
        <w:numPr>
          <w:ilvl w:val="0"/>
          <w:numId w:val="6"/>
        </w:numPr>
        <w:ind w:left="500" w:right="-220"/>
        <w:rPr>
          <w:sz w:val="20"/>
          <w:szCs w:val="20"/>
        </w:rPr>
      </w:pPr>
      <w:r>
        <w:rPr>
          <w:sz w:val="20"/>
          <w:szCs w:val="20"/>
        </w:rPr>
        <w:t>Provide home/hospital services to students with disabilities, in-person or virtually.,</w:t>
      </w:r>
    </w:p>
    <w:p w14:paraId="11D58968" w14:textId="77777777" w:rsidR="006B33F6" w:rsidRDefault="00000000">
      <w:pPr>
        <w:numPr>
          <w:ilvl w:val="0"/>
          <w:numId w:val="6"/>
        </w:numPr>
        <w:ind w:left="500" w:right="-220"/>
        <w:rPr>
          <w:sz w:val="20"/>
          <w:szCs w:val="20"/>
        </w:rPr>
      </w:pPr>
      <w:r>
        <w:rPr>
          <w:sz w:val="20"/>
          <w:szCs w:val="20"/>
        </w:rPr>
        <w:t>Encourage and recruit prospective employers.</w:t>
      </w:r>
    </w:p>
    <w:p w14:paraId="48051573" w14:textId="77777777" w:rsidR="006B33F6" w:rsidRDefault="00000000">
      <w:pPr>
        <w:numPr>
          <w:ilvl w:val="0"/>
          <w:numId w:val="6"/>
        </w:numPr>
        <w:ind w:left="500" w:right="-220"/>
        <w:rPr>
          <w:sz w:val="20"/>
          <w:szCs w:val="20"/>
        </w:rPr>
      </w:pPr>
      <w:r>
        <w:rPr>
          <w:sz w:val="20"/>
          <w:szCs w:val="20"/>
        </w:rPr>
        <w:t>Communicate effectively both orally and in writing.</w:t>
      </w:r>
    </w:p>
    <w:p w14:paraId="0614BF3D" w14:textId="77777777" w:rsidR="006B33F6" w:rsidRDefault="00000000">
      <w:pPr>
        <w:numPr>
          <w:ilvl w:val="0"/>
          <w:numId w:val="6"/>
        </w:numPr>
        <w:ind w:left="500" w:right="-220"/>
        <w:rPr>
          <w:sz w:val="20"/>
          <w:szCs w:val="20"/>
        </w:rPr>
      </w:pPr>
      <w:r>
        <w:rPr>
          <w:sz w:val="20"/>
          <w:szCs w:val="20"/>
        </w:rPr>
        <w:t>Compile and verify data and prepare reports.</w:t>
      </w:r>
    </w:p>
    <w:p w14:paraId="64F92E32" w14:textId="77777777" w:rsidR="006B33F6" w:rsidRDefault="00000000">
      <w:pPr>
        <w:numPr>
          <w:ilvl w:val="0"/>
          <w:numId w:val="6"/>
        </w:numPr>
        <w:ind w:left="500" w:right="-220"/>
        <w:rPr>
          <w:sz w:val="20"/>
          <w:szCs w:val="20"/>
        </w:rPr>
      </w:pPr>
      <w:r>
        <w:rPr>
          <w:sz w:val="20"/>
          <w:szCs w:val="20"/>
        </w:rPr>
        <w:lastRenderedPageBreak/>
        <w:t>Prioritize and schedule work.</w:t>
      </w:r>
    </w:p>
    <w:p w14:paraId="466E265B" w14:textId="77777777" w:rsidR="006B33F6" w:rsidRDefault="00000000">
      <w:pPr>
        <w:numPr>
          <w:ilvl w:val="0"/>
          <w:numId w:val="6"/>
        </w:numPr>
        <w:ind w:left="500" w:right="-220"/>
        <w:rPr>
          <w:sz w:val="20"/>
          <w:szCs w:val="20"/>
        </w:rPr>
      </w:pPr>
      <w:r>
        <w:rPr>
          <w:sz w:val="20"/>
          <w:szCs w:val="20"/>
        </w:rPr>
        <w:t xml:space="preserve">Maintain current knowledge of program rules, regulations, </w:t>
      </w:r>
      <w:proofErr w:type="gramStart"/>
      <w:r>
        <w:rPr>
          <w:sz w:val="20"/>
          <w:szCs w:val="20"/>
        </w:rPr>
        <w:t>requirements</w:t>
      </w:r>
      <w:proofErr w:type="gramEnd"/>
      <w:r>
        <w:rPr>
          <w:sz w:val="20"/>
          <w:szCs w:val="20"/>
        </w:rPr>
        <w:t xml:space="preserve"> and restrictions.</w:t>
      </w:r>
    </w:p>
    <w:p w14:paraId="0AC24402" w14:textId="77777777" w:rsidR="006B33F6" w:rsidRDefault="00000000">
      <w:pPr>
        <w:numPr>
          <w:ilvl w:val="0"/>
          <w:numId w:val="6"/>
        </w:numPr>
        <w:spacing w:after="160"/>
        <w:ind w:left="500" w:right="-220"/>
        <w:rPr>
          <w:sz w:val="20"/>
          <w:szCs w:val="20"/>
        </w:rPr>
      </w:pPr>
      <w:r>
        <w:rPr>
          <w:sz w:val="20"/>
          <w:szCs w:val="20"/>
        </w:rPr>
        <w:t>Work independently and develop implementation plans.</w:t>
      </w:r>
    </w:p>
    <w:p w14:paraId="59B7B720" w14:textId="77777777" w:rsidR="006B33F6" w:rsidRDefault="00000000">
      <w:pPr>
        <w:shd w:val="clear" w:color="auto" w:fill="FFFFFF"/>
        <w:spacing w:after="160"/>
        <w:ind w:left="-220" w:right="-220"/>
        <w:rPr>
          <w:b/>
          <w:sz w:val="20"/>
          <w:szCs w:val="20"/>
        </w:rPr>
      </w:pPr>
      <w:r>
        <w:rPr>
          <w:b/>
          <w:sz w:val="20"/>
          <w:szCs w:val="20"/>
        </w:rPr>
        <w:t>ABILITY TO:</w:t>
      </w:r>
    </w:p>
    <w:p w14:paraId="77F91B84" w14:textId="77777777" w:rsidR="006B33F6" w:rsidRDefault="00000000">
      <w:pPr>
        <w:numPr>
          <w:ilvl w:val="0"/>
          <w:numId w:val="2"/>
        </w:numPr>
        <w:ind w:left="500" w:right="-220"/>
        <w:rPr>
          <w:sz w:val="20"/>
          <w:szCs w:val="20"/>
        </w:rPr>
      </w:pPr>
      <w:r>
        <w:rPr>
          <w:sz w:val="20"/>
          <w:szCs w:val="20"/>
        </w:rPr>
        <w:t>To perform the responsibilities as previously outlined.</w:t>
      </w:r>
    </w:p>
    <w:p w14:paraId="2AA18F70" w14:textId="77777777" w:rsidR="006B33F6" w:rsidRDefault="00000000">
      <w:pPr>
        <w:numPr>
          <w:ilvl w:val="0"/>
          <w:numId w:val="2"/>
        </w:numPr>
        <w:ind w:left="500" w:right="-220"/>
        <w:rPr>
          <w:sz w:val="20"/>
          <w:szCs w:val="20"/>
        </w:rPr>
      </w:pPr>
      <w:r>
        <w:rPr>
          <w:sz w:val="20"/>
          <w:szCs w:val="20"/>
        </w:rPr>
        <w:t>Understand and follow oral and written directions.</w:t>
      </w:r>
    </w:p>
    <w:p w14:paraId="13089887" w14:textId="77777777" w:rsidR="006B33F6" w:rsidRDefault="00000000">
      <w:pPr>
        <w:numPr>
          <w:ilvl w:val="0"/>
          <w:numId w:val="2"/>
        </w:numPr>
        <w:ind w:left="500" w:right="-220"/>
        <w:rPr>
          <w:sz w:val="20"/>
          <w:szCs w:val="20"/>
        </w:rPr>
      </w:pPr>
      <w:r>
        <w:rPr>
          <w:sz w:val="20"/>
          <w:szCs w:val="20"/>
        </w:rPr>
        <w:t>Communicate effectively both orally and in writing.</w:t>
      </w:r>
    </w:p>
    <w:p w14:paraId="4BD0288B" w14:textId="77777777" w:rsidR="006B33F6" w:rsidRDefault="00000000">
      <w:pPr>
        <w:numPr>
          <w:ilvl w:val="0"/>
          <w:numId w:val="2"/>
        </w:numPr>
        <w:ind w:left="500" w:right="-220"/>
        <w:rPr>
          <w:sz w:val="20"/>
          <w:szCs w:val="20"/>
        </w:rPr>
      </w:pPr>
      <w:r>
        <w:rPr>
          <w:sz w:val="20"/>
          <w:szCs w:val="20"/>
        </w:rPr>
        <w:t>Establish and maintain cooperative and effective working relationships with others.</w:t>
      </w:r>
    </w:p>
    <w:p w14:paraId="0BB02A80" w14:textId="77777777" w:rsidR="006B33F6" w:rsidRDefault="00000000">
      <w:pPr>
        <w:numPr>
          <w:ilvl w:val="0"/>
          <w:numId w:val="2"/>
        </w:numPr>
        <w:ind w:left="500" w:right="-220"/>
        <w:rPr>
          <w:sz w:val="20"/>
          <w:szCs w:val="20"/>
        </w:rPr>
      </w:pPr>
      <w:r>
        <w:rPr>
          <w:sz w:val="20"/>
          <w:szCs w:val="20"/>
        </w:rPr>
        <w:t>Maintain records and prepare reports.</w:t>
      </w:r>
    </w:p>
    <w:p w14:paraId="005B275A" w14:textId="77777777" w:rsidR="006B33F6" w:rsidRDefault="00000000">
      <w:pPr>
        <w:numPr>
          <w:ilvl w:val="0"/>
          <w:numId w:val="2"/>
        </w:numPr>
        <w:ind w:left="500" w:right="-220"/>
        <w:rPr>
          <w:sz w:val="20"/>
          <w:szCs w:val="20"/>
        </w:rPr>
      </w:pPr>
      <w:r>
        <w:rPr>
          <w:sz w:val="20"/>
          <w:szCs w:val="20"/>
        </w:rPr>
        <w:t>Operate a computer terminal.</w:t>
      </w:r>
    </w:p>
    <w:p w14:paraId="440159AC" w14:textId="77777777" w:rsidR="006B33F6" w:rsidRDefault="00000000">
      <w:pPr>
        <w:numPr>
          <w:ilvl w:val="0"/>
          <w:numId w:val="2"/>
        </w:numPr>
        <w:ind w:left="500" w:right="-220"/>
        <w:rPr>
          <w:sz w:val="20"/>
          <w:szCs w:val="20"/>
        </w:rPr>
      </w:pPr>
      <w:r>
        <w:rPr>
          <w:sz w:val="20"/>
          <w:szCs w:val="20"/>
        </w:rPr>
        <w:t>Prioritize and schedule work.</w:t>
      </w:r>
    </w:p>
    <w:p w14:paraId="02D9FB40" w14:textId="77777777" w:rsidR="006B33F6" w:rsidRDefault="00000000">
      <w:pPr>
        <w:numPr>
          <w:ilvl w:val="0"/>
          <w:numId w:val="2"/>
        </w:numPr>
        <w:ind w:left="500" w:right="-220"/>
        <w:rPr>
          <w:sz w:val="20"/>
          <w:szCs w:val="20"/>
        </w:rPr>
      </w:pPr>
      <w:r>
        <w:rPr>
          <w:sz w:val="20"/>
          <w:szCs w:val="20"/>
        </w:rPr>
        <w:t xml:space="preserve">Learn, </w:t>
      </w:r>
      <w:proofErr w:type="gramStart"/>
      <w:r>
        <w:rPr>
          <w:sz w:val="20"/>
          <w:szCs w:val="20"/>
        </w:rPr>
        <w:t>apply</w:t>
      </w:r>
      <w:proofErr w:type="gramEnd"/>
      <w:r>
        <w:rPr>
          <w:sz w:val="20"/>
          <w:szCs w:val="20"/>
        </w:rPr>
        <w:t xml:space="preserve"> and explain policies, procedures, rules and regulations.</w:t>
      </w:r>
    </w:p>
    <w:p w14:paraId="7F8866FD" w14:textId="77777777" w:rsidR="006B33F6" w:rsidRDefault="00000000">
      <w:pPr>
        <w:numPr>
          <w:ilvl w:val="0"/>
          <w:numId w:val="2"/>
        </w:numPr>
        <w:ind w:left="500" w:right="-220"/>
        <w:rPr>
          <w:sz w:val="20"/>
          <w:szCs w:val="20"/>
        </w:rPr>
      </w:pPr>
      <w:r>
        <w:rPr>
          <w:sz w:val="20"/>
          <w:szCs w:val="20"/>
        </w:rPr>
        <w:t xml:space="preserve">Maintain current knowledge of program rules, regulations, </w:t>
      </w:r>
      <w:proofErr w:type="gramStart"/>
      <w:r>
        <w:rPr>
          <w:sz w:val="20"/>
          <w:szCs w:val="20"/>
        </w:rPr>
        <w:t>requirements</w:t>
      </w:r>
      <w:proofErr w:type="gramEnd"/>
      <w:r>
        <w:rPr>
          <w:sz w:val="20"/>
          <w:szCs w:val="20"/>
        </w:rPr>
        <w:t xml:space="preserve"> and restrictions.</w:t>
      </w:r>
    </w:p>
    <w:p w14:paraId="2EE40694" w14:textId="77777777" w:rsidR="006B33F6" w:rsidRDefault="00000000">
      <w:pPr>
        <w:numPr>
          <w:ilvl w:val="0"/>
          <w:numId w:val="2"/>
        </w:numPr>
        <w:ind w:left="500" w:right="-220"/>
        <w:rPr>
          <w:sz w:val="20"/>
          <w:szCs w:val="20"/>
        </w:rPr>
      </w:pPr>
      <w:r>
        <w:rPr>
          <w:sz w:val="20"/>
          <w:szCs w:val="20"/>
        </w:rPr>
        <w:t>Determine appropriate action within clearly defined guidelines.</w:t>
      </w:r>
    </w:p>
    <w:p w14:paraId="7CDD2052" w14:textId="77777777" w:rsidR="006B33F6" w:rsidRDefault="00000000">
      <w:pPr>
        <w:numPr>
          <w:ilvl w:val="0"/>
          <w:numId w:val="2"/>
        </w:numPr>
        <w:ind w:left="500" w:right="-220"/>
        <w:rPr>
          <w:sz w:val="20"/>
          <w:szCs w:val="20"/>
        </w:rPr>
      </w:pPr>
      <w:r>
        <w:rPr>
          <w:sz w:val="20"/>
          <w:szCs w:val="20"/>
        </w:rPr>
        <w:t>Work independently with little direction.</w:t>
      </w:r>
    </w:p>
    <w:p w14:paraId="4A2DF1B5" w14:textId="77777777" w:rsidR="006B33F6" w:rsidRDefault="00000000">
      <w:pPr>
        <w:numPr>
          <w:ilvl w:val="0"/>
          <w:numId w:val="2"/>
        </w:numPr>
        <w:spacing w:after="160"/>
        <w:ind w:left="500" w:right="-220"/>
        <w:rPr>
          <w:sz w:val="20"/>
          <w:szCs w:val="20"/>
        </w:rPr>
      </w:pPr>
      <w:r>
        <w:rPr>
          <w:sz w:val="20"/>
          <w:szCs w:val="20"/>
        </w:rPr>
        <w:t>Meet schedules and timelines.</w:t>
      </w:r>
    </w:p>
    <w:p w14:paraId="5F9E99C6" w14:textId="77777777" w:rsidR="006B33F6" w:rsidRDefault="00000000">
      <w:pPr>
        <w:shd w:val="clear" w:color="auto" w:fill="FFFFFF"/>
        <w:spacing w:after="160"/>
        <w:ind w:left="-220" w:right="-220"/>
        <w:rPr>
          <w:b/>
          <w:sz w:val="20"/>
          <w:szCs w:val="20"/>
        </w:rPr>
      </w:pPr>
      <w:r>
        <w:rPr>
          <w:b/>
          <w:sz w:val="20"/>
          <w:szCs w:val="20"/>
        </w:rPr>
        <w:t>PHYSICAL DEMANDS</w:t>
      </w:r>
    </w:p>
    <w:p w14:paraId="627E25C8" w14:textId="77777777" w:rsidR="006B33F6" w:rsidRDefault="00000000">
      <w:pPr>
        <w:numPr>
          <w:ilvl w:val="0"/>
          <w:numId w:val="4"/>
        </w:numPr>
        <w:ind w:left="500" w:right="-220"/>
        <w:rPr>
          <w:sz w:val="20"/>
          <w:szCs w:val="20"/>
        </w:rPr>
      </w:pPr>
      <w:r>
        <w:rPr>
          <w:sz w:val="20"/>
          <w:szCs w:val="20"/>
        </w:rPr>
        <w:t xml:space="preserve">Work is performed while standing, sitting and/or </w:t>
      </w:r>
      <w:proofErr w:type="gramStart"/>
      <w:r>
        <w:rPr>
          <w:sz w:val="20"/>
          <w:szCs w:val="20"/>
        </w:rPr>
        <w:t>walking</w:t>
      </w:r>
      <w:proofErr w:type="gramEnd"/>
    </w:p>
    <w:p w14:paraId="1C7C563B" w14:textId="77777777" w:rsidR="006B33F6" w:rsidRDefault="00000000">
      <w:pPr>
        <w:numPr>
          <w:ilvl w:val="0"/>
          <w:numId w:val="4"/>
        </w:numPr>
        <w:ind w:left="500" w:right="-220"/>
        <w:rPr>
          <w:sz w:val="20"/>
          <w:szCs w:val="20"/>
        </w:rPr>
      </w:pPr>
      <w:r>
        <w:rPr>
          <w:sz w:val="20"/>
          <w:szCs w:val="20"/>
        </w:rPr>
        <w:t xml:space="preserve">Requires the ability to communicate effectively using speech, vision, and </w:t>
      </w:r>
      <w:proofErr w:type="gramStart"/>
      <w:r>
        <w:rPr>
          <w:sz w:val="20"/>
          <w:szCs w:val="20"/>
        </w:rPr>
        <w:t>hearing</w:t>
      </w:r>
      <w:proofErr w:type="gramEnd"/>
    </w:p>
    <w:p w14:paraId="6904D07A" w14:textId="77777777" w:rsidR="006B33F6" w:rsidRDefault="00000000">
      <w:pPr>
        <w:numPr>
          <w:ilvl w:val="0"/>
          <w:numId w:val="4"/>
        </w:numPr>
        <w:ind w:left="500" w:right="-220"/>
        <w:rPr>
          <w:sz w:val="20"/>
          <w:szCs w:val="20"/>
        </w:rPr>
      </w:pPr>
      <w:r>
        <w:rPr>
          <w:sz w:val="20"/>
          <w:szCs w:val="20"/>
        </w:rPr>
        <w:t xml:space="preserve">Requires the use of hands for simple grasping and fine </w:t>
      </w:r>
      <w:proofErr w:type="gramStart"/>
      <w:r>
        <w:rPr>
          <w:sz w:val="20"/>
          <w:szCs w:val="20"/>
        </w:rPr>
        <w:t>manipulations</w:t>
      </w:r>
      <w:proofErr w:type="gramEnd"/>
    </w:p>
    <w:p w14:paraId="78BEB740" w14:textId="77777777" w:rsidR="006B33F6" w:rsidRDefault="00000000">
      <w:pPr>
        <w:numPr>
          <w:ilvl w:val="0"/>
          <w:numId w:val="4"/>
        </w:numPr>
        <w:ind w:left="500" w:right="-220"/>
        <w:rPr>
          <w:sz w:val="20"/>
          <w:szCs w:val="20"/>
        </w:rPr>
      </w:pPr>
      <w:r>
        <w:rPr>
          <w:sz w:val="20"/>
          <w:szCs w:val="20"/>
        </w:rPr>
        <w:t xml:space="preserve">Requires bending, squatting, crawling, climbing, </w:t>
      </w:r>
      <w:proofErr w:type="gramStart"/>
      <w:r>
        <w:rPr>
          <w:sz w:val="20"/>
          <w:szCs w:val="20"/>
        </w:rPr>
        <w:t>reaching</w:t>
      </w:r>
      <w:proofErr w:type="gramEnd"/>
    </w:p>
    <w:p w14:paraId="478917C6" w14:textId="77777777" w:rsidR="006B33F6" w:rsidRDefault="00000000">
      <w:pPr>
        <w:numPr>
          <w:ilvl w:val="0"/>
          <w:numId w:val="4"/>
        </w:numPr>
        <w:spacing w:after="160"/>
        <w:ind w:left="500" w:right="-220"/>
        <w:rPr>
          <w:sz w:val="20"/>
          <w:szCs w:val="20"/>
        </w:rPr>
      </w:pPr>
      <w:r>
        <w:rPr>
          <w:sz w:val="20"/>
          <w:szCs w:val="20"/>
        </w:rPr>
        <w:t xml:space="preserve">Requires the ability to lift, carry, push or pull </w:t>
      </w:r>
      <w:proofErr w:type="gramStart"/>
      <w:r>
        <w:rPr>
          <w:sz w:val="20"/>
          <w:szCs w:val="20"/>
        </w:rPr>
        <w:t>lightweights</w:t>
      </w:r>
      <w:proofErr w:type="gramEnd"/>
      <w:r>
        <w:rPr>
          <w:sz w:val="20"/>
          <w:szCs w:val="20"/>
        </w:rPr>
        <w:t xml:space="preserve"> </w:t>
      </w:r>
    </w:p>
    <w:p w14:paraId="7161D4C7" w14:textId="77777777" w:rsidR="006B33F6" w:rsidRDefault="00000000">
      <w:pPr>
        <w:shd w:val="clear" w:color="auto" w:fill="FFFFFF"/>
        <w:spacing w:after="160"/>
        <w:ind w:left="-220" w:right="-220"/>
        <w:rPr>
          <w:sz w:val="20"/>
          <w:szCs w:val="20"/>
        </w:rPr>
      </w:pPr>
      <w:r>
        <w:rPr>
          <w:sz w:val="20"/>
          <w:szCs w:val="20"/>
        </w:rPr>
        <w:t>Reasonable accommodation may be made to enable a person with a disability to perform the essential functions of the job.</w:t>
      </w:r>
    </w:p>
    <w:p w14:paraId="512CCBEE" w14:textId="77777777" w:rsidR="006B33F6" w:rsidRDefault="00000000">
      <w:pPr>
        <w:shd w:val="clear" w:color="auto" w:fill="FFFFFF"/>
        <w:spacing w:after="160"/>
        <w:ind w:left="-220" w:right="-220"/>
        <w:rPr>
          <w:b/>
          <w:sz w:val="20"/>
          <w:szCs w:val="20"/>
        </w:rPr>
      </w:pPr>
      <w:r>
        <w:rPr>
          <w:b/>
          <w:sz w:val="20"/>
          <w:szCs w:val="20"/>
        </w:rPr>
        <w:t>EDUCATION AND EXPERIENCE:</w:t>
      </w:r>
    </w:p>
    <w:p w14:paraId="3E984A32" w14:textId="77777777" w:rsidR="006B33F6" w:rsidRDefault="00000000">
      <w:pPr>
        <w:numPr>
          <w:ilvl w:val="0"/>
          <w:numId w:val="5"/>
        </w:numPr>
        <w:shd w:val="clear" w:color="auto" w:fill="FFFFFF"/>
        <w:ind w:right="-220"/>
        <w:rPr>
          <w:sz w:val="20"/>
          <w:szCs w:val="20"/>
        </w:rPr>
      </w:pPr>
      <w:r>
        <w:rPr>
          <w:sz w:val="20"/>
          <w:szCs w:val="20"/>
        </w:rPr>
        <w:t>Bachelor’s Degree in field of assignment (minimum requirement)</w:t>
      </w:r>
    </w:p>
    <w:p w14:paraId="736326BE" w14:textId="77777777" w:rsidR="006B33F6" w:rsidRDefault="00000000">
      <w:pPr>
        <w:numPr>
          <w:ilvl w:val="0"/>
          <w:numId w:val="5"/>
        </w:numPr>
        <w:shd w:val="clear" w:color="auto" w:fill="FFFFFF"/>
        <w:ind w:right="-220"/>
        <w:rPr>
          <w:sz w:val="20"/>
          <w:szCs w:val="20"/>
        </w:rPr>
      </w:pPr>
      <w:r>
        <w:rPr>
          <w:sz w:val="20"/>
          <w:szCs w:val="20"/>
        </w:rPr>
        <w:t>Valid Kentucky Teacher Certification in the field of special education</w:t>
      </w:r>
    </w:p>
    <w:p w14:paraId="3DD24B46" w14:textId="77777777" w:rsidR="006B33F6" w:rsidRDefault="00000000">
      <w:pPr>
        <w:numPr>
          <w:ilvl w:val="0"/>
          <w:numId w:val="5"/>
        </w:numPr>
        <w:shd w:val="clear" w:color="auto" w:fill="FFFFFF"/>
        <w:spacing w:after="160"/>
        <w:ind w:right="-220"/>
        <w:rPr>
          <w:sz w:val="20"/>
          <w:szCs w:val="20"/>
        </w:rPr>
      </w:pPr>
      <w:r>
        <w:rPr>
          <w:sz w:val="20"/>
          <w:szCs w:val="20"/>
        </w:rPr>
        <w:t>5 years of teaching experience with exceptional learners</w:t>
      </w:r>
    </w:p>
    <w:p w14:paraId="479E86D5" w14:textId="77777777" w:rsidR="006B33F6" w:rsidRDefault="00000000">
      <w:pPr>
        <w:shd w:val="clear" w:color="auto" w:fill="FFFFFF"/>
        <w:spacing w:after="160"/>
        <w:ind w:left="-220" w:right="-220"/>
        <w:rPr>
          <w:sz w:val="20"/>
          <w:szCs w:val="20"/>
        </w:rPr>
      </w:pPr>
      <w:r>
        <w:rPr>
          <w:sz w:val="20"/>
          <w:szCs w:val="20"/>
        </w:rPr>
        <w:t xml:space="preserve"> </w:t>
      </w:r>
    </w:p>
    <w:p w14:paraId="27A78162" w14:textId="77777777" w:rsidR="006B33F6" w:rsidRDefault="00000000">
      <w:pPr>
        <w:shd w:val="clear" w:color="auto" w:fill="FFFFFF"/>
        <w:spacing w:after="160"/>
        <w:ind w:left="-220" w:right="-220"/>
        <w:rPr>
          <w:b/>
          <w:sz w:val="20"/>
          <w:szCs w:val="20"/>
        </w:rPr>
      </w:pPr>
      <w:r>
        <w:rPr>
          <w:b/>
          <w:sz w:val="20"/>
          <w:szCs w:val="20"/>
        </w:rPr>
        <w:t>LICENSES AND OTHER REQUIREMENTS:</w:t>
      </w:r>
    </w:p>
    <w:p w14:paraId="601B4492" w14:textId="77777777" w:rsidR="006B33F6" w:rsidRDefault="00000000">
      <w:pPr>
        <w:numPr>
          <w:ilvl w:val="0"/>
          <w:numId w:val="1"/>
        </w:numPr>
        <w:shd w:val="clear" w:color="auto" w:fill="FFFFFF"/>
        <w:ind w:right="-220"/>
        <w:rPr>
          <w:sz w:val="20"/>
          <w:szCs w:val="20"/>
        </w:rPr>
      </w:pPr>
      <w:r>
        <w:rPr>
          <w:sz w:val="20"/>
          <w:szCs w:val="20"/>
        </w:rPr>
        <w:t>Valid Kentucky Teaching Certification for Special Education</w:t>
      </w:r>
    </w:p>
    <w:p w14:paraId="1122892E" w14:textId="77777777" w:rsidR="006B33F6" w:rsidRDefault="00000000">
      <w:pPr>
        <w:numPr>
          <w:ilvl w:val="0"/>
          <w:numId w:val="1"/>
        </w:numPr>
        <w:shd w:val="clear" w:color="auto" w:fill="FFFFFF"/>
        <w:ind w:right="-220"/>
        <w:rPr>
          <w:sz w:val="20"/>
          <w:szCs w:val="20"/>
        </w:rPr>
      </w:pPr>
      <w:r>
        <w:rPr>
          <w:sz w:val="20"/>
          <w:szCs w:val="20"/>
        </w:rPr>
        <w:t>Valid Kentucky Driver’s License.</w:t>
      </w:r>
    </w:p>
    <w:p w14:paraId="74F57204" w14:textId="77777777" w:rsidR="006B33F6" w:rsidRDefault="00000000">
      <w:pPr>
        <w:numPr>
          <w:ilvl w:val="0"/>
          <w:numId w:val="1"/>
        </w:numPr>
        <w:shd w:val="clear" w:color="auto" w:fill="FFFFFF"/>
        <w:spacing w:after="160"/>
        <w:ind w:right="-220"/>
        <w:rPr>
          <w:sz w:val="20"/>
          <w:szCs w:val="20"/>
        </w:rPr>
      </w:pPr>
      <w:r>
        <w:rPr>
          <w:sz w:val="20"/>
          <w:szCs w:val="20"/>
        </w:rPr>
        <w:t>Positive feedback on reference checks</w:t>
      </w:r>
    </w:p>
    <w:p w14:paraId="0723E829" w14:textId="77777777" w:rsidR="006B33F6" w:rsidRDefault="00000000">
      <w:pPr>
        <w:shd w:val="clear" w:color="auto" w:fill="FFFFFF"/>
        <w:spacing w:after="160"/>
        <w:ind w:left="-220" w:right="-220"/>
        <w:rPr>
          <w:sz w:val="20"/>
          <w:szCs w:val="20"/>
        </w:rPr>
      </w:pPr>
      <w:r>
        <w:rPr>
          <w:sz w:val="20"/>
          <w:szCs w:val="20"/>
        </w:rPr>
        <w:t xml:space="preserve"> </w:t>
      </w:r>
    </w:p>
    <w:p w14:paraId="078E252B" w14:textId="77777777" w:rsidR="006B33F6" w:rsidRDefault="00000000">
      <w:pPr>
        <w:rPr>
          <w:sz w:val="20"/>
          <w:szCs w:val="20"/>
        </w:rPr>
      </w:pPr>
      <w:r>
        <w:rPr>
          <w:color w:val="FFFFFF"/>
          <w:sz w:val="19"/>
          <w:szCs w:val="19"/>
        </w:rPr>
        <w:t>SALARY</w:t>
      </w:r>
    </w:p>
    <w:sectPr w:rsidR="006B3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CC0"/>
    <w:multiLevelType w:val="multilevel"/>
    <w:tmpl w:val="DE76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A0E18"/>
    <w:multiLevelType w:val="multilevel"/>
    <w:tmpl w:val="BC46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951F5D"/>
    <w:multiLevelType w:val="multilevel"/>
    <w:tmpl w:val="DFD0E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5E3EAE"/>
    <w:multiLevelType w:val="multilevel"/>
    <w:tmpl w:val="C074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007EAF"/>
    <w:multiLevelType w:val="multilevel"/>
    <w:tmpl w:val="CC4AD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44384A"/>
    <w:multiLevelType w:val="multilevel"/>
    <w:tmpl w:val="3944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4092167">
    <w:abstractNumId w:val="3"/>
  </w:num>
  <w:num w:numId="2" w16cid:durableId="1226138460">
    <w:abstractNumId w:val="1"/>
  </w:num>
  <w:num w:numId="3" w16cid:durableId="1729649246">
    <w:abstractNumId w:val="4"/>
  </w:num>
  <w:num w:numId="4" w16cid:durableId="2023043942">
    <w:abstractNumId w:val="2"/>
  </w:num>
  <w:num w:numId="5" w16cid:durableId="1669409140">
    <w:abstractNumId w:val="0"/>
  </w:num>
  <w:num w:numId="6" w16cid:durableId="449471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F6"/>
    <w:rsid w:val="006B33F6"/>
    <w:rsid w:val="008319B3"/>
    <w:rsid w:val="00FD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E23"/>
  <w15:docId w15:val="{D261F823-4C24-4D03-8439-B3D24C7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EVUq2diIm8JO7EZfaiI6+xaaXw==">CgMxLjAyCGguZ2pkZ3hzMgloLjMwajB6bGw4AHIhMTNEX21WZGQ0aUJMU2Q3cjZadnVORktRSWFGZU5xaU1U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Congleton, Wendy</dc:creator>
  <cp:lastModifiedBy>Stull, Kevin</cp:lastModifiedBy>
  <cp:revision>2</cp:revision>
  <dcterms:created xsi:type="dcterms:W3CDTF">2024-03-08T17:46:00Z</dcterms:created>
  <dcterms:modified xsi:type="dcterms:W3CDTF">2024-03-08T17:46:00Z</dcterms:modified>
</cp:coreProperties>
</file>