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BD2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524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2E41FBE" w:rsidR="006F0552" w:rsidRPr="00716300" w:rsidRDefault="0049711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</w:t>
          </w:r>
          <w:r w:rsidR="000F3389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2C0B61A" w:rsidR="00DE0B82" w:rsidRPr="00716300" w:rsidRDefault="001E35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Parks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296DF50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1E3524">
            <w:rPr>
              <w:rFonts w:asciiTheme="minorHAnsi" w:hAnsiTheme="minorHAnsi" w:cstheme="minorHAnsi"/>
            </w:rPr>
            <w:t>6/3/2024 through 8/2/2024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2B83863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497113">
            <w:rPr>
              <w:rFonts w:asciiTheme="minorHAnsi" w:hAnsiTheme="minorHAnsi" w:cstheme="minorHAnsi"/>
            </w:rPr>
            <w:t xml:space="preserve">North Pointe </w:t>
          </w:r>
          <w:r w:rsidR="000F3389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E3524">
            <w:rPr>
              <w:rFonts w:asciiTheme="minorHAnsi" w:hAnsiTheme="minorHAnsi" w:cstheme="minorHAnsi"/>
            </w:rPr>
            <w:t xml:space="preserve">Boone County Parks to </w:t>
          </w:r>
          <w:r w:rsidR="00D72461">
            <w:rPr>
              <w:rFonts w:asciiTheme="minorHAnsi" w:hAnsiTheme="minorHAnsi" w:cstheme="minorHAnsi"/>
            </w:rPr>
            <w:t>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A1A5A1A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497113">
            <w:rPr>
              <w:rFonts w:asciiTheme="minorHAnsi" w:hAnsiTheme="minorHAnsi" w:cstheme="minorHAnsi"/>
            </w:rPr>
            <w:t>North Pointe</w:t>
          </w:r>
          <w:r w:rsidR="000F3389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E3524">
            <w:rPr>
              <w:rFonts w:asciiTheme="minorHAnsi" w:hAnsiTheme="minorHAnsi" w:cstheme="minorHAnsi"/>
            </w:rPr>
            <w:t>Boone County Parks</w:t>
          </w:r>
          <w:r w:rsidR="00D72461">
            <w:rPr>
              <w:rFonts w:asciiTheme="minorHAnsi" w:hAnsiTheme="minorHAnsi" w:cstheme="minorHAnsi"/>
            </w:rPr>
            <w:t xml:space="preserve">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6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2024-02-20T18:43:00Z</cp:lastPrinted>
  <dcterms:created xsi:type="dcterms:W3CDTF">2024-02-20T18:42:00Z</dcterms:created>
  <dcterms:modified xsi:type="dcterms:W3CDTF">2024-02-20T18:44:00Z</dcterms:modified>
</cp:coreProperties>
</file>