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E2" w:rsidRDefault="001D4AE2" w:rsidP="001D4AE2">
      <w:pPr>
        <w:pStyle w:val="Heading1"/>
      </w:pPr>
      <w:bookmarkStart w:id="0" w:name="_GoBack"/>
      <w:bookmarkEnd w:id="0"/>
      <w:r>
        <w:t>SUPPORT SERVICES</w:t>
      </w:r>
      <w:r>
        <w:tab/>
        <w:t>07.1</w:t>
      </w:r>
    </w:p>
    <w:p w:rsidR="001D4AE2" w:rsidRDefault="001D4AE2" w:rsidP="001D4AE2">
      <w:pPr>
        <w:pStyle w:val="policytitle"/>
      </w:pPr>
      <w:r>
        <w:t>Food/School Nutrition Services</w:t>
      </w:r>
    </w:p>
    <w:p w:rsidR="001D4AE2" w:rsidRDefault="001D4AE2" w:rsidP="001D4AE2">
      <w:pPr>
        <w:pStyle w:val="policytext"/>
      </w:pPr>
      <w:r>
        <w:t xml:space="preserve">The Board shall provide a District-wide school </w:t>
      </w:r>
      <w:r>
        <w:rPr>
          <w:rStyle w:val="ksbanormal"/>
        </w:rPr>
        <w:t>nutrition</w:t>
      </w:r>
      <w:r>
        <w:t xml:space="preserve"> program in compliance with applicable </w:t>
      </w:r>
      <w:r>
        <w:rPr>
          <w:rStyle w:val="ksbanormal"/>
        </w:rPr>
        <w:t xml:space="preserve">state and federal </w:t>
      </w:r>
      <w:r>
        <w:t xml:space="preserve">statutes and regulations. It is the intent of the Board that school </w:t>
      </w:r>
      <w:r>
        <w:rPr>
          <w:rStyle w:val="ksbanormal"/>
        </w:rPr>
        <w:t>nutrition</w:t>
      </w:r>
      <w:r>
        <w:t xml:space="preserve"> services be a self</w:t>
      </w:r>
      <w:r>
        <w:noBreakHyphen/>
        <w:t>supporting program.</w:t>
      </w:r>
    </w:p>
    <w:p w:rsidR="001D4AE2" w:rsidRDefault="001D4AE2" w:rsidP="001D4AE2">
      <w:pPr>
        <w:pStyle w:val="sideheading"/>
      </w:pPr>
      <w:r>
        <w:t>Breakfast and Lunch</w:t>
      </w:r>
    </w:p>
    <w:p w:rsidR="001D4AE2" w:rsidRDefault="001D4AE2" w:rsidP="001D4AE2">
      <w:pPr>
        <w:pStyle w:val="policytext"/>
        <w:rPr>
          <w:rStyle w:val="ksbanormal"/>
        </w:rPr>
      </w:pPr>
      <w:r>
        <w:rPr>
          <w:rStyle w:val="ksbanormal"/>
        </w:rPr>
        <w:t>Cafeterias shall provide complete hot or cold meals as defined by federal regulations.</w:t>
      </w:r>
    </w:p>
    <w:p w:rsidR="001D4AE2" w:rsidRDefault="001D4AE2" w:rsidP="001D4AE2">
      <w:pPr>
        <w:pStyle w:val="sideheading"/>
        <w:spacing w:after="60"/>
      </w:pPr>
      <w:r>
        <w:t>Meal Charges</w:t>
      </w:r>
    </w:p>
    <w:p w:rsidR="001D4AE2" w:rsidRDefault="001D4AE2" w:rsidP="001D4AE2">
      <w:pPr>
        <w:pStyle w:val="policytext"/>
        <w:rPr>
          <w:rStyle w:val="ksbanormal"/>
        </w:rPr>
      </w:pPr>
      <w:r>
        <w:rPr>
          <w:rStyle w:val="ksbanormal"/>
        </w:rPr>
        <w:t>All parents shall be provided the written meal charge policy at the beginning of each school year or upon enrollment in the District for students transferring in mid-year. In addition, parents shall be advised of the available payment systems for a la cart items.</w:t>
      </w:r>
    </w:p>
    <w:p w:rsidR="001D4AE2" w:rsidRDefault="001D4AE2" w:rsidP="001D4AE2">
      <w:pPr>
        <w:pStyle w:val="policytext"/>
        <w:rPr>
          <w:rStyle w:val="ksbanormal"/>
        </w:rPr>
      </w:pPr>
      <w:r>
        <w:rPr>
          <w:rStyle w:val="ksbanormal"/>
        </w:rPr>
        <w:t>The written meal charge policy shall be distributed to all school level staff including school nutrition employees involved in policy enforcement.</w:t>
      </w:r>
    </w:p>
    <w:p w:rsidR="001D4AE2" w:rsidRDefault="001D4AE2" w:rsidP="001D4AE2">
      <w:pPr>
        <w:pStyle w:val="policytext"/>
        <w:rPr>
          <w:rStyle w:val="ksbanormal"/>
        </w:rPr>
      </w:pPr>
      <w:r>
        <w:rPr>
          <w:rStyle w:val="ksbanormal"/>
        </w:rPr>
        <w:t>Students shall not be permitted to charge a la carte items, nor shall adults be permitted to charge meals or a la carte items.</w:t>
      </w:r>
    </w:p>
    <w:p w:rsidR="001D4AE2" w:rsidRDefault="001D4AE2" w:rsidP="001D4AE2">
      <w:pPr>
        <w:pStyle w:val="sideheading"/>
      </w:pPr>
      <w:r>
        <w:t>Food Service</w:t>
      </w:r>
      <w:r>
        <w:rPr>
          <w:rStyle w:val="ksbanormal"/>
        </w:rPr>
        <w:t>/School Nutrition</w:t>
      </w:r>
      <w:r>
        <w:t xml:space="preserve"> Program Director</w:t>
      </w:r>
    </w:p>
    <w:p w:rsidR="001D4AE2" w:rsidRDefault="001D4AE2" w:rsidP="001D4AE2">
      <w:pPr>
        <w:pStyle w:val="policytext"/>
        <w:rPr>
          <w:rStyle w:val="ksbanormal"/>
        </w:rPr>
      </w:pPr>
      <w:r>
        <w:rPr>
          <w:rStyle w:val="ksbanormal"/>
        </w:rPr>
        <w:t>The District (or food service area to which the District belongs) shall appoint/select a Food Service/School Nutrition Program Director to oversee and manage the school nutrition service program. All Food Service/School Nutrition Program Directors shall meet minimum educational requirements and annual training requirements in accordance with federal and state law.</w:t>
      </w:r>
    </w:p>
    <w:p w:rsidR="001D4AE2" w:rsidRDefault="001D4AE2" w:rsidP="001D4AE2">
      <w:pPr>
        <w:pStyle w:val="sideheading"/>
      </w:pPr>
      <w:r>
        <w:t>Annual Report/Public Forum</w:t>
      </w:r>
    </w:p>
    <w:p w:rsidR="001D4AE2" w:rsidRDefault="001D4AE2" w:rsidP="001D4AE2">
      <w:pPr>
        <w:pStyle w:val="policytext"/>
        <w:rPr>
          <w:rStyle w:val="ksbanormal"/>
        </w:rPr>
      </w:pPr>
      <w:r>
        <w:rPr>
          <w:rStyle w:val="ksbanormal"/>
        </w:rPr>
        <w:t>Immediately following the release of the annual school nutrition report, the Board shall discuss the findings and seek public comment during a publicly advertised Board meeting.</w:t>
      </w:r>
    </w:p>
    <w:p w:rsidR="001D4AE2" w:rsidRDefault="001D4AE2" w:rsidP="001D4AE2">
      <w:pPr>
        <w:pStyle w:val="policytext"/>
        <w:rPr>
          <w:rStyle w:val="ksbanormal"/>
        </w:rPr>
      </w:pPr>
      <w:r>
        <w:rPr>
          <w:rStyle w:val="ksbanormal"/>
        </w:rPr>
        <w:t>By January 31 of each year, the Board shall hold an advertised public forum to present a plan to improve school nutrition in the District.</w:t>
      </w:r>
    </w:p>
    <w:p w:rsidR="001D4AE2" w:rsidRDefault="001D4AE2" w:rsidP="001D4AE2">
      <w:pPr>
        <w:pStyle w:val="policytext"/>
        <w:rPr>
          <w:rStyle w:val="ksbanormal"/>
        </w:rPr>
      </w:pPr>
      <w:r>
        <w:rPr>
          <w:rStyle w:val="ksbanormal"/>
        </w:rPr>
        <w:t>The District shall compile a summary of findings and recommendations and submit the summary to the Kentucky Board of Education.</w:t>
      </w:r>
    </w:p>
    <w:p w:rsidR="009202AE" w:rsidRDefault="009202AE" w:rsidP="009202AE">
      <w:pPr>
        <w:pStyle w:val="sideheading"/>
        <w:rPr>
          <w:rStyle w:val="ksbanormal"/>
        </w:rPr>
      </w:pPr>
      <w:r>
        <w:rPr>
          <w:rStyle w:val="ksbanormal"/>
        </w:rPr>
        <w:t>Special Dietary Needs</w:t>
      </w:r>
    </w:p>
    <w:p w:rsidR="009202AE" w:rsidRDefault="009202AE" w:rsidP="009202AE">
      <w:pPr>
        <w:pStyle w:val="policytext"/>
        <w:rPr>
          <w:rStyle w:val="ksbanormal"/>
        </w:rPr>
      </w:pPr>
      <w:r>
        <w:rPr>
          <w:rStyle w:val="ksbanormal"/>
        </w:rPr>
        <w:t>Students whose dietary needs qualify them for an adaptation under law shall be provided accommodations in keeping with local procedures.</w:t>
      </w:r>
    </w:p>
    <w:p w:rsidR="009202AE" w:rsidRDefault="009202AE" w:rsidP="009202AE">
      <w:pPr>
        <w:pStyle w:val="policytext"/>
        <w:rPr>
          <w:rStyle w:val="ksbanormal"/>
          <w:b/>
        </w:rPr>
      </w:pPr>
      <w:r>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p>
    <w:p w:rsidR="009202AE" w:rsidRDefault="009202AE" w:rsidP="001D4AE2">
      <w:pPr>
        <w:pStyle w:val="policytext"/>
        <w:rPr>
          <w:rStyle w:val="ksbanormal"/>
        </w:rPr>
      </w:pPr>
    </w:p>
    <w:p w:rsidR="009202AE" w:rsidRDefault="009202AE" w:rsidP="001D4AE2">
      <w:pPr>
        <w:pStyle w:val="sideheading"/>
        <w:rPr>
          <w:rStyle w:val="ksbanormal"/>
        </w:rPr>
      </w:pPr>
    </w:p>
    <w:p w:rsidR="009202AE" w:rsidRDefault="009202AE" w:rsidP="001D4AE2">
      <w:pPr>
        <w:pStyle w:val="sideheading"/>
        <w:rPr>
          <w:rStyle w:val="ksbanormal"/>
        </w:rPr>
      </w:pPr>
    </w:p>
    <w:p w:rsidR="009202AE" w:rsidRDefault="009202AE" w:rsidP="001D4AE2">
      <w:pPr>
        <w:pStyle w:val="sideheading"/>
        <w:rPr>
          <w:rStyle w:val="ksbanormal"/>
        </w:rPr>
      </w:pPr>
    </w:p>
    <w:p w:rsidR="006B219E" w:rsidRDefault="006B219E" w:rsidP="006B219E">
      <w:pPr>
        <w:pStyle w:val="Heading1"/>
      </w:pPr>
      <w:r>
        <w:t>SUPPORT SERVICES</w:t>
      </w:r>
      <w:r w:rsidR="009202AE">
        <w:tab/>
      </w:r>
      <w:r>
        <w:t>07.1</w:t>
      </w:r>
    </w:p>
    <w:p w:rsidR="009202AE" w:rsidRDefault="006B219E" w:rsidP="006B219E">
      <w:pPr>
        <w:pStyle w:val="Heading1"/>
      </w:pPr>
      <w:r>
        <w:t xml:space="preserve"> </w:t>
      </w:r>
      <w:r>
        <w:tab/>
        <w:t xml:space="preserve">  </w:t>
      </w:r>
      <w:r w:rsidR="009202AE">
        <w:t>(Continued)</w:t>
      </w:r>
    </w:p>
    <w:p w:rsidR="009202AE" w:rsidRDefault="009202AE" w:rsidP="009202AE">
      <w:pPr>
        <w:pStyle w:val="policytitle"/>
      </w:pPr>
      <w:r>
        <w:t>Food/School Nutrition Services</w:t>
      </w:r>
    </w:p>
    <w:p w:rsidR="001D4AE2" w:rsidRDefault="001D4AE2" w:rsidP="001D4AE2">
      <w:pPr>
        <w:pStyle w:val="sideheading"/>
        <w:rPr>
          <w:rStyle w:val="ksbanormal"/>
        </w:rPr>
      </w:pPr>
      <w:r>
        <w:rPr>
          <w:rStyle w:val="ksbanormal"/>
        </w:rPr>
        <w:t>Discrimination Complaints</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To file a program discrimination complaint, a Complainant should complete the </w:t>
      </w:r>
      <w:hyperlink r:id="rId5" w:history="1">
        <w:r w:rsidRPr="00F1607E">
          <w:rPr>
            <w:rFonts w:ascii="Times New Roman" w:eastAsia="Times New Roman" w:hAnsi="Times New Roman" w:cs="Times New Roman"/>
            <w:color w:val="0000FF"/>
            <w:sz w:val="24"/>
            <w:szCs w:val="24"/>
            <w:u w:val="single"/>
            <w:shd w:val="clear" w:color="auto" w:fill="FFFFFF"/>
          </w:rPr>
          <w:t>USDA Program Discrimination Complaint Online Form</w:t>
        </w:r>
      </w:hyperlink>
      <w:r w:rsidRPr="00F1607E">
        <w:rPr>
          <w:rFonts w:ascii="Times New Roman" w:eastAsia="Times New Roman" w:hAnsi="Times New Roman" w:cs="Times New Roman"/>
          <w:color w:val="333333"/>
          <w:sz w:val="24"/>
          <w:szCs w:val="24"/>
        </w:rPr>
        <w:t> (AD-3027) found online at </w:t>
      </w:r>
      <w:hyperlink r:id="rId6" w:history="1">
        <w:r w:rsidRPr="00F1607E">
          <w:rPr>
            <w:rFonts w:ascii="Times New Roman" w:eastAsia="Times New Roman" w:hAnsi="Times New Roman" w:cs="Times New Roman"/>
            <w:color w:val="0000FF"/>
            <w:sz w:val="24"/>
            <w:szCs w:val="24"/>
            <w:u w:val="single"/>
            <w:shd w:val="clear" w:color="auto" w:fill="FFFFFF"/>
          </w:rPr>
          <w:t>How to file a Complaint</w:t>
        </w:r>
      </w:hyperlink>
      <w:r w:rsidRPr="00F1607E">
        <w:rPr>
          <w:rFonts w:ascii="Times New Roman" w:eastAsia="Times New Roman" w:hAnsi="Times New Roman" w:cs="Times New Roman"/>
          <w:color w:val="333333"/>
          <w:sz w:val="24"/>
          <w:szCs w:val="24"/>
        </w:rPr>
        <w:t xml:space="preserve">​, from any USDA office, by calling (866) 632-9992, or by writing a letter addressed to USDA. The letter must contain the complainant’s name, address, telephone </w:t>
      </w:r>
      <w:r w:rsidRPr="00687AAC">
        <w:rPr>
          <w:rFonts w:ascii="Times New Roman" w:eastAsia="Times New Roman" w:hAnsi="Times New Roman" w:cs="Times New Roman"/>
          <w:color w:val="333333"/>
          <w:sz w:val="24"/>
          <w:szCs w:val="24"/>
        </w:rPr>
        <w:t>number</w:t>
      </w:r>
      <w:r w:rsidRPr="00F1607E">
        <w:rPr>
          <w:rFonts w:ascii="Times New Roman" w:eastAsia="Times New Roman" w:hAnsi="Times New Roman" w:cs="Times New Roman"/>
          <w:color w:val="333333"/>
          <w:sz w:val="24"/>
          <w:szCs w:val="24"/>
        </w:rPr>
        <w:t>,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 </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Submit your completed form or letter to USDA by:</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(1) mail: U.S. Department of Agriculture</w:t>
      </w:r>
      <w:r w:rsidRPr="00F1607E">
        <w:rPr>
          <w:rFonts w:ascii="Times New Roman" w:eastAsia="Times New Roman" w:hAnsi="Times New Roman" w:cs="Times New Roman"/>
          <w:color w:val="333333"/>
          <w:sz w:val="24"/>
          <w:szCs w:val="24"/>
        </w:rPr>
        <w:br/>
        <w:t>Office of the Assistant Secretary for Civil Rights</w:t>
      </w:r>
      <w:r w:rsidRPr="00F1607E">
        <w:rPr>
          <w:rFonts w:ascii="Times New Roman" w:eastAsia="Times New Roman" w:hAnsi="Times New Roman" w:cs="Times New Roman"/>
          <w:color w:val="333333"/>
          <w:sz w:val="24"/>
          <w:szCs w:val="24"/>
        </w:rPr>
        <w:br/>
        <w:t>1400 Independence Avenue, SW</w:t>
      </w:r>
      <w:r w:rsidRPr="00F1607E">
        <w:rPr>
          <w:rFonts w:ascii="Times New Roman" w:eastAsia="Times New Roman" w:hAnsi="Times New Roman" w:cs="Times New Roman"/>
          <w:color w:val="333333"/>
          <w:sz w:val="24"/>
          <w:szCs w:val="24"/>
        </w:rPr>
        <w:br/>
        <w:t>Washington, D.C. 20250-9410;</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 (2)  fax: (833) 256-1665​ or (202) 690-7442; or</w:t>
      </w:r>
    </w:p>
    <w:p w:rsidR="00F1607E" w:rsidRPr="00687AAC"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F1607E">
        <w:rPr>
          <w:rFonts w:ascii="Times New Roman" w:eastAsia="Times New Roman" w:hAnsi="Times New Roman" w:cs="Times New Roman"/>
          <w:color w:val="333333"/>
          <w:sz w:val="24"/>
          <w:szCs w:val="24"/>
        </w:rPr>
        <w:t> (3)  email: </w:t>
      </w:r>
      <w:hyperlink r:id="rId7" w:history="1">
        <w:r w:rsidRPr="00F1607E">
          <w:rPr>
            <w:rFonts w:ascii="Times New Roman" w:eastAsia="Times New Roman" w:hAnsi="Times New Roman" w:cs="Times New Roman"/>
            <w:color w:val="0000FF"/>
            <w:sz w:val="24"/>
            <w:szCs w:val="24"/>
            <w:u w:val="single"/>
          </w:rPr>
          <w:t>program.intake@usda.gov</w:t>
        </w:r>
      </w:hyperlink>
      <w:r w:rsidRPr="00F1607E">
        <w:rPr>
          <w:rFonts w:ascii="Times New Roman" w:eastAsia="Times New Roman" w:hAnsi="Times New Roman" w:cs="Times New Roman"/>
          <w:color w:val="333333"/>
          <w:sz w:val="24"/>
          <w:szCs w:val="24"/>
        </w:rPr>
        <w:t>.</w:t>
      </w:r>
    </w:p>
    <w:p w:rsidR="00F1607E" w:rsidRPr="00687AAC" w:rsidRDefault="00F1607E" w:rsidP="00F1607E">
      <w:pPr>
        <w:shd w:val="clear" w:color="auto" w:fill="FFFFFF"/>
        <w:spacing w:after="0" w:line="240" w:lineRule="auto"/>
        <w:rPr>
          <w:rFonts w:ascii="Times New Roman" w:eastAsia="Times New Roman" w:hAnsi="Times New Roman" w:cs="Times New Roman"/>
          <w:color w:val="333333"/>
          <w:sz w:val="24"/>
          <w:szCs w:val="24"/>
        </w:rPr>
      </w:pPr>
    </w:p>
    <w:p w:rsidR="00687AAC"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687AAC">
        <w:rPr>
          <w:rFonts w:ascii="Times New Roman" w:eastAsia="Times New Roman" w:hAnsi="Times New Roman" w:cs="Times New Roman"/>
          <w:color w:val="333333"/>
          <w:sz w:val="24"/>
          <w:szCs w:val="24"/>
        </w:rPr>
        <w:t>District personnel shall assist parents/guardians and students wishing to file a complaint.</w:t>
      </w:r>
    </w:p>
    <w:p w:rsidR="00F1607E" w:rsidRPr="00F1607E" w:rsidRDefault="00F1607E" w:rsidP="00F1607E">
      <w:pPr>
        <w:shd w:val="clear" w:color="auto" w:fill="FFFFFF"/>
        <w:spacing w:after="0" w:line="240" w:lineRule="auto"/>
        <w:rPr>
          <w:rFonts w:ascii="Times New Roman" w:eastAsia="Times New Roman" w:hAnsi="Times New Roman" w:cs="Times New Roman"/>
          <w:color w:val="333333"/>
          <w:sz w:val="24"/>
          <w:szCs w:val="24"/>
        </w:rPr>
      </w:pPr>
      <w:r w:rsidRPr="00687AAC">
        <w:rPr>
          <w:rFonts w:ascii="Times New Roman" w:eastAsia="Times New Roman" w:hAnsi="Times New Roman" w:cs="Times New Roman"/>
          <w:color w:val="333333"/>
          <w:sz w:val="24"/>
          <w:szCs w:val="24"/>
        </w:rPr>
        <w:t xml:space="preserve"> </w:t>
      </w:r>
    </w:p>
    <w:p w:rsidR="001D4AE2" w:rsidRDefault="001D4AE2" w:rsidP="00687AAC">
      <w:pPr>
        <w:pStyle w:val="Heading1"/>
      </w:pPr>
      <w:r>
        <w:t>References:</w:t>
      </w:r>
    </w:p>
    <w:p w:rsidR="001D4AE2" w:rsidRDefault="00E760F6" w:rsidP="001D4AE2">
      <w:pPr>
        <w:pStyle w:val="Reference"/>
      </w:pPr>
      <w:hyperlink r:id="rId8" w:history="1">
        <w:r w:rsidR="001D4AE2">
          <w:rPr>
            <w:rStyle w:val="Hyperlink"/>
          </w:rPr>
          <w:t>KRS 156.160</w:t>
        </w:r>
      </w:hyperlink>
    </w:p>
    <w:p w:rsidR="001D4AE2" w:rsidRDefault="00E760F6" w:rsidP="001D4AE2">
      <w:pPr>
        <w:pStyle w:val="Reference"/>
      </w:pPr>
      <w:hyperlink r:id="rId9" w:history="1">
        <w:r w:rsidR="001D4AE2">
          <w:rPr>
            <w:rStyle w:val="Hyperlink"/>
          </w:rPr>
          <w:t>KRS 158.852</w:t>
        </w:r>
      </w:hyperlink>
      <w:r w:rsidR="001D4AE2">
        <w:t xml:space="preserve">; </w:t>
      </w:r>
      <w:hyperlink r:id="rId10" w:history="1">
        <w:r w:rsidR="001D4AE2">
          <w:rPr>
            <w:rStyle w:val="Hyperlink"/>
          </w:rPr>
          <w:t>KRS 158.856</w:t>
        </w:r>
      </w:hyperlink>
      <w:r w:rsidR="001D4AE2">
        <w:t xml:space="preserve">; </w:t>
      </w:r>
      <w:hyperlink r:id="rId11" w:history="1">
        <w:r w:rsidR="001D4AE2">
          <w:rPr>
            <w:rStyle w:val="Hyperlink"/>
          </w:rPr>
          <w:t>KRS 160.290</w:t>
        </w:r>
      </w:hyperlink>
    </w:p>
    <w:p w:rsidR="001D4AE2" w:rsidRDefault="00E760F6" w:rsidP="001D4AE2">
      <w:pPr>
        <w:pStyle w:val="Reference"/>
      </w:pPr>
      <w:hyperlink r:id="rId12" w:history="1">
        <w:r w:rsidR="001D4AE2">
          <w:rPr>
            <w:rStyle w:val="Hyperlink"/>
          </w:rPr>
          <w:t>702 KAR 006:010</w:t>
        </w:r>
      </w:hyperlink>
      <w:r w:rsidR="001D4AE2">
        <w:t xml:space="preserve">; </w:t>
      </w:r>
      <w:hyperlink r:id="rId13" w:history="1">
        <w:r w:rsidR="001D4AE2">
          <w:rPr>
            <w:rStyle w:val="Hyperlink"/>
          </w:rPr>
          <w:t>702 KAR 006:020</w:t>
        </w:r>
      </w:hyperlink>
      <w:r w:rsidR="001D4AE2">
        <w:t xml:space="preserve">; </w:t>
      </w:r>
      <w:hyperlink r:id="rId14" w:history="1">
        <w:r w:rsidR="001D4AE2">
          <w:rPr>
            <w:rStyle w:val="Hyperlink"/>
          </w:rPr>
          <w:t>702 KAR 006:040</w:t>
        </w:r>
      </w:hyperlink>
    </w:p>
    <w:p w:rsidR="001D4AE2" w:rsidRDefault="00E760F6" w:rsidP="001D4AE2">
      <w:pPr>
        <w:pStyle w:val="Reference"/>
      </w:pPr>
      <w:hyperlink r:id="rId15" w:history="1">
        <w:r w:rsidR="001D4AE2">
          <w:rPr>
            <w:rStyle w:val="Hyperlink"/>
          </w:rPr>
          <w:t>702 KAR 006:050</w:t>
        </w:r>
      </w:hyperlink>
      <w:r w:rsidR="001D4AE2">
        <w:t xml:space="preserve">; </w:t>
      </w:r>
      <w:hyperlink r:id="rId16" w:history="1">
        <w:r w:rsidR="001D4AE2">
          <w:rPr>
            <w:rStyle w:val="Hyperlink"/>
          </w:rPr>
          <w:t>702 KAR 006:060</w:t>
        </w:r>
      </w:hyperlink>
      <w:r w:rsidR="001D4AE2">
        <w:t xml:space="preserve">; </w:t>
      </w:r>
      <w:hyperlink r:id="rId17" w:history="1">
        <w:r w:rsidR="001D4AE2">
          <w:rPr>
            <w:rStyle w:val="Hyperlink"/>
          </w:rPr>
          <w:t>702 KAR 006:075</w:t>
        </w:r>
      </w:hyperlink>
      <w:r w:rsidR="001D4AE2">
        <w:t xml:space="preserve">; </w:t>
      </w:r>
      <w:hyperlink r:id="rId18" w:history="1">
        <w:r w:rsidR="001D4AE2">
          <w:rPr>
            <w:rStyle w:val="Hyperlink"/>
          </w:rPr>
          <w:t>702 KAR 006:090</w:t>
        </w:r>
      </w:hyperlink>
    </w:p>
    <w:p w:rsidR="001D4AE2" w:rsidRDefault="001D4AE2" w:rsidP="001D4AE2">
      <w:pPr>
        <w:pStyle w:val="Reference"/>
        <w:rPr>
          <w:rStyle w:val="ksbanormal"/>
        </w:rPr>
      </w:pPr>
      <w:r>
        <w:rPr>
          <w:rStyle w:val="ksbanormal"/>
        </w:rPr>
        <w:t>7 C.F.R. part 15b; 7 C.F.R. §210.23; 7 C.F.R. §210.31; FNS Instruction 113</w:t>
      </w:r>
    </w:p>
    <w:p w:rsidR="001D4AE2" w:rsidRDefault="001D4AE2" w:rsidP="001D4AE2">
      <w:pPr>
        <w:pStyle w:val="Reference"/>
      </w:pPr>
      <w:r>
        <w:rPr>
          <w:rStyle w:val="ksbanormal"/>
        </w:rPr>
        <w:t>Section 504 of Rehabilitation Act of 1973, Americans with Disabilities Act</w:t>
      </w:r>
      <w:r>
        <w:t xml:space="preserve"> </w:t>
      </w:r>
    </w:p>
    <w:p w:rsidR="00F1607E" w:rsidRDefault="00F1607E" w:rsidP="00F1607E">
      <w:pPr>
        <w:pStyle w:val="Reference"/>
      </w:pPr>
      <w:r>
        <w:rPr>
          <w:rStyle w:val="ksbanormal"/>
        </w:rPr>
        <w:t>P.L.</w:t>
      </w:r>
      <w:r w:rsidR="001D4AE2">
        <w:rPr>
          <w:rStyle w:val="ksbanormal"/>
        </w:rPr>
        <w:t>11</w:t>
      </w:r>
      <w:r>
        <w:rPr>
          <w:rStyle w:val="ksbanormal"/>
        </w:rPr>
        <w:t xml:space="preserve">1-296 </w:t>
      </w:r>
      <w:hyperlink r:id="rId19" w:history="1">
        <w:r w:rsidRPr="0055036F">
          <w:rPr>
            <w:rStyle w:val="Hyperlink"/>
          </w:rPr>
          <w:t>www.education.ky.gov/federal/SCN/Pages/USDANondiscriminationStatement.aspx</w:t>
        </w:r>
      </w:hyperlink>
    </w:p>
    <w:p w:rsidR="00932BEC" w:rsidRDefault="00932BEC" w:rsidP="00F1607E">
      <w:pPr>
        <w:pStyle w:val="Reference"/>
      </w:pPr>
    </w:p>
    <w:p w:rsidR="001D4AE2" w:rsidRDefault="001D4AE2" w:rsidP="001D4AE2">
      <w:pPr>
        <w:pStyle w:val="policytextright"/>
      </w:pPr>
      <w:r>
        <w:t>Adopted/Amended: 7/10/2017</w:t>
      </w:r>
    </w:p>
    <w:p w:rsidR="001D4AE2" w:rsidRDefault="001D4AE2" w:rsidP="001D4AE2">
      <w:pPr>
        <w:pStyle w:val="policytextright"/>
      </w:pPr>
      <w:r>
        <w:t>Order #:         3771</w:t>
      </w:r>
    </w:p>
    <w:sectPr w:rsidR="001D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34A37"/>
    <w:multiLevelType w:val="multilevel"/>
    <w:tmpl w:val="A610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E2"/>
    <w:rsid w:val="000F225F"/>
    <w:rsid w:val="001D4AE2"/>
    <w:rsid w:val="00646053"/>
    <w:rsid w:val="00687AAC"/>
    <w:rsid w:val="006B219E"/>
    <w:rsid w:val="009202AE"/>
    <w:rsid w:val="00932BEC"/>
    <w:rsid w:val="00BC4746"/>
    <w:rsid w:val="00BD24E2"/>
    <w:rsid w:val="00E52BE6"/>
    <w:rsid w:val="00E760F6"/>
    <w:rsid w:val="00F1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18F70-5C5B-48E8-B8A7-25D368A7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
    <w:basedOn w:val="Normal"/>
    <w:next w:val="policytext"/>
    <w:link w:val="Heading1Char"/>
    <w:qFormat/>
    <w:rsid w:val="001D4AE2"/>
    <w:pPr>
      <w:widowControl w:val="0"/>
      <w:tabs>
        <w:tab w:val="right" w:pos="9216"/>
      </w:tabs>
      <w:overflowPunct w:val="0"/>
      <w:autoSpaceDE w:val="0"/>
      <w:autoSpaceDN w:val="0"/>
      <w:adjustRightInd w:val="0"/>
      <w:spacing w:after="0" w:line="240" w:lineRule="auto"/>
      <w:jc w:val="both"/>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1D4AE2"/>
    <w:rPr>
      <w:rFonts w:ascii="Times New Roman" w:eastAsia="Times New Roman" w:hAnsi="Times New Roman" w:cs="Times New Roman"/>
      <w:smallCaps/>
      <w:sz w:val="24"/>
      <w:szCs w:val="20"/>
    </w:rPr>
  </w:style>
  <w:style w:type="paragraph" w:customStyle="1" w:styleId="policytext">
    <w:name w:val="policytext"/>
    <w:link w:val="policytextChar"/>
    <w:rsid w:val="001D4AE2"/>
    <w:pPr>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policytextChar">
    <w:name w:val="policytext Char"/>
    <w:link w:val="policytext"/>
    <w:locked/>
    <w:rsid w:val="001D4AE2"/>
    <w:rPr>
      <w:rFonts w:ascii="Times New Roman" w:eastAsia="Times New Roman" w:hAnsi="Times New Roman" w:cs="Times New Roman"/>
      <w:sz w:val="24"/>
      <w:szCs w:val="20"/>
    </w:rPr>
  </w:style>
  <w:style w:type="character" w:customStyle="1" w:styleId="policytitleChar">
    <w:name w:val="policytitle Char"/>
    <w:link w:val="policytitle"/>
    <w:locked/>
    <w:rsid w:val="001D4AE2"/>
    <w:rPr>
      <w:rFonts w:ascii="Times New Roman" w:hAnsi="Times New Roman" w:cs="Times New Roman"/>
      <w:b/>
      <w:sz w:val="28"/>
      <w:szCs w:val="20"/>
      <w:u w:val="words"/>
    </w:rPr>
  </w:style>
  <w:style w:type="paragraph" w:customStyle="1" w:styleId="policytitle">
    <w:name w:val="policytitle"/>
    <w:basedOn w:val="Normal"/>
    <w:link w:val="policytitleChar"/>
    <w:rsid w:val="001D4AE2"/>
    <w:pPr>
      <w:overflowPunct w:val="0"/>
      <w:autoSpaceDE w:val="0"/>
      <w:autoSpaceDN w:val="0"/>
      <w:adjustRightInd w:val="0"/>
      <w:spacing w:before="120" w:after="240" w:line="240" w:lineRule="auto"/>
      <w:jc w:val="center"/>
    </w:pPr>
    <w:rPr>
      <w:rFonts w:ascii="Times New Roman" w:hAnsi="Times New Roman" w:cs="Times New Roman"/>
      <w:b/>
      <w:sz w:val="28"/>
      <w:szCs w:val="20"/>
      <w:u w:val="words"/>
    </w:rPr>
  </w:style>
  <w:style w:type="character" w:customStyle="1" w:styleId="sideheadingChar">
    <w:name w:val="sideheading Char"/>
    <w:link w:val="sideheading"/>
    <w:locked/>
    <w:rsid w:val="001D4AE2"/>
    <w:rPr>
      <w:rFonts w:ascii="Times New Roman" w:hAnsi="Times New Roman" w:cs="Times New Roman"/>
      <w:b/>
      <w:smallCaps/>
      <w:sz w:val="24"/>
      <w:szCs w:val="20"/>
    </w:rPr>
  </w:style>
  <w:style w:type="paragraph" w:customStyle="1" w:styleId="sideheading">
    <w:name w:val="sideheading"/>
    <w:basedOn w:val="policytext"/>
    <w:next w:val="policytext"/>
    <w:link w:val="sideheadingChar"/>
    <w:rsid w:val="001D4AE2"/>
    <w:rPr>
      <w:rFonts w:eastAsiaTheme="minorHAnsi"/>
      <w:b/>
      <w:smallCaps/>
    </w:rPr>
  </w:style>
  <w:style w:type="character" w:customStyle="1" w:styleId="ksbanormal">
    <w:name w:val="ksba normal"/>
    <w:basedOn w:val="DefaultParagraphFont"/>
    <w:rsid w:val="001D4AE2"/>
    <w:rPr>
      <w:rFonts w:ascii="Times New Roman" w:hAnsi="Times New Roman" w:cs="Times New Roman" w:hint="default"/>
      <w:sz w:val="24"/>
    </w:rPr>
  </w:style>
  <w:style w:type="character" w:styleId="Hyperlink">
    <w:name w:val="Hyperlink"/>
    <w:uiPriority w:val="99"/>
    <w:unhideWhenUsed/>
    <w:rsid w:val="001D4AE2"/>
    <w:rPr>
      <w:color w:val="0000FF"/>
      <w:u w:val="single"/>
    </w:rPr>
  </w:style>
  <w:style w:type="paragraph" w:customStyle="1" w:styleId="policytextright">
    <w:name w:val="policytext+right"/>
    <w:basedOn w:val="policytext"/>
    <w:qFormat/>
    <w:rsid w:val="001D4AE2"/>
    <w:pPr>
      <w:spacing w:after="0"/>
      <w:jc w:val="right"/>
    </w:pPr>
  </w:style>
  <w:style w:type="character" w:customStyle="1" w:styleId="ReferenceChar">
    <w:name w:val="Reference Char"/>
    <w:link w:val="Reference"/>
    <w:locked/>
    <w:rsid w:val="001D4AE2"/>
    <w:rPr>
      <w:rFonts w:ascii="Times New Roman" w:hAnsi="Times New Roman" w:cs="Times New Roman"/>
      <w:sz w:val="24"/>
      <w:szCs w:val="20"/>
    </w:rPr>
  </w:style>
  <w:style w:type="paragraph" w:customStyle="1" w:styleId="Reference">
    <w:name w:val="Reference"/>
    <w:basedOn w:val="policytext"/>
    <w:next w:val="policytext"/>
    <w:link w:val="ReferenceChar"/>
    <w:rsid w:val="001D4AE2"/>
    <w:pPr>
      <w:spacing w:after="0"/>
      <w:ind w:left="432"/>
    </w:pPr>
    <w:rPr>
      <w:rFonts w:eastAsiaTheme="minorHAnsi"/>
    </w:rPr>
  </w:style>
  <w:style w:type="paragraph" w:styleId="NormalWeb">
    <w:name w:val="Normal (Web)"/>
    <w:basedOn w:val="Normal"/>
    <w:uiPriority w:val="99"/>
    <w:semiHidden/>
    <w:unhideWhenUsed/>
    <w:rsid w:val="009202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4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5476">
      <w:bodyDiv w:val="1"/>
      <w:marLeft w:val="0"/>
      <w:marRight w:val="0"/>
      <w:marTop w:val="0"/>
      <w:marBottom w:val="0"/>
      <w:divBdr>
        <w:top w:val="none" w:sz="0" w:space="0" w:color="auto"/>
        <w:left w:val="none" w:sz="0" w:space="0" w:color="auto"/>
        <w:bottom w:val="none" w:sz="0" w:space="0" w:color="auto"/>
        <w:right w:val="none" w:sz="0" w:space="0" w:color="auto"/>
      </w:divBdr>
    </w:div>
    <w:div w:id="974674414">
      <w:bodyDiv w:val="1"/>
      <w:marLeft w:val="0"/>
      <w:marRight w:val="0"/>
      <w:marTop w:val="0"/>
      <w:marBottom w:val="0"/>
      <w:divBdr>
        <w:top w:val="none" w:sz="0" w:space="0" w:color="auto"/>
        <w:left w:val="none" w:sz="0" w:space="0" w:color="auto"/>
        <w:bottom w:val="none" w:sz="0" w:space="0" w:color="auto"/>
        <w:right w:val="none" w:sz="0" w:space="0" w:color="auto"/>
      </w:divBdr>
    </w:div>
    <w:div w:id="1456559537">
      <w:bodyDiv w:val="1"/>
      <w:marLeft w:val="0"/>
      <w:marRight w:val="0"/>
      <w:marTop w:val="0"/>
      <w:marBottom w:val="0"/>
      <w:divBdr>
        <w:top w:val="none" w:sz="0" w:space="0" w:color="auto"/>
        <w:left w:val="none" w:sz="0" w:space="0" w:color="auto"/>
        <w:bottom w:val="none" w:sz="0" w:space="0" w:color="auto"/>
        <w:right w:val="none" w:sz="0" w:space="0" w:color="auto"/>
      </w:divBdr>
    </w:div>
    <w:div w:id="1487623240">
      <w:bodyDiv w:val="1"/>
      <w:marLeft w:val="0"/>
      <w:marRight w:val="0"/>
      <w:marTop w:val="0"/>
      <w:marBottom w:val="0"/>
      <w:divBdr>
        <w:top w:val="none" w:sz="0" w:space="0" w:color="auto"/>
        <w:left w:val="none" w:sz="0" w:space="0" w:color="auto"/>
        <w:bottom w:val="none" w:sz="0" w:space="0" w:color="auto"/>
        <w:right w:val="none" w:sz="0" w:space="0" w:color="auto"/>
      </w:divBdr>
      <w:divsChild>
        <w:div w:id="645865728">
          <w:marLeft w:val="0"/>
          <w:marRight w:val="0"/>
          <w:marTop w:val="0"/>
          <w:marBottom w:val="0"/>
          <w:divBdr>
            <w:top w:val="none" w:sz="0" w:space="0" w:color="auto"/>
            <w:left w:val="none" w:sz="0" w:space="0" w:color="auto"/>
            <w:bottom w:val="none" w:sz="0" w:space="0" w:color="auto"/>
            <w:right w:val="none" w:sz="0" w:space="0" w:color="auto"/>
          </w:divBdr>
        </w:div>
        <w:div w:id="352001818">
          <w:marLeft w:val="0"/>
          <w:marRight w:val="0"/>
          <w:marTop w:val="0"/>
          <w:marBottom w:val="0"/>
          <w:divBdr>
            <w:top w:val="none" w:sz="0" w:space="0" w:color="auto"/>
            <w:left w:val="none" w:sz="0" w:space="0" w:color="auto"/>
            <w:bottom w:val="none" w:sz="0" w:space="0" w:color="auto"/>
            <w:right w:val="none" w:sz="0" w:space="0" w:color="auto"/>
          </w:divBdr>
          <w:divsChild>
            <w:div w:id="291832304">
              <w:marLeft w:val="0"/>
              <w:marRight w:val="0"/>
              <w:marTop w:val="0"/>
              <w:marBottom w:val="0"/>
              <w:divBdr>
                <w:top w:val="none" w:sz="0" w:space="0" w:color="auto"/>
                <w:left w:val="none" w:sz="0" w:space="0" w:color="auto"/>
                <w:bottom w:val="none" w:sz="0" w:space="0" w:color="auto"/>
                <w:right w:val="none" w:sz="0" w:space="0" w:color="auto"/>
              </w:divBdr>
            </w:div>
            <w:div w:id="1650859754">
              <w:marLeft w:val="0"/>
              <w:marRight w:val="0"/>
              <w:marTop w:val="0"/>
              <w:marBottom w:val="0"/>
              <w:divBdr>
                <w:top w:val="none" w:sz="0" w:space="0" w:color="auto"/>
                <w:left w:val="none" w:sz="0" w:space="0" w:color="auto"/>
                <w:bottom w:val="none" w:sz="0" w:space="0" w:color="auto"/>
                <w:right w:val="none" w:sz="0" w:space="0" w:color="auto"/>
              </w:divBdr>
            </w:div>
            <w:div w:id="453140143">
              <w:marLeft w:val="0"/>
              <w:marRight w:val="0"/>
              <w:marTop w:val="0"/>
              <w:marBottom w:val="0"/>
              <w:divBdr>
                <w:top w:val="none" w:sz="0" w:space="0" w:color="auto"/>
                <w:left w:val="none" w:sz="0" w:space="0" w:color="auto"/>
                <w:bottom w:val="none" w:sz="0" w:space="0" w:color="auto"/>
                <w:right w:val="none" w:sz="0" w:space="0" w:color="auto"/>
              </w:divBdr>
            </w:div>
          </w:divsChild>
        </w:div>
        <w:div w:id="893468868">
          <w:marLeft w:val="0"/>
          <w:marRight w:val="0"/>
          <w:marTop w:val="0"/>
          <w:marBottom w:val="0"/>
          <w:divBdr>
            <w:top w:val="none" w:sz="0" w:space="0" w:color="auto"/>
            <w:left w:val="none" w:sz="0" w:space="0" w:color="auto"/>
            <w:bottom w:val="none" w:sz="0" w:space="0" w:color="auto"/>
            <w:right w:val="none" w:sz="0" w:space="0" w:color="auto"/>
          </w:divBdr>
        </w:div>
        <w:div w:id="1271744179">
          <w:marLeft w:val="0"/>
          <w:marRight w:val="0"/>
          <w:marTop w:val="0"/>
          <w:marBottom w:val="0"/>
          <w:divBdr>
            <w:top w:val="none" w:sz="0" w:space="0" w:color="auto"/>
            <w:left w:val="none" w:sz="0" w:space="0" w:color="auto"/>
            <w:bottom w:val="none" w:sz="0" w:space="0" w:color="auto"/>
            <w:right w:val="none" w:sz="0" w:space="0" w:color="auto"/>
          </w:divBdr>
        </w:div>
        <w:div w:id="1846895634">
          <w:marLeft w:val="0"/>
          <w:marRight w:val="0"/>
          <w:marTop w:val="0"/>
          <w:marBottom w:val="0"/>
          <w:divBdr>
            <w:top w:val="none" w:sz="0" w:space="0" w:color="auto"/>
            <w:left w:val="none" w:sz="0" w:space="0" w:color="auto"/>
            <w:bottom w:val="none" w:sz="0" w:space="0" w:color="auto"/>
            <w:right w:val="none" w:sz="0" w:space="0" w:color="auto"/>
          </w:divBdr>
        </w:div>
        <w:div w:id="938873284">
          <w:marLeft w:val="0"/>
          <w:marRight w:val="0"/>
          <w:marTop w:val="0"/>
          <w:marBottom w:val="0"/>
          <w:divBdr>
            <w:top w:val="none" w:sz="0" w:space="0" w:color="auto"/>
            <w:left w:val="none" w:sz="0" w:space="0" w:color="auto"/>
            <w:bottom w:val="none" w:sz="0" w:space="0" w:color="auto"/>
            <w:right w:val="none" w:sz="0" w:space="0" w:color="auto"/>
          </w:divBdr>
        </w:div>
        <w:div w:id="158087276">
          <w:marLeft w:val="0"/>
          <w:marRight w:val="0"/>
          <w:marTop w:val="0"/>
          <w:marBottom w:val="0"/>
          <w:divBdr>
            <w:top w:val="none" w:sz="0" w:space="0" w:color="auto"/>
            <w:left w:val="none" w:sz="0" w:space="0" w:color="auto"/>
            <w:bottom w:val="none" w:sz="0" w:space="0" w:color="auto"/>
            <w:right w:val="none" w:sz="0" w:space="0" w:color="auto"/>
          </w:divBdr>
        </w:div>
        <w:div w:id="374623997">
          <w:marLeft w:val="0"/>
          <w:marRight w:val="0"/>
          <w:marTop w:val="0"/>
          <w:marBottom w:val="0"/>
          <w:divBdr>
            <w:top w:val="none" w:sz="0" w:space="0" w:color="auto"/>
            <w:left w:val="none" w:sz="0" w:space="0" w:color="auto"/>
            <w:bottom w:val="none" w:sz="0" w:space="0" w:color="auto"/>
            <w:right w:val="none" w:sz="0" w:space="0" w:color="auto"/>
          </w:divBdr>
        </w:div>
        <w:div w:id="1346398999">
          <w:marLeft w:val="0"/>
          <w:marRight w:val="0"/>
          <w:marTop w:val="0"/>
          <w:marBottom w:val="0"/>
          <w:divBdr>
            <w:top w:val="none" w:sz="0" w:space="0" w:color="auto"/>
            <w:left w:val="none" w:sz="0" w:space="0" w:color="auto"/>
            <w:bottom w:val="none" w:sz="0" w:space="0" w:color="auto"/>
            <w:right w:val="none" w:sz="0" w:space="0" w:color="auto"/>
          </w:divBdr>
        </w:div>
        <w:div w:id="2112701893">
          <w:marLeft w:val="0"/>
          <w:marRight w:val="0"/>
          <w:marTop w:val="0"/>
          <w:marBottom w:val="0"/>
          <w:divBdr>
            <w:top w:val="none" w:sz="0" w:space="0" w:color="auto"/>
            <w:left w:val="none" w:sz="0" w:space="0" w:color="auto"/>
            <w:bottom w:val="none" w:sz="0" w:space="0" w:color="auto"/>
            <w:right w:val="none" w:sz="0" w:space="0" w:color="auto"/>
          </w:divBdr>
        </w:div>
        <w:div w:id="1155300733">
          <w:marLeft w:val="0"/>
          <w:marRight w:val="0"/>
          <w:marTop w:val="0"/>
          <w:marBottom w:val="0"/>
          <w:divBdr>
            <w:top w:val="none" w:sz="0" w:space="0" w:color="auto"/>
            <w:left w:val="none" w:sz="0" w:space="0" w:color="auto"/>
            <w:bottom w:val="none" w:sz="0" w:space="0" w:color="auto"/>
            <w:right w:val="none" w:sz="0" w:space="0" w:color="auto"/>
          </w:divBdr>
        </w:div>
      </w:divsChild>
    </w:div>
    <w:div w:id="20697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6-00/160.pdf&amp;requesttype=krs" TargetMode="External"/><Relationship Id="rId13" Type="http://schemas.openxmlformats.org/officeDocument/2006/relationships/hyperlink" Target="http://policy.ksba.org/documentmanager.aspx?requestarticle=/kar/702/006/020.htm&amp;requesttype=kar" TargetMode="External"/><Relationship Id="rId18" Type="http://schemas.openxmlformats.org/officeDocument/2006/relationships/hyperlink" Target="http://policy.ksba.org/documentmanager.aspx?requestarticle=/kar/702/006/090.htm&amp;requesttype=k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gram.intake@usda.gov" TargetMode="External"/><Relationship Id="rId12" Type="http://schemas.openxmlformats.org/officeDocument/2006/relationships/hyperlink" Target="http://policy.ksba.org/documentmanager.aspx?requestarticle=/kar/702/006/010.htm&amp;requesttype=kar" TargetMode="External"/><Relationship Id="rId17" Type="http://schemas.openxmlformats.org/officeDocument/2006/relationships/hyperlink" Target="http://policy.ksba.org/documentmanager.aspx?requestarticle=/kar/702/006/075.htm&amp;requesttype=kar" TargetMode="External"/><Relationship Id="rId2" Type="http://schemas.openxmlformats.org/officeDocument/2006/relationships/styles" Target="styles.xml"/><Relationship Id="rId16" Type="http://schemas.openxmlformats.org/officeDocument/2006/relationships/hyperlink" Target="http://policy.ksba.org/documentmanager.aspx?requestarticle=/kar/702/006/060.htm&amp;requesttype=k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hyperlink" Target="https://www.usda.gov/sites/default/files/documents/USDA-OASCR%20P-Complaint-Form-0508-0002-508-11-28-17Fax2Mail.pdf" TargetMode="External"/><Relationship Id="rId15" Type="http://schemas.openxmlformats.org/officeDocument/2006/relationships/hyperlink" Target="http://policy.ksba.org/documentmanager.aspx?requestarticle=/kar/702/006/050.htm&amp;requesttype=kar" TargetMode="External"/><Relationship Id="rId10" Type="http://schemas.openxmlformats.org/officeDocument/2006/relationships/hyperlink" Target="http://policy.ksba.org/DocumentManager.aspx?requestarticle=/KRS/158-00/856.pdf&amp;requesttype=krs" TargetMode="External"/><Relationship Id="rId19" Type="http://schemas.openxmlformats.org/officeDocument/2006/relationships/hyperlink" Target="http://www.education.ky.gov/federal/SCN/Pages/USDANondiscriminationStatement.aspx"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852.pdf&amp;requesttype=krs" TargetMode="External"/><Relationship Id="rId14" Type="http://schemas.openxmlformats.org/officeDocument/2006/relationships/hyperlink" Target="http://policy.ksba.org/documentmanager.aspx?requestarticle=/kar/702/006/040.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Tawana</dc:creator>
  <cp:keywords/>
  <dc:description/>
  <cp:lastModifiedBy>Thompson, Kim</cp:lastModifiedBy>
  <cp:revision>2</cp:revision>
  <cp:lastPrinted>2024-02-07T22:13:00Z</cp:lastPrinted>
  <dcterms:created xsi:type="dcterms:W3CDTF">2024-02-08T21:01:00Z</dcterms:created>
  <dcterms:modified xsi:type="dcterms:W3CDTF">2024-02-08T21:01:00Z</dcterms:modified>
</cp:coreProperties>
</file>