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ED32" w14:textId="23F33FCD" w:rsidR="0076325E" w:rsidRPr="003A3EC1" w:rsidRDefault="003A3EC1" w:rsidP="1F1BF2F1">
      <w:pPr>
        <w:jc w:val="center"/>
        <w:rPr>
          <w:b/>
          <w:bCs/>
        </w:rPr>
      </w:pPr>
      <w:r w:rsidRPr="1F1BF2F1">
        <w:rPr>
          <w:b/>
          <w:bCs/>
        </w:rPr>
        <w:t>CPP Needs Assessment Data</w:t>
      </w:r>
      <w:r w:rsidR="000F0745" w:rsidRPr="1F1BF2F1">
        <w:rPr>
          <w:b/>
          <w:bCs/>
        </w:rPr>
        <w:t xml:space="preserve"> Sheet</w:t>
      </w:r>
      <w:r>
        <w:br/>
      </w:r>
      <w:r w:rsidRPr="1F1BF2F1">
        <w:rPr>
          <w:b/>
          <w:bCs/>
          <w:sz w:val="32"/>
          <w:szCs w:val="32"/>
        </w:rPr>
        <w:t xml:space="preserve">FRC </w:t>
      </w:r>
      <w:r>
        <w:br/>
      </w:r>
      <w:r w:rsidR="002540C3" w:rsidRPr="1F1BF2F1">
        <w:rPr>
          <w:b/>
          <w:bCs/>
        </w:rPr>
        <w:t>202</w:t>
      </w:r>
      <w:r w:rsidR="006C0B82">
        <w:rPr>
          <w:b/>
          <w:bCs/>
        </w:rPr>
        <w:t>4</w:t>
      </w:r>
      <w:r w:rsidR="002540C3" w:rsidRPr="1F1BF2F1">
        <w:rPr>
          <w:b/>
          <w:bCs/>
        </w:rPr>
        <w:t>-</w:t>
      </w:r>
      <w:r w:rsidR="006C0B82">
        <w:rPr>
          <w:b/>
          <w:bCs/>
        </w:rPr>
        <w:t>20</w:t>
      </w:r>
      <w:r w:rsidR="002540C3" w:rsidRPr="1F1BF2F1">
        <w:rPr>
          <w:b/>
          <w:bCs/>
        </w:rPr>
        <w:t>2</w:t>
      </w:r>
      <w:r w:rsidR="006C0B82">
        <w:rPr>
          <w:b/>
          <w:bCs/>
        </w:rPr>
        <w:t>6</w:t>
      </w:r>
    </w:p>
    <w:p w14:paraId="5A19BD33" w14:textId="58CF5D9F" w:rsidR="59BDF8F4" w:rsidRPr="007A0036" w:rsidRDefault="59BDF8F4" w:rsidP="1F1BF2F1">
      <w:pPr>
        <w:jc w:val="center"/>
        <w:rPr>
          <w:b/>
          <w:bCs/>
          <w:sz w:val="24"/>
          <w:szCs w:val="24"/>
        </w:rPr>
      </w:pPr>
      <w:r w:rsidRPr="007A0036">
        <w:rPr>
          <w:b/>
          <w:bCs/>
          <w:sz w:val="24"/>
          <w:szCs w:val="24"/>
        </w:rPr>
        <w:t>Needs assessment data should be gathered from multiple sources including parent surveys, staff surveys, Kids Count, school report card, and other community assessments.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2430"/>
        <w:gridCol w:w="3240"/>
      </w:tblGrid>
      <w:tr w:rsidR="006A2CA9" w14:paraId="783FEC8A" w14:textId="77777777" w:rsidTr="00641560">
        <w:tc>
          <w:tcPr>
            <w:tcW w:w="4608" w:type="dxa"/>
          </w:tcPr>
          <w:p w14:paraId="7B251D97" w14:textId="62549604" w:rsidR="006A2CA9" w:rsidRPr="00086C50" w:rsidRDefault="006A2CA9" w:rsidP="009625E2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 xml:space="preserve">School District: </w:t>
            </w:r>
            <w:r w:rsidR="007A3CFA">
              <w:rPr>
                <w:b/>
                <w:bCs/>
                <w:sz w:val="28"/>
                <w:szCs w:val="28"/>
              </w:rPr>
              <w:t>Todd</w:t>
            </w:r>
          </w:p>
        </w:tc>
        <w:tc>
          <w:tcPr>
            <w:tcW w:w="5670" w:type="dxa"/>
            <w:gridSpan w:val="2"/>
          </w:tcPr>
          <w:p w14:paraId="59ED1B5F" w14:textId="6813AF7C" w:rsidR="006A2CA9" w:rsidRPr="00086C50" w:rsidRDefault="006A2CA9" w:rsidP="009625E2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>Center Name:</w:t>
            </w:r>
            <w:r w:rsidR="007A3CFA">
              <w:rPr>
                <w:b/>
                <w:bCs/>
                <w:sz w:val="28"/>
                <w:szCs w:val="28"/>
              </w:rPr>
              <w:t xml:space="preserve"> Todd County FRC </w:t>
            </w:r>
          </w:p>
        </w:tc>
      </w:tr>
      <w:tr w:rsidR="006A2CA9" w:rsidRPr="00BD0A28" w14:paraId="22E35A62" w14:textId="77777777" w:rsidTr="004173FD">
        <w:tc>
          <w:tcPr>
            <w:tcW w:w="4608" w:type="dxa"/>
            <w:shd w:val="clear" w:color="auto" w:fill="DBE5F1" w:themeFill="accent1" w:themeFillTint="33"/>
          </w:tcPr>
          <w:p w14:paraId="476272F4" w14:textId="77777777" w:rsidR="006A2CA9" w:rsidRPr="00BD0A28" w:rsidRDefault="006A2CA9" w:rsidP="009625E2">
            <w:pPr>
              <w:rPr>
                <w:b/>
                <w:bCs/>
              </w:rPr>
            </w:pPr>
            <w:r w:rsidRPr="00BD0A28">
              <w:rPr>
                <w:b/>
                <w:bCs/>
              </w:rPr>
              <w:t>Student population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26E0C831" w14:textId="77777777" w:rsidR="006A2CA9" w:rsidRPr="00BD0A28" w:rsidRDefault="006A2CA9" w:rsidP="007B14BF">
            <w:pPr>
              <w:jc w:val="center"/>
              <w:rPr>
                <w:b/>
                <w:bCs/>
              </w:rPr>
            </w:pPr>
            <w:r w:rsidRPr="00BD0A28">
              <w:rPr>
                <w:b/>
                <w:bCs/>
              </w:rPr>
              <w:t>Total Student Count</w:t>
            </w:r>
          </w:p>
        </w:tc>
        <w:tc>
          <w:tcPr>
            <w:tcW w:w="3240" w:type="dxa"/>
            <w:shd w:val="clear" w:color="auto" w:fill="DBE5F1" w:themeFill="accent1" w:themeFillTint="33"/>
          </w:tcPr>
          <w:p w14:paraId="186CD991" w14:textId="77777777" w:rsidR="006A2CA9" w:rsidRPr="00BD0A28" w:rsidRDefault="006A2CA9" w:rsidP="009625E2">
            <w:pPr>
              <w:jc w:val="center"/>
              <w:rPr>
                <w:b/>
                <w:bCs/>
              </w:rPr>
            </w:pPr>
            <w:r w:rsidRPr="00BD0A28">
              <w:rPr>
                <w:b/>
                <w:bCs/>
              </w:rPr>
              <w:t>Possible Sources</w:t>
            </w:r>
          </w:p>
        </w:tc>
      </w:tr>
      <w:tr w:rsidR="006A2CA9" w:rsidRPr="00BD0A28" w14:paraId="3CF7F6F0" w14:textId="77777777" w:rsidTr="00641560">
        <w:tc>
          <w:tcPr>
            <w:tcW w:w="4608" w:type="dxa"/>
          </w:tcPr>
          <w:p w14:paraId="070F18C1" w14:textId="77777777" w:rsidR="006A2CA9" w:rsidRPr="00BD0A28" w:rsidRDefault="006A2CA9" w:rsidP="009625E2">
            <w:r w:rsidRPr="00BD0A28">
              <w:t>Total Enrollment (All Students)</w:t>
            </w:r>
          </w:p>
        </w:tc>
        <w:tc>
          <w:tcPr>
            <w:tcW w:w="2430" w:type="dxa"/>
          </w:tcPr>
          <w:p w14:paraId="69354B99" w14:textId="5BF84D5B" w:rsidR="006A2CA9" w:rsidRPr="00BD0A28" w:rsidRDefault="00085B52" w:rsidP="009625E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1,038</w:t>
            </w:r>
          </w:p>
        </w:tc>
        <w:tc>
          <w:tcPr>
            <w:tcW w:w="3240" w:type="dxa"/>
            <w:vMerge w:val="restart"/>
          </w:tcPr>
          <w:p w14:paraId="3CA22238" w14:textId="77777777" w:rsidR="006A2CA9" w:rsidRPr="00BD0A28" w:rsidRDefault="006A2CA9" w:rsidP="009625E2">
            <w:pPr>
              <w:jc w:val="center"/>
              <w:rPr>
                <w:color w:val="808080" w:themeColor="background1" w:themeShade="80"/>
              </w:rPr>
            </w:pPr>
            <w:r w:rsidRPr="00BD0A28">
              <w:rPr>
                <w:color w:val="808080" w:themeColor="background1" w:themeShade="80"/>
              </w:rPr>
              <w:t>Infinite Campus</w:t>
            </w:r>
          </w:p>
          <w:p w14:paraId="33079EED" w14:textId="77777777" w:rsidR="006A2CA9" w:rsidRPr="00BD0A28" w:rsidRDefault="006A2CA9" w:rsidP="009625E2">
            <w:pPr>
              <w:jc w:val="center"/>
              <w:rPr>
                <w:color w:val="808080" w:themeColor="background1" w:themeShade="80"/>
              </w:rPr>
            </w:pPr>
            <w:r w:rsidRPr="00BD0A28">
              <w:rPr>
                <w:color w:val="808080" w:themeColor="background1" w:themeShade="80"/>
              </w:rPr>
              <w:t>School Report Card</w:t>
            </w:r>
          </w:p>
          <w:p w14:paraId="7338B4BE" w14:textId="77777777" w:rsidR="006A2CA9" w:rsidRDefault="006A2CA9" w:rsidP="009625E2">
            <w:pPr>
              <w:jc w:val="center"/>
              <w:rPr>
                <w:color w:val="808080" w:themeColor="background1" w:themeShade="80"/>
              </w:rPr>
            </w:pPr>
            <w:r w:rsidRPr="00BD0A28">
              <w:rPr>
                <w:color w:val="808080" w:themeColor="background1" w:themeShade="80"/>
              </w:rPr>
              <w:t>Greatschools.org</w:t>
            </w:r>
          </w:p>
          <w:p w14:paraId="400D3CAF" w14:textId="77777777" w:rsidR="007A3CFA" w:rsidRDefault="007A3CFA" w:rsidP="009625E2">
            <w:pPr>
              <w:jc w:val="center"/>
              <w:rPr>
                <w:color w:val="808080" w:themeColor="background1" w:themeShade="80"/>
              </w:rPr>
            </w:pPr>
          </w:p>
          <w:p w14:paraId="4668C91B" w14:textId="77777777" w:rsidR="007A3CFA" w:rsidRPr="00BD0A28" w:rsidRDefault="007A3CFA" w:rsidP="009625E2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6A2CA9" w:rsidRPr="00BD0A28" w14:paraId="1CEDA2BD" w14:textId="77777777" w:rsidTr="00641560">
        <w:tc>
          <w:tcPr>
            <w:tcW w:w="4608" w:type="dxa"/>
          </w:tcPr>
          <w:p w14:paraId="0FC91EC5" w14:textId="77777777" w:rsidR="006A2CA9" w:rsidRPr="00BD0A28" w:rsidRDefault="006A2CA9" w:rsidP="009625E2">
            <w:r w:rsidRPr="00BD0A28">
              <w:t xml:space="preserve">African American </w:t>
            </w:r>
          </w:p>
        </w:tc>
        <w:tc>
          <w:tcPr>
            <w:tcW w:w="2430" w:type="dxa"/>
          </w:tcPr>
          <w:p w14:paraId="31AE2D48" w14:textId="311360F1" w:rsidR="006A2CA9" w:rsidRPr="00BD0A28" w:rsidRDefault="00B45AB1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90</w:t>
            </w:r>
          </w:p>
        </w:tc>
        <w:tc>
          <w:tcPr>
            <w:tcW w:w="3240" w:type="dxa"/>
            <w:vMerge/>
          </w:tcPr>
          <w:p w14:paraId="020BE21A" w14:textId="77777777" w:rsidR="006A2CA9" w:rsidRPr="00BD0A28" w:rsidRDefault="006A2CA9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7B9B9A19" w14:textId="77777777" w:rsidTr="00641560">
        <w:tc>
          <w:tcPr>
            <w:tcW w:w="4608" w:type="dxa"/>
          </w:tcPr>
          <w:p w14:paraId="6388F557" w14:textId="77777777" w:rsidR="006A2CA9" w:rsidRPr="00BD0A28" w:rsidRDefault="006A2CA9" w:rsidP="009625E2">
            <w:r w:rsidRPr="00BD0A28">
              <w:t xml:space="preserve">Asian </w:t>
            </w:r>
          </w:p>
        </w:tc>
        <w:tc>
          <w:tcPr>
            <w:tcW w:w="2430" w:type="dxa"/>
          </w:tcPr>
          <w:p w14:paraId="183902CB" w14:textId="4F7ADAC3" w:rsidR="006A2CA9" w:rsidRPr="00BD0A28" w:rsidRDefault="00B45AB1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3240" w:type="dxa"/>
            <w:vMerge/>
          </w:tcPr>
          <w:p w14:paraId="5E2CE6B5" w14:textId="77777777" w:rsidR="006A2CA9" w:rsidRPr="00BD0A28" w:rsidRDefault="006A2CA9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70525FD2" w14:textId="77777777" w:rsidTr="00641560">
        <w:tc>
          <w:tcPr>
            <w:tcW w:w="4608" w:type="dxa"/>
          </w:tcPr>
          <w:p w14:paraId="1B73A3F3" w14:textId="77777777" w:rsidR="006A2CA9" w:rsidRPr="00BD0A28" w:rsidRDefault="006A2CA9" w:rsidP="009625E2">
            <w:r w:rsidRPr="00BD0A28">
              <w:t xml:space="preserve">Hispanic or Latino </w:t>
            </w:r>
          </w:p>
        </w:tc>
        <w:tc>
          <w:tcPr>
            <w:tcW w:w="2430" w:type="dxa"/>
          </w:tcPr>
          <w:p w14:paraId="3E656649" w14:textId="27AFA9AE" w:rsidR="006A2CA9" w:rsidRPr="00BD0A28" w:rsidRDefault="00B45AB1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125</w:t>
            </w:r>
          </w:p>
        </w:tc>
        <w:tc>
          <w:tcPr>
            <w:tcW w:w="3240" w:type="dxa"/>
            <w:vMerge/>
          </w:tcPr>
          <w:p w14:paraId="5311E386" w14:textId="77777777" w:rsidR="006A2CA9" w:rsidRPr="00BD0A28" w:rsidRDefault="006A2CA9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4A5E972B" w14:textId="77777777" w:rsidTr="00641560">
        <w:tc>
          <w:tcPr>
            <w:tcW w:w="4608" w:type="dxa"/>
          </w:tcPr>
          <w:p w14:paraId="2332FAD2" w14:textId="77777777" w:rsidR="006A2CA9" w:rsidRPr="00BD0A28" w:rsidRDefault="006A2CA9" w:rsidP="009625E2">
            <w:r w:rsidRPr="00BD0A28">
              <w:t xml:space="preserve">White (Non-Hispanic) </w:t>
            </w:r>
          </w:p>
        </w:tc>
        <w:tc>
          <w:tcPr>
            <w:tcW w:w="2430" w:type="dxa"/>
          </w:tcPr>
          <w:p w14:paraId="75CD03C2" w14:textId="65B381DA" w:rsidR="006A2CA9" w:rsidRPr="00BD0A28" w:rsidRDefault="00B45AB1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757</w:t>
            </w:r>
          </w:p>
        </w:tc>
        <w:tc>
          <w:tcPr>
            <w:tcW w:w="3240" w:type="dxa"/>
            <w:vMerge/>
          </w:tcPr>
          <w:p w14:paraId="55160F87" w14:textId="77777777" w:rsidR="006A2CA9" w:rsidRPr="00BD0A28" w:rsidRDefault="006A2CA9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4598CB7B" w14:textId="77777777" w:rsidTr="00641560">
        <w:tc>
          <w:tcPr>
            <w:tcW w:w="4608" w:type="dxa"/>
          </w:tcPr>
          <w:p w14:paraId="29DA2065" w14:textId="77777777" w:rsidR="006A2CA9" w:rsidRPr="00BD0A28" w:rsidRDefault="006A2CA9" w:rsidP="009625E2">
            <w:r w:rsidRPr="00BD0A28">
              <w:t xml:space="preserve">Economically Disadvantaged </w:t>
            </w:r>
          </w:p>
        </w:tc>
        <w:tc>
          <w:tcPr>
            <w:tcW w:w="2430" w:type="dxa"/>
          </w:tcPr>
          <w:p w14:paraId="30197904" w14:textId="763AAFDF" w:rsidR="006A2CA9" w:rsidRPr="00BD0A28" w:rsidRDefault="00420F21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644</w:t>
            </w:r>
          </w:p>
        </w:tc>
        <w:tc>
          <w:tcPr>
            <w:tcW w:w="3240" w:type="dxa"/>
            <w:vMerge/>
          </w:tcPr>
          <w:p w14:paraId="5C445C61" w14:textId="77777777" w:rsidR="006A2CA9" w:rsidRPr="00BD0A28" w:rsidRDefault="006A2CA9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7BBE0850" w14:textId="77777777" w:rsidTr="00641560">
        <w:tc>
          <w:tcPr>
            <w:tcW w:w="4608" w:type="dxa"/>
          </w:tcPr>
          <w:p w14:paraId="11C30A26" w14:textId="77777777" w:rsidR="006A2CA9" w:rsidRPr="00BD0A28" w:rsidRDefault="006A2CA9" w:rsidP="009625E2">
            <w:r w:rsidRPr="00BD0A28">
              <w:t>Students with Disabilities (IEP)</w:t>
            </w:r>
          </w:p>
        </w:tc>
        <w:tc>
          <w:tcPr>
            <w:tcW w:w="2430" w:type="dxa"/>
          </w:tcPr>
          <w:p w14:paraId="02690CD4" w14:textId="780D3D5A" w:rsidR="006A2CA9" w:rsidRPr="00BD0A28" w:rsidRDefault="00420F21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252</w:t>
            </w:r>
          </w:p>
        </w:tc>
        <w:tc>
          <w:tcPr>
            <w:tcW w:w="3240" w:type="dxa"/>
            <w:vMerge/>
          </w:tcPr>
          <w:p w14:paraId="131DDD43" w14:textId="77777777" w:rsidR="006A2CA9" w:rsidRPr="00BD0A28" w:rsidRDefault="006A2CA9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5D3161D8" w14:textId="77777777" w:rsidTr="00641560">
        <w:tc>
          <w:tcPr>
            <w:tcW w:w="4608" w:type="dxa"/>
          </w:tcPr>
          <w:p w14:paraId="4451E604" w14:textId="77777777" w:rsidR="006A2CA9" w:rsidRPr="00BD0A28" w:rsidRDefault="006A2CA9" w:rsidP="009625E2">
            <w:r w:rsidRPr="00BD0A28">
              <w:t>English Learner</w:t>
            </w:r>
          </w:p>
        </w:tc>
        <w:tc>
          <w:tcPr>
            <w:tcW w:w="2430" w:type="dxa"/>
          </w:tcPr>
          <w:p w14:paraId="14F1F229" w14:textId="018008AD" w:rsidR="006A2CA9" w:rsidRPr="00BD0A28" w:rsidRDefault="00526673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63</w:t>
            </w:r>
          </w:p>
        </w:tc>
        <w:tc>
          <w:tcPr>
            <w:tcW w:w="3240" w:type="dxa"/>
            <w:vMerge/>
          </w:tcPr>
          <w:p w14:paraId="20E3C60B" w14:textId="77777777" w:rsidR="006A2CA9" w:rsidRPr="00BD0A28" w:rsidRDefault="006A2CA9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2A19795F" w14:textId="77777777" w:rsidTr="00641560">
        <w:tc>
          <w:tcPr>
            <w:tcW w:w="4608" w:type="dxa"/>
          </w:tcPr>
          <w:p w14:paraId="4A83911B" w14:textId="77777777" w:rsidR="006A2CA9" w:rsidRPr="00BD0A28" w:rsidRDefault="006A2CA9" w:rsidP="009625E2">
            <w:r w:rsidRPr="00BD0A28">
              <w:t>Foster Care</w:t>
            </w:r>
          </w:p>
        </w:tc>
        <w:tc>
          <w:tcPr>
            <w:tcW w:w="2430" w:type="dxa"/>
          </w:tcPr>
          <w:p w14:paraId="34629964" w14:textId="2707DB91" w:rsidR="006A2CA9" w:rsidRPr="00BD0A28" w:rsidRDefault="00010AC5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13</w:t>
            </w:r>
          </w:p>
        </w:tc>
        <w:tc>
          <w:tcPr>
            <w:tcW w:w="3240" w:type="dxa"/>
            <w:vMerge/>
          </w:tcPr>
          <w:p w14:paraId="45A37056" w14:textId="77777777" w:rsidR="006A2CA9" w:rsidRPr="00BD0A28" w:rsidRDefault="006A2CA9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1E23C85C" w14:textId="77777777" w:rsidTr="00641560">
        <w:tc>
          <w:tcPr>
            <w:tcW w:w="4608" w:type="dxa"/>
          </w:tcPr>
          <w:p w14:paraId="2E51FB18" w14:textId="77777777" w:rsidR="006A2CA9" w:rsidRPr="00BD0A28" w:rsidRDefault="006A2CA9" w:rsidP="009625E2">
            <w:r w:rsidRPr="00BD0A28">
              <w:t>Homeless</w:t>
            </w:r>
          </w:p>
        </w:tc>
        <w:tc>
          <w:tcPr>
            <w:tcW w:w="2430" w:type="dxa"/>
          </w:tcPr>
          <w:p w14:paraId="1A1A896F" w14:textId="737F0D1C" w:rsidR="006A2CA9" w:rsidRPr="00BD0A28" w:rsidRDefault="00010AC5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0</w:t>
            </w:r>
          </w:p>
        </w:tc>
        <w:tc>
          <w:tcPr>
            <w:tcW w:w="3240" w:type="dxa"/>
            <w:vMerge/>
          </w:tcPr>
          <w:p w14:paraId="07172645" w14:textId="77777777" w:rsidR="006A2CA9" w:rsidRPr="00BD0A28" w:rsidRDefault="006A2CA9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6EE24D79" w14:textId="77777777" w:rsidTr="00641560">
        <w:tc>
          <w:tcPr>
            <w:tcW w:w="4608" w:type="dxa"/>
          </w:tcPr>
          <w:p w14:paraId="5DCA3A1A" w14:textId="77777777" w:rsidR="006A2CA9" w:rsidRPr="00BD0A28" w:rsidRDefault="006A2CA9" w:rsidP="009625E2">
            <w:r w:rsidRPr="00BD0A28">
              <w:t>Migrant</w:t>
            </w:r>
          </w:p>
        </w:tc>
        <w:tc>
          <w:tcPr>
            <w:tcW w:w="2430" w:type="dxa"/>
          </w:tcPr>
          <w:p w14:paraId="3223D8A1" w14:textId="291E3648" w:rsidR="006A2CA9" w:rsidRPr="00BD0A28" w:rsidRDefault="00010AC5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51</w:t>
            </w:r>
          </w:p>
        </w:tc>
        <w:tc>
          <w:tcPr>
            <w:tcW w:w="3240" w:type="dxa"/>
            <w:vMerge/>
          </w:tcPr>
          <w:p w14:paraId="243A6285" w14:textId="77777777" w:rsidR="006A2CA9" w:rsidRPr="00BD0A28" w:rsidRDefault="006A2CA9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6A2CA9" w:rsidRPr="00BD0A28" w14:paraId="0CCC0B2B" w14:textId="77777777" w:rsidTr="00641560">
        <w:tc>
          <w:tcPr>
            <w:tcW w:w="4608" w:type="dxa"/>
          </w:tcPr>
          <w:p w14:paraId="7AC30DE5" w14:textId="77777777" w:rsidR="006A2CA9" w:rsidRPr="00BD0A28" w:rsidRDefault="006A2CA9" w:rsidP="009625E2">
            <w:r w:rsidRPr="00BD0A28">
              <w:t>Military-dependent</w:t>
            </w:r>
          </w:p>
        </w:tc>
        <w:tc>
          <w:tcPr>
            <w:tcW w:w="2430" w:type="dxa"/>
          </w:tcPr>
          <w:p w14:paraId="27F8FC9C" w14:textId="555827E5" w:rsidR="006A2CA9" w:rsidRPr="00BD0A28" w:rsidRDefault="00010AC5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20</w:t>
            </w:r>
          </w:p>
        </w:tc>
        <w:tc>
          <w:tcPr>
            <w:tcW w:w="3240" w:type="dxa"/>
            <w:vMerge/>
          </w:tcPr>
          <w:p w14:paraId="15FFAE3D" w14:textId="77777777" w:rsidR="006A2CA9" w:rsidRPr="00BD0A28" w:rsidRDefault="006A2CA9" w:rsidP="009625E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</w:tbl>
    <w:p w14:paraId="1F3A9F7F" w14:textId="77777777" w:rsidR="006A2CA9" w:rsidRPr="00BD0A28" w:rsidRDefault="006A2CA9" w:rsidP="006A2CA9">
      <w:pPr>
        <w:rPr>
          <w:b/>
          <w:bCs/>
          <w:color w:val="808080" w:themeColor="background1" w:themeShade="80"/>
        </w:rPr>
      </w:pPr>
    </w:p>
    <w:tbl>
      <w:tblPr>
        <w:tblStyle w:val="TableGrid"/>
        <w:tblW w:w="10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60"/>
        <w:gridCol w:w="2468"/>
        <w:gridCol w:w="3551"/>
      </w:tblGrid>
      <w:tr w:rsidR="000857C0" w14:paraId="76598754" w14:textId="77777777" w:rsidTr="75634EF9">
        <w:tc>
          <w:tcPr>
            <w:tcW w:w="4260" w:type="dxa"/>
            <w:shd w:val="clear" w:color="auto" w:fill="C6D9F1" w:themeFill="text2" w:themeFillTint="33"/>
          </w:tcPr>
          <w:p w14:paraId="3F72AAE1" w14:textId="77777777" w:rsidR="000857C0" w:rsidRPr="003A3EC1" w:rsidRDefault="000857C0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Required Data</w:t>
            </w:r>
          </w:p>
        </w:tc>
        <w:tc>
          <w:tcPr>
            <w:tcW w:w="2468" w:type="dxa"/>
            <w:shd w:val="clear" w:color="auto" w:fill="C6D9F1" w:themeFill="text2" w:themeFillTint="33"/>
          </w:tcPr>
          <w:p w14:paraId="2D125993" w14:textId="77777777" w:rsidR="000857C0" w:rsidRPr="003A3EC1" w:rsidRDefault="000857C0" w:rsidP="00697D82">
            <w:pPr>
              <w:jc w:val="center"/>
              <w:rPr>
                <w:b/>
              </w:rPr>
            </w:pPr>
            <w:r>
              <w:rPr>
                <w:b/>
              </w:rPr>
              <w:t>Possible Sources</w:t>
            </w:r>
          </w:p>
        </w:tc>
        <w:tc>
          <w:tcPr>
            <w:tcW w:w="3551" w:type="dxa"/>
            <w:shd w:val="clear" w:color="auto" w:fill="C6D9F1" w:themeFill="text2" w:themeFillTint="33"/>
          </w:tcPr>
          <w:p w14:paraId="34031C18" w14:textId="77777777" w:rsidR="000857C0" w:rsidRPr="003A3EC1" w:rsidRDefault="000857C0" w:rsidP="000B06E9">
            <w:pPr>
              <w:jc w:val="center"/>
              <w:rPr>
                <w:b/>
              </w:rPr>
            </w:pPr>
            <w:r w:rsidRPr="003A3EC1">
              <w:rPr>
                <w:b/>
              </w:rPr>
              <w:t>Result</w:t>
            </w:r>
            <w:r>
              <w:rPr>
                <w:b/>
              </w:rPr>
              <w:t xml:space="preserve"> </w:t>
            </w:r>
          </w:p>
        </w:tc>
      </w:tr>
      <w:tr w:rsidR="000857C0" w14:paraId="48E57E34" w14:textId="77777777" w:rsidTr="75634EF9">
        <w:tc>
          <w:tcPr>
            <w:tcW w:w="4260" w:type="dxa"/>
          </w:tcPr>
          <w:p w14:paraId="63A98DB6" w14:textId="4B6D4289" w:rsidR="000857C0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% of children in your school NOT prepared for </w:t>
            </w:r>
            <w:r w:rsidR="000B06E9">
              <w:t>K</w:t>
            </w:r>
            <w:r>
              <w:t>inder</w:t>
            </w:r>
            <w:r w:rsidR="000B06E9">
              <w:t>garten according to the Kindergarten screening tool (i.e., Brigance)</w:t>
            </w:r>
          </w:p>
        </w:tc>
        <w:tc>
          <w:tcPr>
            <w:tcW w:w="2468" w:type="dxa"/>
          </w:tcPr>
          <w:p w14:paraId="7AAE640B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School Principal</w:t>
            </w:r>
          </w:p>
        </w:tc>
        <w:tc>
          <w:tcPr>
            <w:tcW w:w="3551" w:type="dxa"/>
          </w:tcPr>
          <w:p w14:paraId="7FA975AC" w14:textId="77777777" w:rsidR="000857C0" w:rsidRDefault="00DC779D" w:rsidP="003A3EC1">
            <w:r>
              <w:t>NTES – 57%</w:t>
            </w:r>
          </w:p>
          <w:p w14:paraId="0F40ED8A" w14:textId="21C0F02C" w:rsidR="00DC779D" w:rsidRDefault="00DC779D" w:rsidP="003A3EC1">
            <w:r>
              <w:t>STES – 60%</w:t>
            </w:r>
          </w:p>
        </w:tc>
      </w:tr>
      <w:tr w:rsidR="000857C0" w14:paraId="58046A9C" w14:textId="77777777" w:rsidTr="75634EF9">
        <w:tc>
          <w:tcPr>
            <w:tcW w:w="4260" w:type="dxa"/>
          </w:tcPr>
          <w:p w14:paraId="650D92EF" w14:textId="7340D7EC" w:rsidR="000857C0" w:rsidRPr="004858C3" w:rsidRDefault="002A44A1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Average # days missed by top 10 truant students</w:t>
            </w:r>
          </w:p>
        </w:tc>
        <w:tc>
          <w:tcPr>
            <w:tcW w:w="2468" w:type="dxa"/>
          </w:tcPr>
          <w:p w14:paraId="54CAC90B" w14:textId="6B848370" w:rsidR="000857C0" w:rsidRPr="000857C0" w:rsidRDefault="000857C0" w:rsidP="003A3EC1">
            <w:pPr>
              <w:rPr>
                <w:color w:val="808080" w:themeColor="background1" w:themeShade="80"/>
              </w:rPr>
            </w:pPr>
            <w:r w:rsidRPr="5B9D34E2">
              <w:rPr>
                <w:color w:val="808080" w:themeColor="background1" w:themeShade="80"/>
              </w:rPr>
              <w:t>Attendance Clerk, School Report Card</w:t>
            </w:r>
            <w:r w:rsidR="00052A9F" w:rsidRPr="5B9D34E2">
              <w:rPr>
                <w:color w:val="808080" w:themeColor="background1" w:themeShade="80"/>
              </w:rPr>
              <w:t>, Early Warning Tool</w:t>
            </w:r>
          </w:p>
        </w:tc>
        <w:tc>
          <w:tcPr>
            <w:tcW w:w="3551" w:type="dxa"/>
          </w:tcPr>
          <w:p w14:paraId="51311449" w14:textId="77777777" w:rsidR="000857C0" w:rsidRDefault="004D2FA5" w:rsidP="003A3EC1">
            <w:r>
              <w:t xml:space="preserve">NTES - </w:t>
            </w:r>
            <w:r w:rsidR="00E3783B">
              <w:t>21.2</w:t>
            </w:r>
          </w:p>
          <w:p w14:paraId="028F8C42" w14:textId="11AE5F69" w:rsidR="004D2FA5" w:rsidRDefault="004D2FA5" w:rsidP="003A3EC1">
            <w:r>
              <w:t xml:space="preserve">STES </w:t>
            </w:r>
            <w:r w:rsidR="00AC55E3">
              <w:t>–</w:t>
            </w:r>
            <w:r>
              <w:t xml:space="preserve"> </w:t>
            </w:r>
            <w:r w:rsidR="00AC55E3">
              <w:t>21.4</w:t>
            </w:r>
          </w:p>
        </w:tc>
      </w:tr>
      <w:tr w:rsidR="000857C0" w14:paraId="207D5EB0" w14:textId="77777777" w:rsidTr="75634EF9">
        <w:tc>
          <w:tcPr>
            <w:tcW w:w="4260" w:type="dxa"/>
          </w:tcPr>
          <w:p w14:paraId="4DA71EDB" w14:textId="5393E7B0" w:rsidR="002A44A1" w:rsidRPr="00F33947" w:rsidRDefault="4D63D196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</w:t>
            </w:r>
            <w:r w:rsidR="00052A9F">
              <w:t>% of parents who are confident helping their children with school work</w:t>
            </w:r>
          </w:p>
        </w:tc>
        <w:tc>
          <w:tcPr>
            <w:tcW w:w="2468" w:type="dxa"/>
          </w:tcPr>
          <w:p w14:paraId="1F579D3D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Parent Survey</w:t>
            </w:r>
          </w:p>
        </w:tc>
        <w:tc>
          <w:tcPr>
            <w:tcW w:w="3551" w:type="dxa"/>
          </w:tcPr>
          <w:p w14:paraId="7F37F34A" w14:textId="22150C6E" w:rsidR="000857C0" w:rsidRDefault="00707646" w:rsidP="003A3EC1">
            <w:r>
              <w:t>71.9%</w:t>
            </w:r>
          </w:p>
        </w:tc>
      </w:tr>
      <w:tr w:rsidR="000857C0" w14:paraId="2D9C03E4" w14:textId="77777777" w:rsidTr="75634EF9">
        <w:tc>
          <w:tcPr>
            <w:tcW w:w="4260" w:type="dxa"/>
          </w:tcPr>
          <w:p w14:paraId="04A642B5" w14:textId="1273749B" w:rsidR="000857C0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% of students reading at grade level</w:t>
            </w:r>
          </w:p>
        </w:tc>
        <w:tc>
          <w:tcPr>
            <w:tcW w:w="2468" w:type="dxa"/>
          </w:tcPr>
          <w:p w14:paraId="7959D924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Principal, School Report Card</w:t>
            </w:r>
          </w:p>
        </w:tc>
        <w:tc>
          <w:tcPr>
            <w:tcW w:w="3551" w:type="dxa"/>
          </w:tcPr>
          <w:p w14:paraId="1BF33ADC" w14:textId="77777777" w:rsidR="000857C0" w:rsidRDefault="00B332F5" w:rsidP="003A3EC1">
            <w:r>
              <w:t>NTES – 57%</w:t>
            </w:r>
          </w:p>
          <w:p w14:paraId="06EC2D8C" w14:textId="75376978" w:rsidR="00B332F5" w:rsidRDefault="00B332F5" w:rsidP="003A3EC1">
            <w:r>
              <w:t>STES – 58%</w:t>
            </w:r>
          </w:p>
        </w:tc>
      </w:tr>
      <w:tr w:rsidR="000857C0" w14:paraId="188332F0" w14:textId="77777777" w:rsidTr="75634EF9">
        <w:tc>
          <w:tcPr>
            <w:tcW w:w="4260" w:type="dxa"/>
          </w:tcPr>
          <w:p w14:paraId="554E05DD" w14:textId="52D21B03" w:rsidR="000857C0" w:rsidRDefault="0452DE89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List the t</w:t>
            </w:r>
            <w:r w:rsidR="000857C0">
              <w:t>op 3 health issues that interfere with learning as reported by teachers and parents</w:t>
            </w:r>
          </w:p>
        </w:tc>
        <w:tc>
          <w:tcPr>
            <w:tcW w:w="2468" w:type="dxa"/>
          </w:tcPr>
          <w:p w14:paraId="2D43C66E" w14:textId="77777777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Teacher Survey, Parent Survey</w:t>
            </w:r>
          </w:p>
        </w:tc>
        <w:tc>
          <w:tcPr>
            <w:tcW w:w="3551" w:type="dxa"/>
          </w:tcPr>
          <w:p w14:paraId="7CEC3D28" w14:textId="77777777" w:rsidR="006E45AA" w:rsidRDefault="004D4A71" w:rsidP="003A3EC1">
            <w:r>
              <w:t xml:space="preserve">ADHD </w:t>
            </w:r>
          </w:p>
          <w:p w14:paraId="4D2DB783" w14:textId="77777777" w:rsidR="006E45AA" w:rsidRDefault="004D4A71" w:rsidP="003A3EC1">
            <w:r>
              <w:t>Lack of sleep</w:t>
            </w:r>
            <w:r w:rsidR="00E37B82">
              <w:t xml:space="preserve"> </w:t>
            </w:r>
          </w:p>
          <w:p w14:paraId="1C2026F5" w14:textId="412BECF1" w:rsidR="000857C0" w:rsidRDefault="00D239AB" w:rsidP="003A3EC1">
            <w:r>
              <w:t xml:space="preserve">Not </w:t>
            </w:r>
            <w:r w:rsidR="00D81636">
              <w:t xml:space="preserve">enough exercise/physical activity </w:t>
            </w:r>
          </w:p>
        </w:tc>
      </w:tr>
      <w:tr w:rsidR="000857C0" w14:paraId="599386AE" w14:textId="77777777" w:rsidTr="75634EF9">
        <w:tc>
          <w:tcPr>
            <w:tcW w:w="4260" w:type="dxa"/>
          </w:tcPr>
          <w:p w14:paraId="7C45E1EC" w14:textId="3C79E4B6" w:rsidR="000857C0" w:rsidRPr="00CA49AC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% of adults lacking a GED in your community</w:t>
            </w:r>
          </w:p>
        </w:tc>
        <w:tc>
          <w:tcPr>
            <w:tcW w:w="2468" w:type="dxa"/>
          </w:tcPr>
          <w:p w14:paraId="1FF9188B" w14:textId="77777777" w:rsidR="000857C0" w:rsidRPr="000857C0" w:rsidRDefault="000857C0" w:rsidP="00412883">
            <w:pPr>
              <w:rPr>
                <w:color w:val="808080" w:themeColor="background1" w:themeShade="80"/>
              </w:rPr>
            </w:pPr>
            <w:r w:rsidRPr="00CA49AC">
              <w:rPr>
                <w:color w:val="808080" w:themeColor="background1" w:themeShade="80"/>
              </w:rPr>
              <w:t>KIDS C</w:t>
            </w:r>
            <w:r w:rsidR="00412883" w:rsidRPr="00CA49AC">
              <w:rPr>
                <w:color w:val="808080" w:themeColor="background1" w:themeShade="80"/>
              </w:rPr>
              <w:t>OUNT</w:t>
            </w:r>
            <w:r w:rsidRPr="00CA49AC">
              <w:rPr>
                <w:color w:val="808080" w:themeColor="background1" w:themeShade="80"/>
              </w:rPr>
              <w:t>, Adult Ed.</w:t>
            </w:r>
          </w:p>
        </w:tc>
        <w:tc>
          <w:tcPr>
            <w:tcW w:w="3551" w:type="dxa"/>
          </w:tcPr>
          <w:p w14:paraId="322F3F13" w14:textId="7CFDF909" w:rsidR="000857C0" w:rsidRDefault="00F85449" w:rsidP="003A3EC1">
            <w:r>
              <w:t xml:space="preserve">7% - parent survey </w:t>
            </w:r>
          </w:p>
        </w:tc>
      </w:tr>
      <w:tr w:rsidR="000857C0" w14:paraId="40F2AAEC" w14:textId="77777777" w:rsidTr="75634EF9">
        <w:tc>
          <w:tcPr>
            <w:tcW w:w="4260" w:type="dxa"/>
          </w:tcPr>
          <w:p w14:paraId="59D17594" w14:textId="3A94E937" w:rsidR="000857C0" w:rsidRDefault="00052A9F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List the t</w:t>
            </w:r>
            <w:r w:rsidR="000857C0">
              <w:t xml:space="preserve">op 3 social/emotional issues as reported by staff </w:t>
            </w:r>
            <w:r w:rsidR="5F39742B">
              <w:t>and parents</w:t>
            </w:r>
          </w:p>
        </w:tc>
        <w:tc>
          <w:tcPr>
            <w:tcW w:w="2468" w:type="dxa"/>
          </w:tcPr>
          <w:p w14:paraId="539892A5" w14:textId="6E3B8360" w:rsidR="000857C0" w:rsidRPr="000857C0" w:rsidRDefault="000857C0" w:rsidP="003A3EC1">
            <w:pPr>
              <w:rPr>
                <w:color w:val="808080" w:themeColor="background1" w:themeShade="80"/>
              </w:rPr>
            </w:pPr>
            <w:r w:rsidRPr="5B9D34E2">
              <w:rPr>
                <w:color w:val="808080" w:themeColor="background1" w:themeShade="80"/>
              </w:rPr>
              <w:t>Teacher survey,</w:t>
            </w:r>
            <w:r w:rsidR="06F8AC9D" w:rsidRPr="5B9D34E2">
              <w:rPr>
                <w:color w:val="808080" w:themeColor="background1" w:themeShade="80"/>
              </w:rPr>
              <w:t xml:space="preserve"> Parent Survey,</w:t>
            </w:r>
            <w:r w:rsidRPr="5B9D34E2">
              <w:rPr>
                <w:color w:val="808080" w:themeColor="background1" w:themeShade="80"/>
              </w:rPr>
              <w:t xml:space="preserve"> Guidance Counselor</w:t>
            </w:r>
          </w:p>
        </w:tc>
        <w:tc>
          <w:tcPr>
            <w:tcW w:w="3551" w:type="dxa"/>
          </w:tcPr>
          <w:p w14:paraId="27E796F6" w14:textId="31315547" w:rsidR="000857C0" w:rsidRDefault="00474153" w:rsidP="003A3EC1">
            <w:r>
              <w:t>Peer Relations</w:t>
            </w:r>
            <w:r w:rsidR="00DD061A">
              <w:t xml:space="preserve"> (including social media)</w:t>
            </w:r>
          </w:p>
          <w:p w14:paraId="648A6C1A" w14:textId="611BD16C" w:rsidR="00DD061A" w:rsidRDefault="00986756" w:rsidP="003A3EC1">
            <w:r>
              <w:t>Self-Esteem</w:t>
            </w:r>
          </w:p>
          <w:p w14:paraId="1F3EA2A7" w14:textId="69F06040" w:rsidR="00474153" w:rsidRDefault="00986756" w:rsidP="003A3EC1">
            <w:r>
              <w:t>Anxiety/Depression</w:t>
            </w:r>
          </w:p>
        </w:tc>
      </w:tr>
      <w:tr w:rsidR="000857C0" w14:paraId="2E19E415" w14:textId="77777777" w:rsidTr="75634EF9">
        <w:tc>
          <w:tcPr>
            <w:tcW w:w="4260" w:type="dxa"/>
          </w:tcPr>
          <w:p w14:paraId="3893F9CD" w14:textId="38863765" w:rsidR="000857C0" w:rsidRDefault="000857C0" w:rsidP="75634E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What are the </w:t>
            </w:r>
            <w:r w:rsidR="006C0B82">
              <w:t>most important</w:t>
            </w:r>
            <w:r>
              <w:t xml:space="preserve"> academic needs for your school, according to the most recent K</w:t>
            </w:r>
            <w:r w:rsidR="001969D6">
              <w:t xml:space="preserve">SA (Kentucky Summative Assessments) </w:t>
            </w:r>
            <w:r>
              <w:t>results?</w:t>
            </w:r>
          </w:p>
        </w:tc>
        <w:tc>
          <w:tcPr>
            <w:tcW w:w="2468" w:type="dxa"/>
          </w:tcPr>
          <w:p w14:paraId="1FE2EDB0" w14:textId="42160FC4" w:rsidR="000857C0" w:rsidRPr="000857C0" w:rsidRDefault="000857C0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Principal, K</w:t>
            </w:r>
            <w:r w:rsidR="001969D6">
              <w:rPr>
                <w:color w:val="808080" w:themeColor="background1" w:themeShade="80"/>
              </w:rPr>
              <w:t>SA</w:t>
            </w:r>
          </w:p>
        </w:tc>
        <w:tc>
          <w:tcPr>
            <w:tcW w:w="3551" w:type="dxa"/>
          </w:tcPr>
          <w:p w14:paraId="6A9AE77F" w14:textId="0058B8B5" w:rsidR="000857C0" w:rsidRDefault="00986756" w:rsidP="003A3EC1">
            <w:r>
              <w:t xml:space="preserve">NTES </w:t>
            </w:r>
            <w:r w:rsidR="00F015D9">
              <w:t>–</w:t>
            </w:r>
            <w:r>
              <w:t xml:space="preserve"> Math</w:t>
            </w:r>
          </w:p>
          <w:p w14:paraId="0BBB98D2" w14:textId="77777777" w:rsidR="00F015D9" w:rsidRDefault="00F015D9" w:rsidP="003A3EC1">
            <w:r>
              <w:t xml:space="preserve">             Social Studies</w:t>
            </w:r>
          </w:p>
          <w:p w14:paraId="5FC545F6" w14:textId="1C2EBD6B" w:rsidR="00F015D9" w:rsidRDefault="00F015D9" w:rsidP="003A3EC1">
            <w:r>
              <w:t xml:space="preserve">STES - </w:t>
            </w:r>
            <w:r w:rsidR="00E05C53">
              <w:t>Reading</w:t>
            </w:r>
          </w:p>
        </w:tc>
      </w:tr>
      <w:tr w:rsidR="0081371B" w14:paraId="2723B617" w14:textId="77777777" w:rsidTr="75634EF9">
        <w:tc>
          <w:tcPr>
            <w:tcW w:w="4260" w:type="dxa"/>
          </w:tcPr>
          <w:p w14:paraId="5E221BB6" w14:textId="0FE31793" w:rsidR="0081371B" w:rsidRDefault="0081371B" w:rsidP="75634EF9">
            <w:pPr>
              <w:pStyle w:val="ListParagraph"/>
              <w:numPr>
                <w:ilvl w:val="0"/>
                <w:numId w:val="1"/>
              </w:numPr>
            </w:pPr>
            <w:r>
              <w:t xml:space="preserve">% of parents polled who indicate a </w:t>
            </w:r>
            <w:r>
              <w:lastRenderedPageBreak/>
              <w:t xml:space="preserve">need for more after-school or summer enrichment? </w:t>
            </w:r>
          </w:p>
        </w:tc>
        <w:tc>
          <w:tcPr>
            <w:tcW w:w="2468" w:type="dxa"/>
          </w:tcPr>
          <w:p w14:paraId="5D8DFB65" w14:textId="47A3FB53" w:rsidR="0081371B" w:rsidRDefault="0081371B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lastRenderedPageBreak/>
              <w:t>Parent survey</w:t>
            </w:r>
          </w:p>
        </w:tc>
        <w:tc>
          <w:tcPr>
            <w:tcW w:w="3551" w:type="dxa"/>
          </w:tcPr>
          <w:p w14:paraId="2AF22936" w14:textId="4D17543F" w:rsidR="0081371B" w:rsidRDefault="004B7287" w:rsidP="003A3EC1">
            <w:r>
              <w:t>67.6%</w:t>
            </w:r>
          </w:p>
        </w:tc>
      </w:tr>
      <w:tr w:rsidR="0081371B" w14:paraId="6C1B1138" w14:textId="77777777" w:rsidTr="75634EF9">
        <w:tc>
          <w:tcPr>
            <w:tcW w:w="4260" w:type="dxa"/>
          </w:tcPr>
          <w:p w14:paraId="22F8A580" w14:textId="77777777" w:rsidR="0081371B" w:rsidRDefault="0081371B" w:rsidP="75634EF9">
            <w:pPr>
              <w:pStyle w:val="ListParagraph"/>
              <w:numPr>
                <w:ilvl w:val="0"/>
                <w:numId w:val="1"/>
              </w:numPr>
            </w:pPr>
            <w:r>
              <w:t xml:space="preserve">Number of child care providers that serve your school that provide care for: </w:t>
            </w:r>
          </w:p>
          <w:p w14:paraId="61FAD1AA" w14:textId="77777777" w:rsidR="0081371B" w:rsidRDefault="0081371B" w:rsidP="0081371B">
            <w:pPr>
              <w:ind w:left="360"/>
            </w:pPr>
            <w:r>
              <w:t>0-5</w:t>
            </w:r>
          </w:p>
          <w:p w14:paraId="04C74141" w14:textId="77777777" w:rsidR="0081371B" w:rsidRDefault="0081371B" w:rsidP="0081371B">
            <w:pPr>
              <w:ind w:left="360"/>
            </w:pPr>
            <w:r>
              <w:t>School age</w:t>
            </w:r>
          </w:p>
          <w:p w14:paraId="519407CF" w14:textId="217DC3A2" w:rsidR="0081371B" w:rsidRDefault="0081371B" w:rsidP="0081371B">
            <w:pPr>
              <w:ind w:left="360"/>
            </w:pPr>
            <w:r>
              <w:t>Summer child care</w:t>
            </w:r>
          </w:p>
        </w:tc>
        <w:tc>
          <w:tcPr>
            <w:tcW w:w="2468" w:type="dxa"/>
          </w:tcPr>
          <w:p w14:paraId="36FC83BD" w14:textId="0C6A5AAF" w:rsidR="0081371B" w:rsidRDefault="0081371B" w:rsidP="003A3E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Child Care Council, KIDS COUNT, CCR&amp;R</w:t>
            </w:r>
          </w:p>
        </w:tc>
        <w:tc>
          <w:tcPr>
            <w:tcW w:w="3551" w:type="dxa"/>
          </w:tcPr>
          <w:p w14:paraId="6732015C" w14:textId="77777777" w:rsidR="00AC2ED4" w:rsidRDefault="00FC2655" w:rsidP="003A3EC1">
            <w:r>
              <w:t xml:space="preserve">2 licensed </w:t>
            </w:r>
            <w:r w:rsidR="00AC2ED4">
              <w:t>childcare</w:t>
            </w:r>
            <w:r>
              <w:t xml:space="preserve"> centers</w:t>
            </w:r>
            <w:r w:rsidR="00AC2ED4">
              <w:t>:</w:t>
            </w:r>
          </w:p>
          <w:p w14:paraId="6F11654C" w14:textId="77777777" w:rsidR="00AC2ED4" w:rsidRDefault="00AC2ED4" w:rsidP="003A3EC1">
            <w:r>
              <w:t>Playschool</w:t>
            </w:r>
          </w:p>
          <w:p w14:paraId="1056C6F3" w14:textId="650A5E9C" w:rsidR="00AC2ED4" w:rsidRDefault="00AC2ED4" w:rsidP="003A3EC1">
            <w:r>
              <w:t>TC Tots</w:t>
            </w:r>
          </w:p>
        </w:tc>
      </w:tr>
      <w:tr w:rsidR="001969D6" w14:paraId="35DB7717" w14:textId="77777777" w:rsidTr="75634EF9">
        <w:tc>
          <w:tcPr>
            <w:tcW w:w="4260" w:type="dxa"/>
          </w:tcPr>
          <w:p w14:paraId="3EE12A28" w14:textId="35E43CC2" w:rsidR="001969D6" w:rsidRDefault="001969D6" w:rsidP="75634EF9">
            <w:pPr>
              <w:pStyle w:val="ListParagraph"/>
              <w:numPr>
                <w:ilvl w:val="0"/>
                <w:numId w:val="1"/>
              </w:numPr>
            </w:pPr>
            <w:r w:rsidRPr="001969D6">
              <w:t xml:space="preserve">What are the two lowest performing subgroups of students on the KSA (Kentucky Summative Assessments)  </w:t>
            </w:r>
          </w:p>
        </w:tc>
        <w:tc>
          <w:tcPr>
            <w:tcW w:w="2468" w:type="dxa"/>
          </w:tcPr>
          <w:p w14:paraId="7C13CA9E" w14:textId="77777777" w:rsidR="001969D6" w:rsidRPr="001969D6" w:rsidRDefault="001969D6" w:rsidP="001969D6">
            <w:pPr>
              <w:rPr>
                <w:color w:val="808080" w:themeColor="background1" w:themeShade="80"/>
              </w:rPr>
            </w:pPr>
            <w:r w:rsidRPr="001969D6">
              <w:rPr>
                <w:color w:val="808080" w:themeColor="background1" w:themeShade="80"/>
              </w:rPr>
              <w:t>School Guidance Counselor</w:t>
            </w:r>
          </w:p>
          <w:p w14:paraId="1E510DF4" w14:textId="77777777" w:rsidR="001969D6" w:rsidRPr="001969D6" w:rsidRDefault="001969D6" w:rsidP="001969D6">
            <w:pPr>
              <w:rPr>
                <w:color w:val="808080" w:themeColor="background1" w:themeShade="80"/>
              </w:rPr>
            </w:pPr>
            <w:r w:rsidRPr="001969D6">
              <w:rPr>
                <w:color w:val="808080" w:themeColor="background1" w:themeShade="80"/>
              </w:rPr>
              <w:t>Curriculum/Instruction Coach</w:t>
            </w:r>
          </w:p>
          <w:p w14:paraId="5F1B1892" w14:textId="26911B8A" w:rsidR="001969D6" w:rsidRDefault="001969D6" w:rsidP="001969D6">
            <w:pPr>
              <w:rPr>
                <w:color w:val="808080" w:themeColor="background1" w:themeShade="80"/>
              </w:rPr>
            </w:pPr>
            <w:r w:rsidRPr="001969D6">
              <w:rPr>
                <w:color w:val="808080" w:themeColor="background1" w:themeShade="80"/>
              </w:rPr>
              <w:t>(See question above for examples of student subgroups)</w:t>
            </w:r>
          </w:p>
        </w:tc>
        <w:tc>
          <w:tcPr>
            <w:tcW w:w="3551" w:type="dxa"/>
          </w:tcPr>
          <w:p w14:paraId="624A09C8" w14:textId="77777777" w:rsidR="001969D6" w:rsidRDefault="00FD25C4" w:rsidP="003A3EC1">
            <w:r>
              <w:t>NTES – Economically Disadvantaged</w:t>
            </w:r>
          </w:p>
          <w:p w14:paraId="0057E042" w14:textId="50892678" w:rsidR="00FD25C4" w:rsidRDefault="00FD25C4" w:rsidP="003A3EC1">
            <w:r>
              <w:t xml:space="preserve">             Special Education</w:t>
            </w:r>
          </w:p>
          <w:p w14:paraId="21C8C183" w14:textId="77777777" w:rsidR="00FD25C4" w:rsidRDefault="00FD25C4" w:rsidP="003A3EC1">
            <w:r>
              <w:t xml:space="preserve">STES </w:t>
            </w:r>
            <w:r w:rsidR="00DC604D">
              <w:t>–</w:t>
            </w:r>
            <w:r>
              <w:t xml:space="preserve"> </w:t>
            </w:r>
            <w:r w:rsidR="00DC604D">
              <w:t xml:space="preserve">ELL </w:t>
            </w:r>
          </w:p>
          <w:p w14:paraId="2D8A834A" w14:textId="0840A861" w:rsidR="00DC604D" w:rsidRDefault="00DC604D" w:rsidP="003A3EC1">
            <w:r>
              <w:t xml:space="preserve">            </w:t>
            </w:r>
            <w:r w:rsidR="00D21EB8">
              <w:t>Economically Disadvantaged</w:t>
            </w:r>
          </w:p>
        </w:tc>
      </w:tr>
      <w:tr w:rsidR="001969D6" w14:paraId="306BD1CB" w14:textId="77777777" w:rsidTr="75634EF9">
        <w:tc>
          <w:tcPr>
            <w:tcW w:w="4260" w:type="dxa"/>
          </w:tcPr>
          <w:p w14:paraId="785F9626" w14:textId="7DE6A741" w:rsidR="001969D6" w:rsidRPr="001969D6" w:rsidRDefault="001969D6" w:rsidP="75634EF9">
            <w:pPr>
              <w:pStyle w:val="ListParagraph"/>
              <w:numPr>
                <w:ilvl w:val="0"/>
                <w:numId w:val="1"/>
              </w:numPr>
            </w:pPr>
            <w:r>
              <w:t>(Optional)</w:t>
            </w:r>
          </w:p>
        </w:tc>
        <w:tc>
          <w:tcPr>
            <w:tcW w:w="2468" w:type="dxa"/>
          </w:tcPr>
          <w:p w14:paraId="06102D8A" w14:textId="77777777" w:rsidR="001969D6" w:rsidRPr="001969D6" w:rsidRDefault="001969D6" w:rsidP="001969D6">
            <w:pPr>
              <w:rPr>
                <w:color w:val="808080" w:themeColor="background1" w:themeShade="80"/>
              </w:rPr>
            </w:pPr>
          </w:p>
        </w:tc>
        <w:tc>
          <w:tcPr>
            <w:tcW w:w="3551" w:type="dxa"/>
          </w:tcPr>
          <w:p w14:paraId="35AFB2D1" w14:textId="77777777" w:rsidR="001969D6" w:rsidRDefault="001969D6" w:rsidP="003A3EC1"/>
        </w:tc>
      </w:tr>
      <w:tr w:rsidR="000857C0" w14:paraId="14E65A2C" w14:textId="77777777" w:rsidTr="75634EF9">
        <w:trPr>
          <w:trHeight w:val="80"/>
        </w:trPr>
        <w:tc>
          <w:tcPr>
            <w:tcW w:w="4260" w:type="dxa"/>
            <w:shd w:val="clear" w:color="auto" w:fill="000000" w:themeFill="text1"/>
          </w:tcPr>
          <w:p w14:paraId="352F0A50" w14:textId="77777777" w:rsidR="000857C0" w:rsidRPr="000857C0" w:rsidRDefault="000857C0" w:rsidP="003A3EC1">
            <w:pPr>
              <w:rPr>
                <w:sz w:val="16"/>
                <w:szCs w:val="16"/>
              </w:rPr>
            </w:pPr>
          </w:p>
        </w:tc>
        <w:tc>
          <w:tcPr>
            <w:tcW w:w="2468" w:type="dxa"/>
            <w:shd w:val="clear" w:color="auto" w:fill="000000" w:themeFill="text1"/>
          </w:tcPr>
          <w:p w14:paraId="68AB7F1E" w14:textId="77777777" w:rsidR="000857C0" w:rsidRPr="000857C0" w:rsidRDefault="000857C0" w:rsidP="003A3EC1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51" w:type="dxa"/>
            <w:shd w:val="clear" w:color="auto" w:fill="000000" w:themeFill="text1"/>
          </w:tcPr>
          <w:p w14:paraId="16389CDC" w14:textId="77777777" w:rsidR="000857C0" w:rsidRPr="000857C0" w:rsidRDefault="000857C0" w:rsidP="003A3EC1">
            <w:pPr>
              <w:rPr>
                <w:sz w:val="16"/>
                <w:szCs w:val="16"/>
              </w:rPr>
            </w:pPr>
          </w:p>
        </w:tc>
      </w:tr>
    </w:tbl>
    <w:p w14:paraId="7E450B75" w14:textId="26C7FF2D" w:rsidR="75634EF9" w:rsidRDefault="00052A9F" w:rsidP="00DC3B0C">
      <w:pPr>
        <w:rPr>
          <w:b/>
          <w:bCs/>
          <w:color w:val="808080" w:themeColor="background1" w:themeShade="80"/>
          <w:sz w:val="24"/>
          <w:szCs w:val="24"/>
        </w:rPr>
      </w:pPr>
      <w:r w:rsidRPr="1F1BF2F1">
        <w:rPr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6BF654F5" w14:textId="77777777" w:rsidR="006C0B82" w:rsidRPr="00AF3765" w:rsidRDefault="510BA490" w:rsidP="1F1BF2F1">
      <w:pPr>
        <w:rPr>
          <w:b/>
          <w:bCs/>
          <w:sz w:val="24"/>
          <w:szCs w:val="24"/>
        </w:rPr>
      </w:pPr>
      <w:r w:rsidRPr="00AF3765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7D908BC3" w:rsidRPr="00AF3765">
        <w:rPr>
          <w:rFonts w:ascii="Calibri" w:eastAsia="Calibri" w:hAnsi="Calibri" w:cs="Calibri"/>
          <w:b/>
          <w:bCs/>
          <w:sz w:val="24"/>
          <w:szCs w:val="24"/>
        </w:rPr>
        <w:t>ist the top three needs for each component</w:t>
      </w:r>
      <w:r w:rsidR="2159D562" w:rsidRPr="00AF3765">
        <w:rPr>
          <w:rFonts w:ascii="Calibri" w:eastAsia="Calibri" w:hAnsi="Calibri" w:cs="Calibri"/>
          <w:b/>
          <w:bCs/>
          <w:sz w:val="24"/>
          <w:szCs w:val="24"/>
        </w:rPr>
        <w:t xml:space="preserve"> based on </w:t>
      </w:r>
      <w:r w:rsidR="006C0B82" w:rsidRPr="00AF3765">
        <w:rPr>
          <w:rFonts w:ascii="Calibri" w:eastAsia="Calibri" w:hAnsi="Calibri" w:cs="Calibri"/>
          <w:b/>
          <w:bCs/>
          <w:sz w:val="24"/>
          <w:szCs w:val="24"/>
        </w:rPr>
        <w:t>ALL</w:t>
      </w:r>
      <w:r w:rsidR="2159D562" w:rsidRPr="00AF3765">
        <w:rPr>
          <w:rFonts w:ascii="Calibri" w:eastAsia="Calibri" w:hAnsi="Calibri" w:cs="Calibri"/>
          <w:b/>
          <w:bCs/>
          <w:sz w:val="24"/>
          <w:szCs w:val="24"/>
        </w:rPr>
        <w:t xml:space="preserve"> data collected for needs assessment</w:t>
      </w:r>
      <w:r w:rsidR="7D908BC3" w:rsidRPr="00AF376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7D908BC3" w:rsidRPr="00AF3765">
        <w:rPr>
          <w:b/>
          <w:bCs/>
          <w:sz w:val="24"/>
          <w:szCs w:val="24"/>
        </w:rPr>
        <w:t xml:space="preserve"> </w:t>
      </w:r>
      <w:r w:rsidR="00052A9F" w:rsidRPr="00AF3765">
        <w:rPr>
          <w:b/>
          <w:bCs/>
          <w:sz w:val="24"/>
          <w:szCs w:val="24"/>
        </w:rPr>
        <w:t xml:space="preserve"> </w:t>
      </w:r>
    </w:p>
    <w:p w14:paraId="3854DD94" w14:textId="77777777" w:rsidR="006637C8" w:rsidRPr="00E90A8A" w:rsidRDefault="006637C8" w:rsidP="006637C8">
      <w:pPr>
        <w:rPr>
          <w:rFonts w:ascii="Calibri" w:eastAsia="Calibri" w:hAnsi="Calibri" w:cs="Calibri"/>
          <w:sz w:val="24"/>
          <w:szCs w:val="24"/>
        </w:rPr>
      </w:pPr>
      <w:r w:rsidRPr="00E90A8A">
        <w:rPr>
          <w:rFonts w:ascii="Calibri" w:eastAsia="Calibri" w:hAnsi="Calibri" w:cs="Calibri"/>
          <w:b/>
          <w:bCs/>
          <w:sz w:val="24"/>
          <w:szCs w:val="24"/>
        </w:rPr>
        <w:t xml:space="preserve">Remember the top 3 needs can come from multiple sources not solely from the above data.    </w:t>
      </w:r>
    </w:p>
    <w:p w14:paraId="5BEB4E84" w14:textId="6552FF4E" w:rsidR="00052A9F" w:rsidRDefault="4AE98366" w:rsidP="00052A9F">
      <w:pPr>
        <w:rPr>
          <w:color w:val="808080" w:themeColor="background1" w:themeShade="80"/>
        </w:rPr>
      </w:pPr>
      <w:r w:rsidRPr="2A591E56">
        <w:rPr>
          <w:color w:val="808080" w:themeColor="background1" w:themeShade="80"/>
        </w:rPr>
        <w:t>Full time preschool childcare for children 2 &amp; 3 years of age</w:t>
      </w:r>
      <w:r w:rsidR="00052A9F" w:rsidRPr="2A591E56">
        <w:rPr>
          <w:color w:val="808080" w:themeColor="background1" w:themeShade="80"/>
        </w:rPr>
        <w:t xml:space="preserve"> </w:t>
      </w:r>
    </w:p>
    <w:p w14:paraId="6D300520" w14:textId="10DA0039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  <w:r w:rsidR="00702243">
        <w:rPr>
          <w:color w:val="808080" w:themeColor="background1" w:themeShade="80"/>
        </w:rPr>
        <w:t xml:space="preserve"> </w:t>
      </w:r>
      <w:r w:rsidR="00025518">
        <w:rPr>
          <w:color w:val="808080" w:themeColor="background1" w:themeShade="80"/>
        </w:rPr>
        <w:t>Increase in childcare providers</w:t>
      </w:r>
    </w:p>
    <w:p w14:paraId="6641A165" w14:textId="356DE415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  <w:r w:rsidR="0037117C">
        <w:rPr>
          <w:color w:val="808080" w:themeColor="background1" w:themeShade="80"/>
        </w:rPr>
        <w:t xml:space="preserve"> </w:t>
      </w:r>
      <w:r w:rsidR="00F73DC9">
        <w:rPr>
          <w:color w:val="808080" w:themeColor="background1" w:themeShade="80"/>
        </w:rPr>
        <w:t xml:space="preserve">More opportunities </w:t>
      </w:r>
      <w:r w:rsidR="00160E9C">
        <w:rPr>
          <w:color w:val="808080" w:themeColor="background1" w:themeShade="80"/>
        </w:rPr>
        <w:t>for and access to quality</w:t>
      </w:r>
      <w:r w:rsidR="00F73DC9">
        <w:rPr>
          <w:color w:val="808080" w:themeColor="background1" w:themeShade="80"/>
        </w:rPr>
        <w:t xml:space="preserve"> early </w:t>
      </w:r>
      <w:r w:rsidR="001E11E1">
        <w:rPr>
          <w:color w:val="808080" w:themeColor="background1" w:themeShade="80"/>
        </w:rPr>
        <w:t>learning</w:t>
      </w:r>
      <w:r w:rsidR="00F94ADD">
        <w:rPr>
          <w:color w:val="808080" w:themeColor="background1" w:themeShade="80"/>
        </w:rPr>
        <w:t xml:space="preserve"> </w:t>
      </w:r>
    </w:p>
    <w:p w14:paraId="7ED99ACC" w14:textId="6C1650EF" w:rsidR="00052A9F" w:rsidRPr="00FB464B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  <w:r w:rsidRPr="00FB464B">
        <w:rPr>
          <w:color w:val="808080" w:themeColor="background1" w:themeShade="80"/>
        </w:rPr>
        <w:t xml:space="preserve"> </w:t>
      </w:r>
      <w:r w:rsidR="00F94ADD">
        <w:rPr>
          <w:color w:val="808080" w:themeColor="background1" w:themeShade="80"/>
        </w:rPr>
        <w:t>Parent education on the importance of early learning</w:t>
      </w:r>
    </w:p>
    <w:p w14:paraId="6C61D396" w14:textId="5FF69140" w:rsidR="00052A9F" w:rsidRDefault="00052A9F" w:rsidP="00052A9F">
      <w:pPr>
        <w:rPr>
          <w:color w:val="808080" w:themeColor="background1" w:themeShade="80"/>
        </w:rPr>
      </w:pPr>
      <w:r w:rsidRPr="03DA5D86">
        <w:rPr>
          <w:color w:val="808080" w:themeColor="background1" w:themeShade="80"/>
        </w:rPr>
        <w:t xml:space="preserve">After school </w:t>
      </w:r>
      <w:r w:rsidR="002239C2" w:rsidRPr="03DA5D86">
        <w:rPr>
          <w:color w:val="808080" w:themeColor="background1" w:themeShade="80"/>
        </w:rPr>
        <w:t>childcare</w:t>
      </w:r>
      <w:r w:rsidRPr="03DA5D86">
        <w:rPr>
          <w:color w:val="808080" w:themeColor="background1" w:themeShade="80"/>
        </w:rPr>
        <w:t xml:space="preserve"> for children ages four (4) through twelve (12), with the </w:t>
      </w:r>
      <w:r w:rsidR="002239C2" w:rsidRPr="03DA5D86">
        <w:rPr>
          <w:color w:val="808080" w:themeColor="background1" w:themeShade="80"/>
        </w:rPr>
        <w:t>childcare</w:t>
      </w:r>
      <w:r w:rsidRPr="03DA5D86">
        <w:rPr>
          <w:color w:val="808080" w:themeColor="background1" w:themeShade="80"/>
        </w:rPr>
        <w:t xml:space="preserve"> being full-time during the summer and on other days when school is not in session </w:t>
      </w:r>
    </w:p>
    <w:p w14:paraId="7FFF1FE5" w14:textId="3D3F12C5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  <w:r w:rsidR="002239C2">
        <w:rPr>
          <w:color w:val="808080" w:themeColor="background1" w:themeShade="80"/>
        </w:rPr>
        <w:t xml:space="preserve"> Increase in </w:t>
      </w:r>
      <w:r w:rsidR="00A561F8">
        <w:rPr>
          <w:color w:val="808080" w:themeColor="background1" w:themeShade="80"/>
        </w:rPr>
        <w:t xml:space="preserve">afterschool and summer care </w:t>
      </w:r>
    </w:p>
    <w:p w14:paraId="79777E83" w14:textId="1C7090D5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  <w:r w:rsidR="00A561F8">
        <w:rPr>
          <w:color w:val="808080" w:themeColor="background1" w:themeShade="80"/>
        </w:rPr>
        <w:t xml:space="preserve"> </w:t>
      </w:r>
      <w:r w:rsidR="002F37A1">
        <w:rPr>
          <w:color w:val="808080" w:themeColor="background1" w:themeShade="80"/>
        </w:rPr>
        <w:t>Increase in afterschool/summer care programming that allows time for parent pick-up</w:t>
      </w:r>
    </w:p>
    <w:p w14:paraId="783D5E33" w14:textId="5B1D54CF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  <w:r w:rsidR="002764B2">
        <w:rPr>
          <w:color w:val="808080" w:themeColor="background1" w:themeShade="80"/>
        </w:rPr>
        <w:t xml:space="preserve"> Increase in afterschool/summer care transportation </w:t>
      </w:r>
    </w:p>
    <w:p w14:paraId="6553B90B" w14:textId="7E3F7F03" w:rsidR="00052A9F" w:rsidRDefault="00052A9F" w:rsidP="00052A9F">
      <w:pPr>
        <w:rPr>
          <w:color w:val="808080" w:themeColor="background1" w:themeShade="80"/>
        </w:rPr>
      </w:pPr>
      <w:r w:rsidRPr="0C1C4EE5">
        <w:rPr>
          <w:color w:val="808080" w:themeColor="background1" w:themeShade="80"/>
        </w:rPr>
        <w:t xml:space="preserve">Families in Training, which shall consist of an integrated approach to home visits, group meetings and monitoring child development for new and expectant parents </w:t>
      </w:r>
    </w:p>
    <w:p w14:paraId="57EED833" w14:textId="2D645544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  <w:r w:rsidR="00F94ADD">
        <w:rPr>
          <w:color w:val="808080" w:themeColor="background1" w:themeShade="80"/>
        </w:rPr>
        <w:t xml:space="preserve"> </w:t>
      </w:r>
      <w:r w:rsidR="00F141B9">
        <w:rPr>
          <w:color w:val="808080" w:themeColor="background1" w:themeShade="80"/>
        </w:rPr>
        <w:t xml:space="preserve">Increased knowledge on early development </w:t>
      </w:r>
    </w:p>
    <w:p w14:paraId="00E90A60" w14:textId="660931BF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  <w:r w:rsidR="0012625C">
        <w:rPr>
          <w:color w:val="808080" w:themeColor="background1" w:themeShade="80"/>
        </w:rPr>
        <w:t xml:space="preserve"> Increased </w:t>
      </w:r>
      <w:r w:rsidR="00CA590C">
        <w:rPr>
          <w:color w:val="808080" w:themeColor="background1" w:themeShade="80"/>
        </w:rPr>
        <w:t xml:space="preserve">education on parenting skills </w:t>
      </w:r>
    </w:p>
    <w:p w14:paraId="073FC34B" w14:textId="19BC4B4F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  <w:r w:rsidR="0030144B">
        <w:rPr>
          <w:color w:val="808080" w:themeColor="background1" w:themeShade="80"/>
        </w:rPr>
        <w:t xml:space="preserve"> Increased access to early childhood education</w:t>
      </w:r>
      <w:r w:rsidR="00386144">
        <w:rPr>
          <w:color w:val="808080" w:themeColor="background1" w:themeShade="80"/>
        </w:rPr>
        <w:t>, intervention, and health</w:t>
      </w:r>
      <w:r w:rsidR="0030144B">
        <w:rPr>
          <w:color w:val="808080" w:themeColor="background1" w:themeShade="80"/>
        </w:rPr>
        <w:t xml:space="preserve"> programs</w:t>
      </w:r>
    </w:p>
    <w:p w14:paraId="3433D37D" w14:textId="103A6CFA" w:rsidR="00052A9F" w:rsidRDefault="00052A9F" w:rsidP="00052A9F">
      <w:pPr>
        <w:rPr>
          <w:color w:val="808080" w:themeColor="background1" w:themeShade="80"/>
        </w:rPr>
      </w:pPr>
      <w:r w:rsidRPr="34ADC3B8">
        <w:rPr>
          <w:color w:val="808080" w:themeColor="background1" w:themeShade="80"/>
        </w:rPr>
        <w:t xml:space="preserve">Family literacy services as described in KRS 158.360** or a similar program designed to provide opportunities for parents and children to learn together and promote lifelong learning </w:t>
      </w:r>
    </w:p>
    <w:p w14:paraId="43452D14" w14:textId="1E33B15E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  <w:r w:rsidR="00386144">
        <w:rPr>
          <w:color w:val="808080" w:themeColor="background1" w:themeShade="80"/>
        </w:rPr>
        <w:t xml:space="preserve"> </w:t>
      </w:r>
      <w:r w:rsidR="00273FC4">
        <w:rPr>
          <w:color w:val="808080" w:themeColor="background1" w:themeShade="80"/>
        </w:rPr>
        <w:t xml:space="preserve">Increased parent </w:t>
      </w:r>
      <w:r w:rsidR="001245CF">
        <w:rPr>
          <w:color w:val="808080" w:themeColor="background1" w:themeShade="80"/>
        </w:rPr>
        <w:t>involvement in student academics</w:t>
      </w:r>
      <w:r w:rsidR="00DE65E7">
        <w:rPr>
          <w:color w:val="808080" w:themeColor="background1" w:themeShade="80"/>
        </w:rPr>
        <w:t xml:space="preserve">/learning </w:t>
      </w:r>
    </w:p>
    <w:p w14:paraId="4FDF1F1C" w14:textId="55316C8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  <w:r w:rsidR="001245CF">
        <w:rPr>
          <w:color w:val="808080" w:themeColor="background1" w:themeShade="80"/>
        </w:rPr>
        <w:t xml:space="preserve"> </w:t>
      </w:r>
      <w:r w:rsidR="007162B3">
        <w:rPr>
          <w:color w:val="808080" w:themeColor="background1" w:themeShade="80"/>
        </w:rPr>
        <w:t>Increased parent education</w:t>
      </w:r>
      <w:r w:rsidR="00405294">
        <w:rPr>
          <w:color w:val="808080" w:themeColor="background1" w:themeShade="80"/>
        </w:rPr>
        <w:t xml:space="preserve">- </w:t>
      </w:r>
      <w:r w:rsidR="007162B3">
        <w:rPr>
          <w:color w:val="808080" w:themeColor="background1" w:themeShade="80"/>
        </w:rPr>
        <w:t>life</w:t>
      </w:r>
      <w:r w:rsidR="00405294">
        <w:rPr>
          <w:color w:val="808080" w:themeColor="background1" w:themeShade="80"/>
        </w:rPr>
        <w:t xml:space="preserve"> </w:t>
      </w:r>
      <w:r w:rsidR="007162B3">
        <w:rPr>
          <w:color w:val="808080" w:themeColor="background1" w:themeShade="80"/>
        </w:rPr>
        <w:t>skills</w:t>
      </w:r>
      <w:r w:rsidR="00405294">
        <w:rPr>
          <w:color w:val="808080" w:themeColor="background1" w:themeShade="80"/>
        </w:rPr>
        <w:t xml:space="preserve">, family planning, etc. </w:t>
      </w:r>
    </w:p>
    <w:p w14:paraId="3DB9583A" w14:textId="18AAE180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ab/>
        <w:t>3.</w:t>
      </w:r>
      <w:r w:rsidR="007162B3">
        <w:rPr>
          <w:color w:val="808080" w:themeColor="background1" w:themeShade="80"/>
        </w:rPr>
        <w:t xml:space="preserve"> </w:t>
      </w:r>
      <w:r w:rsidR="00276181">
        <w:rPr>
          <w:color w:val="808080" w:themeColor="background1" w:themeShade="80"/>
        </w:rPr>
        <w:t xml:space="preserve">Increased early childhood educational opportunities for successful transition to school </w:t>
      </w:r>
    </w:p>
    <w:p w14:paraId="29A9A79A" w14:textId="71D182D8" w:rsidR="00052A9F" w:rsidRDefault="00052A9F" w:rsidP="00052A9F">
      <w:pPr>
        <w:rPr>
          <w:color w:val="808080" w:themeColor="background1" w:themeShade="80"/>
        </w:rPr>
      </w:pPr>
      <w:r w:rsidRPr="03DA5D86">
        <w:rPr>
          <w:color w:val="808080" w:themeColor="background1" w:themeShade="80"/>
        </w:rPr>
        <w:t xml:space="preserve">Health services or referrals to health services, or both </w:t>
      </w:r>
    </w:p>
    <w:p w14:paraId="6C8F7F88" w14:textId="52BDE1A0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  <w:r w:rsidR="00427845">
        <w:rPr>
          <w:color w:val="808080" w:themeColor="background1" w:themeShade="80"/>
        </w:rPr>
        <w:t xml:space="preserve"> </w:t>
      </w:r>
      <w:r w:rsidR="00C9290D">
        <w:rPr>
          <w:color w:val="808080" w:themeColor="background1" w:themeShade="80"/>
        </w:rPr>
        <w:t xml:space="preserve">Education or referrals for managing </w:t>
      </w:r>
      <w:r w:rsidR="00EF53DF">
        <w:rPr>
          <w:color w:val="808080" w:themeColor="background1" w:themeShade="80"/>
        </w:rPr>
        <w:t>mental</w:t>
      </w:r>
      <w:r w:rsidR="00431BA8">
        <w:rPr>
          <w:color w:val="808080" w:themeColor="background1" w:themeShade="80"/>
        </w:rPr>
        <w:t xml:space="preserve">/behavioral health </w:t>
      </w:r>
    </w:p>
    <w:p w14:paraId="135D9545" w14:textId="77777777" w:rsidR="00A70FA2" w:rsidRDefault="00052A9F" w:rsidP="00A70FA2">
      <w:pP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  <w:r w:rsidR="00431BA8">
        <w:rPr>
          <w:color w:val="808080" w:themeColor="background1" w:themeShade="80"/>
        </w:rPr>
        <w:t xml:space="preserve"> </w:t>
      </w:r>
      <w:r w:rsidR="004E23D3">
        <w:rPr>
          <w:color w:val="808080" w:themeColor="background1" w:themeShade="80"/>
        </w:rPr>
        <w:t xml:space="preserve">Health education </w:t>
      </w:r>
      <w:r w:rsidR="00272375">
        <w:rPr>
          <w:color w:val="808080" w:themeColor="background1" w:themeShade="80"/>
        </w:rPr>
        <w:t>(importance of sleep/healthy sleep habits, importance of physical activity/</w:t>
      </w:r>
      <w:r w:rsidR="00A70FA2">
        <w:rPr>
          <w:color w:val="808080" w:themeColor="background1" w:themeShade="80"/>
        </w:rPr>
        <w:t>healthy</w:t>
      </w:r>
    </w:p>
    <w:p w14:paraId="581C7446" w14:textId="04CBA3F5" w:rsidR="00052A9F" w:rsidRDefault="00A70FA2" w:rsidP="00A70FA2">
      <w:pPr>
        <w:spacing w:after="0"/>
        <w:ind w:firstLine="720"/>
        <w:rPr>
          <w:color w:val="808080" w:themeColor="background1" w:themeShade="80"/>
        </w:rPr>
      </w:pPr>
      <w:r>
        <w:rPr>
          <w:color w:val="808080" w:themeColor="background1" w:themeShade="80"/>
        </w:rPr>
        <w:t>habits, etc.)</w:t>
      </w:r>
    </w:p>
    <w:p w14:paraId="2FCDC0B5" w14:textId="77777777" w:rsidR="00A70FA2" w:rsidRDefault="00A70FA2" w:rsidP="00A70FA2">
      <w:pPr>
        <w:spacing w:after="0"/>
        <w:ind w:firstLine="720"/>
        <w:rPr>
          <w:color w:val="808080" w:themeColor="background1" w:themeShade="80"/>
        </w:rPr>
      </w:pPr>
    </w:p>
    <w:p w14:paraId="56A5829C" w14:textId="4CE0F599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  <w:r w:rsidR="00A70FA2">
        <w:rPr>
          <w:color w:val="808080" w:themeColor="background1" w:themeShade="80"/>
        </w:rPr>
        <w:t xml:space="preserve"> </w:t>
      </w:r>
      <w:r w:rsidR="00E62750">
        <w:rPr>
          <w:color w:val="808080" w:themeColor="background1" w:themeShade="80"/>
        </w:rPr>
        <w:t xml:space="preserve">Assistance with basic needs </w:t>
      </w:r>
    </w:p>
    <w:p w14:paraId="1233D056" w14:textId="372EF42E" w:rsidR="00052A9F" w:rsidRDefault="00052A9F" w:rsidP="00052A9F">
      <w:pPr>
        <w:rPr>
          <w:color w:val="808080" w:themeColor="background1" w:themeShade="80"/>
        </w:rPr>
      </w:pPr>
      <w:r w:rsidRPr="03DA5D86">
        <w:rPr>
          <w:color w:val="808080" w:themeColor="background1" w:themeShade="80"/>
        </w:rPr>
        <w:t xml:space="preserve">Optional </w:t>
      </w:r>
      <w:r w:rsidR="0057643A">
        <w:rPr>
          <w:color w:val="808080" w:themeColor="background1" w:themeShade="80"/>
        </w:rPr>
        <w:t>Additional Data</w:t>
      </w:r>
    </w:p>
    <w:p w14:paraId="68CC3FD1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7EB92730" w14:textId="77777777" w:rsidR="00052A9F" w:rsidRDefault="00052A9F" w:rsidP="00052A9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3AEEB11F" w14:textId="095AB917" w:rsidR="00052A9F" w:rsidRDefault="00052A9F" w:rsidP="00052A9F">
      <w:r>
        <w:rPr>
          <w:color w:val="808080" w:themeColor="background1" w:themeShade="80"/>
        </w:rPr>
        <w:tab/>
        <w:t>3.</w:t>
      </w:r>
    </w:p>
    <w:p w14:paraId="0376D8DE" w14:textId="77777777" w:rsidR="00036965" w:rsidRDefault="00036965" w:rsidP="00E65466">
      <w:pPr>
        <w:jc w:val="center"/>
      </w:pPr>
    </w:p>
    <w:p w14:paraId="6876AEA9" w14:textId="763886C4" w:rsidR="00036965" w:rsidRDefault="00036965" w:rsidP="00E65466">
      <w:pPr>
        <w:jc w:val="center"/>
      </w:pPr>
    </w:p>
    <w:sectPr w:rsidR="00036965" w:rsidSect="00932031">
      <w:headerReference w:type="default" r:id="rId10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8460" w14:textId="77777777" w:rsidR="00932031" w:rsidRDefault="00932031" w:rsidP="00CE4EA7">
      <w:pPr>
        <w:spacing w:after="0" w:line="240" w:lineRule="auto"/>
      </w:pPr>
      <w:r>
        <w:separator/>
      </w:r>
    </w:p>
  </w:endnote>
  <w:endnote w:type="continuationSeparator" w:id="0">
    <w:p w14:paraId="54A6B9B8" w14:textId="77777777" w:rsidR="00932031" w:rsidRDefault="00932031" w:rsidP="00CE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3C69" w14:textId="77777777" w:rsidR="00932031" w:rsidRDefault="00932031" w:rsidP="00CE4EA7">
      <w:pPr>
        <w:spacing w:after="0" w:line="240" w:lineRule="auto"/>
      </w:pPr>
      <w:r>
        <w:separator/>
      </w:r>
    </w:p>
  </w:footnote>
  <w:footnote w:type="continuationSeparator" w:id="0">
    <w:p w14:paraId="13B1FB9B" w14:textId="77777777" w:rsidR="00932031" w:rsidRDefault="00932031" w:rsidP="00CE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2273" w14:textId="4E4707D6" w:rsidR="00CE4EA7" w:rsidRPr="00CE4EA7" w:rsidRDefault="00CE4EA7" w:rsidP="00CE4EA7">
    <w:pPr>
      <w:pStyle w:val="Header"/>
      <w:jc w:val="right"/>
      <w:rPr>
        <w:color w:val="A6A6A6" w:themeColor="background1" w:themeShade="A6"/>
        <w:sz w:val="16"/>
        <w:szCs w:val="16"/>
      </w:rPr>
    </w:pPr>
    <w:r w:rsidRPr="00CE4EA7">
      <w:rPr>
        <w:color w:val="A6A6A6" w:themeColor="background1" w:themeShade="A6"/>
        <w:sz w:val="16"/>
        <w:szCs w:val="16"/>
      </w:rPr>
      <w:t xml:space="preserve">Rev. </w:t>
    </w:r>
    <w:r w:rsidR="0057643A">
      <w:rPr>
        <w:color w:val="A6A6A6" w:themeColor="background1" w:themeShade="A6"/>
        <w:sz w:val="16"/>
        <w:szCs w:val="16"/>
      </w:rPr>
      <w:t>12</w:t>
    </w:r>
    <w:r w:rsidR="002540C3">
      <w:rPr>
        <w:color w:val="A6A6A6" w:themeColor="background1" w:themeShade="A6"/>
        <w:sz w:val="16"/>
        <w:szCs w:val="16"/>
      </w:rPr>
      <w:t>/</w:t>
    </w:r>
    <w:r w:rsidR="0023148B">
      <w:rPr>
        <w:color w:val="A6A6A6" w:themeColor="background1" w:themeShade="A6"/>
        <w:sz w:val="16"/>
        <w:szCs w:val="16"/>
      </w:rPr>
      <w:t>0</w:t>
    </w:r>
    <w:r w:rsidR="0057643A">
      <w:rPr>
        <w:color w:val="A6A6A6" w:themeColor="background1" w:themeShade="A6"/>
        <w:sz w:val="16"/>
        <w:szCs w:val="16"/>
      </w:rPr>
      <w:t>1</w:t>
    </w:r>
    <w:r w:rsidR="002540C3">
      <w:rPr>
        <w:color w:val="A6A6A6" w:themeColor="background1" w:themeShade="A6"/>
        <w:sz w:val="16"/>
        <w:szCs w:val="16"/>
      </w:rPr>
      <w:t>/</w:t>
    </w:r>
    <w:r w:rsidR="0023148B">
      <w:rPr>
        <w:color w:val="A6A6A6" w:themeColor="background1" w:themeShade="A6"/>
        <w:sz w:val="16"/>
        <w:szCs w:val="16"/>
      </w:rPr>
      <w:t>202</w:t>
    </w:r>
    <w:r w:rsidR="0057643A">
      <w:rPr>
        <w:color w:val="A6A6A6" w:themeColor="background1" w:themeShade="A6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33C"/>
    <w:multiLevelType w:val="hybridMultilevel"/>
    <w:tmpl w:val="9392DF02"/>
    <w:lvl w:ilvl="0" w:tplc="CA7C9AC8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7B20"/>
    <w:multiLevelType w:val="hybridMultilevel"/>
    <w:tmpl w:val="AF60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3C18"/>
    <w:multiLevelType w:val="hybridMultilevel"/>
    <w:tmpl w:val="CF3C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F62A9"/>
    <w:multiLevelType w:val="hybridMultilevel"/>
    <w:tmpl w:val="4C085382"/>
    <w:lvl w:ilvl="0" w:tplc="3D02CC34">
      <w:start w:val="1"/>
      <w:numFmt w:val="decimal"/>
      <w:lvlText w:val="%1."/>
      <w:lvlJc w:val="left"/>
      <w:pPr>
        <w:ind w:left="720" w:hanging="360"/>
      </w:pPr>
    </w:lvl>
    <w:lvl w:ilvl="1" w:tplc="68644874">
      <w:start w:val="1"/>
      <w:numFmt w:val="lowerLetter"/>
      <w:lvlText w:val="%2."/>
      <w:lvlJc w:val="left"/>
      <w:pPr>
        <w:ind w:left="1440" w:hanging="360"/>
      </w:pPr>
    </w:lvl>
    <w:lvl w:ilvl="2" w:tplc="0F04784C">
      <w:start w:val="1"/>
      <w:numFmt w:val="lowerRoman"/>
      <w:lvlText w:val="%3."/>
      <w:lvlJc w:val="right"/>
      <w:pPr>
        <w:ind w:left="2160" w:hanging="180"/>
      </w:pPr>
    </w:lvl>
    <w:lvl w:ilvl="3" w:tplc="66E2426A">
      <w:start w:val="1"/>
      <w:numFmt w:val="decimal"/>
      <w:lvlText w:val="%4."/>
      <w:lvlJc w:val="left"/>
      <w:pPr>
        <w:ind w:left="2880" w:hanging="360"/>
      </w:pPr>
    </w:lvl>
    <w:lvl w:ilvl="4" w:tplc="6068CF18">
      <w:start w:val="1"/>
      <w:numFmt w:val="lowerLetter"/>
      <w:lvlText w:val="%5."/>
      <w:lvlJc w:val="left"/>
      <w:pPr>
        <w:ind w:left="3600" w:hanging="360"/>
      </w:pPr>
    </w:lvl>
    <w:lvl w:ilvl="5" w:tplc="6A1ADD4C">
      <w:start w:val="1"/>
      <w:numFmt w:val="lowerRoman"/>
      <w:lvlText w:val="%6."/>
      <w:lvlJc w:val="right"/>
      <w:pPr>
        <w:ind w:left="4320" w:hanging="180"/>
      </w:pPr>
    </w:lvl>
    <w:lvl w:ilvl="6" w:tplc="49C2F79C">
      <w:start w:val="1"/>
      <w:numFmt w:val="decimal"/>
      <w:lvlText w:val="%7."/>
      <w:lvlJc w:val="left"/>
      <w:pPr>
        <w:ind w:left="5040" w:hanging="360"/>
      </w:pPr>
    </w:lvl>
    <w:lvl w:ilvl="7" w:tplc="B4AE22EC">
      <w:start w:val="1"/>
      <w:numFmt w:val="lowerLetter"/>
      <w:lvlText w:val="%8."/>
      <w:lvlJc w:val="left"/>
      <w:pPr>
        <w:ind w:left="5760" w:hanging="360"/>
      </w:pPr>
    </w:lvl>
    <w:lvl w:ilvl="8" w:tplc="1396A1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3F9D"/>
    <w:multiLevelType w:val="hybridMultilevel"/>
    <w:tmpl w:val="454A7A6E"/>
    <w:lvl w:ilvl="0" w:tplc="29C260AA">
      <w:start w:val="1"/>
      <w:numFmt w:val="decimal"/>
      <w:lvlText w:val="%1.)"/>
      <w:lvlJc w:val="left"/>
      <w:pPr>
        <w:ind w:left="720" w:hanging="360"/>
      </w:pPr>
    </w:lvl>
    <w:lvl w:ilvl="1" w:tplc="AF668E6E">
      <w:start w:val="1"/>
      <w:numFmt w:val="lowerLetter"/>
      <w:lvlText w:val="%2."/>
      <w:lvlJc w:val="left"/>
      <w:pPr>
        <w:ind w:left="1440" w:hanging="360"/>
      </w:pPr>
    </w:lvl>
    <w:lvl w:ilvl="2" w:tplc="760640F8">
      <w:start w:val="1"/>
      <w:numFmt w:val="lowerRoman"/>
      <w:lvlText w:val="%3."/>
      <w:lvlJc w:val="right"/>
      <w:pPr>
        <w:ind w:left="2160" w:hanging="180"/>
      </w:pPr>
    </w:lvl>
    <w:lvl w:ilvl="3" w:tplc="BC5CCBE8">
      <w:start w:val="1"/>
      <w:numFmt w:val="decimal"/>
      <w:lvlText w:val="%4."/>
      <w:lvlJc w:val="left"/>
      <w:pPr>
        <w:ind w:left="2880" w:hanging="360"/>
      </w:pPr>
    </w:lvl>
    <w:lvl w:ilvl="4" w:tplc="36F00564">
      <w:start w:val="1"/>
      <w:numFmt w:val="lowerLetter"/>
      <w:lvlText w:val="%5."/>
      <w:lvlJc w:val="left"/>
      <w:pPr>
        <w:ind w:left="3600" w:hanging="360"/>
      </w:pPr>
    </w:lvl>
    <w:lvl w:ilvl="5" w:tplc="39E6BBAA">
      <w:start w:val="1"/>
      <w:numFmt w:val="lowerRoman"/>
      <w:lvlText w:val="%6."/>
      <w:lvlJc w:val="right"/>
      <w:pPr>
        <w:ind w:left="4320" w:hanging="180"/>
      </w:pPr>
    </w:lvl>
    <w:lvl w:ilvl="6" w:tplc="1950696A">
      <w:start w:val="1"/>
      <w:numFmt w:val="decimal"/>
      <w:lvlText w:val="%7."/>
      <w:lvlJc w:val="left"/>
      <w:pPr>
        <w:ind w:left="5040" w:hanging="360"/>
      </w:pPr>
    </w:lvl>
    <w:lvl w:ilvl="7" w:tplc="6CBAB89A">
      <w:start w:val="1"/>
      <w:numFmt w:val="lowerLetter"/>
      <w:lvlText w:val="%8."/>
      <w:lvlJc w:val="left"/>
      <w:pPr>
        <w:ind w:left="5760" w:hanging="360"/>
      </w:pPr>
    </w:lvl>
    <w:lvl w:ilvl="8" w:tplc="9A74ED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F5AF6"/>
    <w:multiLevelType w:val="hybridMultilevel"/>
    <w:tmpl w:val="EF2ABD14"/>
    <w:lvl w:ilvl="0" w:tplc="38882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0A07C4"/>
    <w:multiLevelType w:val="hybridMultilevel"/>
    <w:tmpl w:val="50846004"/>
    <w:lvl w:ilvl="0" w:tplc="E916A5CE">
      <w:start w:val="1"/>
      <w:numFmt w:val="decimal"/>
      <w:lvlText w:val="%1."/>
      <w:lvlJc w:val="left"/>
      <w:pPr>
        <w:ind w:left="720" w:hanging="360"/>
      </w:pPr>
    </w:lvl>
    <w:lvl w:ilvl="1" w:tplc="4B961FCC">
      <w:start w:val="1"/>
      <w:numFmt w:val="lowerLetter"/>
      <w:lvlText w:val="%2."/>
      <w:lvlJc w:val="left"/>
      <w:pPr>
        <w:ind w:left="1440" w:hanging="360"/>
      </w:pPr>
    </w:lvl>
    <w:lvl w:ilvl="2" w:tplc="20B63812">
      <w:start w:val="1"/>
      <w:numFmt w:val="lowerRoman"/>
      <w:lvlText w:val="%3."/>
      <w:lvlJc w:val="right"/>
      <w:pPr>
        <w:ind w:left="2160" w:hanging="180"/>
      </w:pPr>
    </w:lvl>
    <w:lvl w:ilvl="3" w:tplc="7DCA52DE">
      <w:start w:val="1"/>
      <w:numFmt w:val="decimal"/>
      <w:lvlText w:val="%4."/>
      <w:lvlJc w:val="left"/>
      <w:pPr>
        <w:ind w:left="2880" w:hanging="360"/>
      </w:pPr>
    </w:lvl>
    <w:lvl w:ilvl="4" w:tplc="A5BEEA64">
      <w:start w:val="1"/>
      <w:numFmt w:val="lowerLetter"/>
      <w:lvlText w:val="%5."/>
      <w:lvlJc w:val="left"/>
      <w:pPr>
        <w:ind w:left="3600" w:hanging="360"/>
      </w:pPr>
    </w:lvl>
    <w:lvl w:ilvl="5" w:tplc="7E1A095E">
      <w:start w:val="1"/>
      <w:numFmt w:val="lowerRoman"/>
      <w:lvlText w:val="%6."/>
      <w:lvlJc w:val="right"/>
      <w:pPr>
        <w:ind w:left="4320" w:hanging="180"/>
      </w:pPr>
    </w:lvl>
    <w:lvl w:ilvl="6" w:tplc="BDDA0D96">
      <w:start w:val="1"/>
      <w:numFmt w:val="decimal"/>
      <w:lvlText w:val="%7."/>
      <w:lvlJc w:val="left"/>
      <w:pPr>
        <w:ind w:left="5040" w:hanging="360"/>
      </w:pPr>
    </w:lvl>
    <w:lvl w:ilvl="7" w:tplc="6F826E14">
      <w:start w:val="1"/>
      <w:numFmt w:val="lowerLetter"/>
      <w:lvlText w:val="%8."/>
      <w:lvlJc w:val="left"/>
      <w:pPr>
        <w:ind w:left="5760" w:hanging="360"/>
      </w:pPr>
    </w:lvl>
    <w:lvl w:ilvl="8" w:tplc="54104F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0108A"/>
    <w:multiLevelType w:val="hybridMultilevel"/>
    <w:tmpl w:val="73FCE47C"/>
    <w:lvl w:ilvl="0" w:tplc="C0120C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122B5"/>
    <w:multiLevelType w:val="hybridMultilevel"/>
    <w:tmpl w:val="5534293C"/>
    <w:lvl w:ilvl="0" w:tplc="624212EC">
      <w:start w:val="1"/>
      <w:numFmt w:val="decimal"/>
      <w:lvlText w:val="%1."/>
      <w:lvlJc w:val="left"/>
      <w:pPr>
        <w:ind w:left="720" w:hanging="360"/>
      </w:pPr>
    </w:lvl>
    <w:lvl w:ilvl="1" w:tplc="28103150">
      <w:start w:val="4"/>
      <w:numFmt w:val="lowerLetter"/>
      <w:lvlText w:val="%2."/>
      <w:lvlJc w:val="left"/>
      <w:pPr>
        <w:ind w:left="1440" w:hanging="360"/>
      </w:pPr>
    </w:lvl>
    <w:lvl w:ilvl="2" w:tplc="2542CA16">
      <w:start w:val="1"/>
      <w:numFmt w:val="lowerRoman"/>
      <w:lvlText w:val="%3."/>
      <w:lvlJc w:val="right"/>
      <w:pPr>
        <w:ind w:left="2160" w:hanging="180"/>
      </w:pPr>
    </w:lvl>
    <w:lvl w:ilvl="3" w:tplc="5100E70A">
      <w:start w:val="1"/>
      <w:numFmt w:val="decimal"/>
      <w:lvlText w:val="%4."/>
      <w:lvlJc w:val="left"/>
      <w:pPr>
        <w:ind w:left="2880" w:hanging="360"/>
      </w:pPr>
    </w:lvl>
    <w:lvl w:ilvl="4" w:tplc="23E6B3D2">
      <w:start w:val="1"/>
      <w:numFmt w:val="lowerLetter"/>
      <w:lvlText w:val="%5."/>
      <w:lvlJc w:val="left"/>
      <w:pPr>
        <w:ind w:left="3600" w:hanging="360"/>
      </w:pPr>
    </w:lvl>
    <w:lvl w:ilvl="5" w:tplc="F65AA1DA">
      <w:start w:val="1"/>
      <w:numFmt w:val="lowerRoman"/>
      <w:lvlText w:val="%6."/>
      <w:lvlJc w:val="right"/>
      <w:pPr>
        <w:ind w:left="4320" w:hanging="180"/>
      </w:pPr>
    </w:lvl>
    <w:lvl w:ilvl="6" w:tplc="D704518A">
      <w:start w:val="1"/>
      <w:numFmt w:val="decimal"/>
      <w:lvlText w:val="%7."/>
      <w:lvlJc w:val="left"/>
      <w:pPr>
        <w:ind w:left="5040" w:hanging="360"/>
      </w:pPr>
    </w:lvl>
    <w:lvl w:ilvl="7" w:tplc="88328A1A">
      <w:start w:val="1"/>
      <w:numFmt w:val="lowerLetter"/>
      <w:lvlText w:val="%8."/>
      <w:lvlJc w:val="left"/>
      <w:pPr>
        <w:ind w:left="5760" w:hanging="360"/>
      </w:pPr>
    </w:lvl>
    <w:lvl w:ilvl="8" w:tplc="783AD75C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09962">
    <w:abstractNumId w:val="3"/>
  </w:num>
  <w:num w:numId="2" w16cid:durableId="1082800992">
    <w:abstractNumId w:val="8"/>
  </w:num>
  <w:num w:numId="3" w16cid:durableId="835153253">
    <w:abstractNumId w:val="6"/>
  </w:num>
  <w:num w:numId="4" w16cid:durableId="1993680817">
    <w:abstractNumId w:val="4"/>
  </w:num>
  <w:num w:numId="5" w16cid:durableId="347606796">
    <w:abstractNumId w:val="7"/>
  </w:num>
  <w:num w:numId="6" w16cid:durableId="22949367">
    <w:abstractNumId w:val="0"/>
  </w:num>
  <w:num w:numId="7" w16cid:durableId="231932309">
    <w:abstractNumId w:val="1"/>
  </w:num>
  <w:num w:numId="8" w16cid:durableId="628517335">
    <w:abstractNumId w:val="5"/>
  </w:num>
  <w:num w:numId="9" w16cid:durableId="19485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EC1"/>
    <w:rsid w:val="00010AC5"/>
    <w:rsid w:val="00011703"/>
    <w:rsid w:val="00025518"/>
    <w:rsid w:val="00036965"/>
    <w:rsid w:val="00052A9F"/>
    <w:rsid w:val="00074FC2"/>
    <w:rsid w:val="000857C0"/>
    <w:rsid w:val="00085B52"/>
    <w:rsid w:val="00091C51"/>
    <w:rsid w:val="000A560E"/>
    <w:rsid w:val="000B06E9"/>
    <w:rsid w:val="000B4048"/>
    <w:rsid w:val="000F0745"/>
    <w:rsid w:val="00104269"/>
    <w:rsid w:val="00113361"/>
    <w:rsid w:val="00113DD3"/>
    <w:rsid w:val="001245CF"/>
    <w:rsid w:val="0012625C"/>
    <w:rsid w:val="00136E7A"/>
    <w:rsid w:val="0015063B"/>
    <w:rsid w:val="00160E9C"/>
    <w:rsid w:val="00172363"/>
    <w:rsid w:val="001969D6"/>
    <w:rsid w:val="001B28C5"/>
    <w:rsid w:val="001E11E1"/>
    <w:rsid w:val="0020078A"/>
    <w:rsid w:val="00212DFC"/>
    <w:rsid w:val="002239C2"/>
    <w:rsid w:val="0023148B"/>
    <w:rsid w:val="002328CD"/>
    <w:rsid w:val="00236E1B"/>
    <w:rsid w:val="0025388D"/>
    <w:rsid w:val="002540C3"/>
    <w:rsid w:val="002542EA"/>
    <w:rsid w:val="00264F46"/>
    <w:rsid w:val="00272375"/>
    <w:rsid w:val="00273FC4"/>
    <w:rsid w:val="00276181"/>
    <w:rsid w:val="002764B2"/>
    <w:rsid w:val="00294C2C"/>
    <w:rsid w:val="00295D56"/>
    <w:rsid w:val="002A44A1"/>
    <w:rsid w:val="002F37A1"/>
    <w:rsid w:val="0030144B"/>
    <w:rsid w:val="003413FF"/>
    <w:rsid w:val="0037117C"/>
    <w:rsid w:val="00386144"/>
    <w:rsid w:val="003A3EC1"/>
    <w:rsid w:val="003C20F4"/>
    <w:rsid w:val="003F728B"/>
    <w:rsid w:val="0040236F"/>
    <w:rsid w:val="00405294"/>
    <w:rsid w:val="00412883"/>
    <w:rsid w:val="004173FD"/>
    <w:rsid w:val="00420F21"/>
    <w:rsid w:val="00427845"/>
    <w:rsid w:val="00431BA8"/>
    <w:rsid w:val="00474153"/>
    <w:rsid w:val="004858C3"/>
    <w:rsid w:val="0049313E"/>
    <w:rsid w:val="004A75FF"/>
    <w:rsid w:val="004B6792"/>
    <w:rsid w:val="004B7287"/>
    <w:rsid w:val="004C4984"/>
    <w:rsid w:val="004D05DA"/>
    <w:rsid w:val="004D2FA5"/>
    <w:rsid w:val="004D4A71"/>
    <w:rsid w:val="004E086B"/>
    <w:rsid w:val="004E23D3"/>
    <w:rsid w:val="00510600"/>
    <w:rsid w:val="005226DF"/>
    <w:rsid w:val="00526673"/>
    <w:rsid w:val="00545877"/>
    <w:rsid w:val="00553EE2"/>
    <w:rsid w:val="0057643A"/>
    <w:rsid w:val="005F4A00"/>
    <w:rsid w:val="00604C81"/>
    <w:rsid w:val="006146A6"/>
    <w:rsid w:val="00641560"/>
    <w:rsid w:val="0065067C"/>
    <w:rsid w:val="00660046"/>
    <w:rsid w:val="006637C8"/>
    <w:rsid w:val="00663873"/>
    <w:rsid w:val="006905E5"/>
    <w:rsid w:val="00697D82"/>
    <w:rsid w:val="006A2CA9"/>
    <w:rsid w:val="006C0B82"/>
    <w:rsid w:val="006D6CA1"/>
    <w:rsid w:val="006E45AA"/>
    <w:rsid w:val="00702243"/>
    <w:rsid w:val="00707646"/>
    <w:rsid w:val="007162B3"/>
    <w:rsid w:val="00736F3C"/>
    <w:rsid w:val="00745D33"/>
    <w:rsid w:val="0076325E"/>
    <w:rsid w:val="007A0036"/>
    <w:rsid w:val="007A3CFA"/>
    <w:rsid w:val="007B14BF"/>
    <w:rsid w:val="007B3B80"/>
    <w:rsid w:val="007E6BF7"/>
    <w:rsid w:val="007F587F"/>
    <w:rsid w:val="0081371B"/>
    <w:rsid w:val="00816B40"/>
    <w:rsid w:val="0086127C"/>
    <w:rsid w:val="0086584E"/>
    <w:rsid w:val="008B761B"/>
    <w:rsid w:val="008C7C45"/>
    <w:rsid w:val="008F265F"/>
    <w:rsid w:val="00925569"/>
    <w:rsid w:val="00932031"/>
    <w:rsid w:val="009625E2"/>
    <w:rsid w:val="00972FCD"/>
    <w:rsid w:val="00986756"/>
    <w:rsid w:val="009968FF"/>
    <w:rsid w:val="009B307C"/>
    <w:rsid w:val="00A561F8"/>
    <w:rsid w:val="00A70FA2"/>
    <w:rsid w:val="00A905EF"/>
    <w:rsid w:val="00A92638"/>
    <w:rsid w:val="00AC2ED4"/>
    <w:rsid w:val="00AC55E3"/>
    <w:rsid w:val="00AF3765"/>
    <w:rsid w:val="00B06631"/>
    <w:rsid w:val="00B23FDE"/>
    <w:rsid w:val="00B332F5"/>
    <w:rsid w:val="00B45AB1"/>
    <w:rsid w:val="00BA49AB"/>
    <w:rsid w:val="00BC71FE"/>
    <w:rsid w:val="00BD0A28"/>
    <w:rsid w:val="00C1510C"/>
    <w:rsid w:val="00C9290D"/>
    <w:rsid w:val="00C94700"/>
    <w:rsid w:val="00CA49AC"/>
    <w:rsid w:val="00CA590C"/>
    <w:rsid w:val="00CD1D9C"/>
    <w:rsid w:val="00CE07F5"/>
    <w:rsid w:val="00CE4EA7"/>
    <w:rsid w:val="00D02D89"/>
    <w:rsid w:val="00D107E5"/>
    <w:rsid w:val="00D1153E"/>
    <w:rsid w:val="00D21EB8"/>
    <w:rsid w:val="00D239AB"/>
    <w:rsid w:val="00D339F4"/>
    <w:rsid w:val="00D55316"/>
    <w:rsid w:val="00D57C4B"/>
    <w:rsid w:val="00D659B5"/>
    <w:rsid w:val="00D81636"/>
    <w:rsid w:val="00DB7CEA"/>
    <w:rsid w:val="00DC3B0C"/>
    <w:rsid w:val="00DC3FA5"/>
    <w:rsid w:val="00DC604D"/>
    <w:rsid w:val="00DC779D"/>
    <w:rsid w:val="00DD061A"/>
    <w:rsid w:val="00DD1301"/>
    <w:rsid w:val="00DE65E7"/>
    <w:rsid w:val="00E05C53"/>
    <w:rsid w:val="00E3783B"/>
    <w:rsid w:val="00E37B82"/>
    <w:rsid w:val="00E62750"/>
    <w:rsid w:val="00E65466"/>
    <w:rsid w:val="00ED5D93"/>
    <w:rsid w:val="00EF53DF"/>
    <w:rsid w:val="00F015D9"/>
    <w:rsid w:val="00F10F56"/>
    <w:rsid w:val="00F141B9"/>
    <w:rsid w:val="00F2156B"/>
    <w:rsid w:val="00F33947"/>
    <w:rsid w:val="00F51D0D"/>
    <w:rsid w:val="00F66C5E"/>
    <w:rsid w:val="00F73DC9"/>
    <w:rsid w:val="00F85449"/>
    <w:rsid w:val="00F94ADD"/>
    <w:rsid w:val="00FC2655"/>
    <w:rsid w:val="00FC3B6B"/>
    <w:rsid w:val="00FC6481"/>
    <w:rsid w:val="00FD25C4"/>
    <w:rsid w:val="0199C494"/>
    <w:rsid w:val="03DA5D86"/>
    <w:rsid w:val="0452DE89"/>
    <w:rsid w:val="0571C6B0"/>
    <w:rsid w:val="06F8AC9D"/>
    <w:rsid w:val="07FA3A93"/>
    <w:rsid w:val="08C5A6C0"/>
    <w:rsid w:val="0BD53E60"/>
    <w:rsid w:val="0F0F1A33"/>
    <w:rsid w:val="0FB62293"/>
    <w:rsid w:val="122FB239"/>
    <w:rsid w:val="144C1A10"/>
    <w:rsid w:val="1A6B1B92"/>
    <w:rsid w:val="1F1BF2F1"/>
    <w:rsid w:val="1FDCBD12"/>
    <w:rsid w:val="2042DEB8"/>
    <w:rsid w:val="2159D562"/>
    <w:rsid w:val="22C9E79F"/>
    <w:rsid w:val="27F5427E"/>
    <w:rsid w:val="29791987"/>
    <w:rsid w:val="2A591E56"/>
    <w:rsid w:val="2BB980DC"/>
    <w:rsid w:val="2D47165F"/>
    <w:rsid w:val="2D8F9ECC"/>
    <w:rsid w:val="34ADC3B8"/>
    <w:rsid w:val="34F115BA"/>
    <w:rsid w:val="35584A73"/>
    <w:rsid w:val="36441C4C"/>
    <w:rsid w:val="377900D4"/>
    <w:rsid w:val="3958756F"/>
    <w:rsid w:val="3B4A8905"/>
    <w:rsid w:val="3C232004"/>
    <w:rsid w:val="3D3C2EBB"/>
    <w:rsid w:val="3E062B8B"/>
    <w:rsid w:val="4495D67D"/>
    <w:rsid w:val="465F94C2"/>
    <w:rsid w:val="4AE98366"/>
    <w:rsid w:val="4B334473"/>
    <w:rsid w:val="4C279C04"/>
    <w:rsid w:val="4C9BC240"/>
    <w:rsid w:val="4D63D196"/>
    <w:rsid w:val="510BA490"/>
    <w:rsid w:val="51816478"/>
    <w:rsid w:val="52C99F60"/>
    <w:rsid w:val="54864A97"/>
    <w:rsid w:val="56221AF8"/>
    <w:rsid w:val="59BDF8F4"/>
    <w:rsid w:val="5A14F92B"/>
    <w:rsid w:val="5B9D34E2"/>
    <w:rsid w:val="5E87E7E2"/>
    <w:rsid w:val="5F39742B"/>
    <w:rsid w:val="621BDB36"/>
    <w:rsid w:val="636BE189"/>
    <w:rsid w:val="6775C542"/>
    <w:rsid w:val="6871AAE5"/>
    <w:rsid w:val="6B389C94"/>
    <w:rsid w:val="70B9BB9E"/>
    <w:rsid w:val="74807C7E"/>
    <w:rsid w:val="75634EF9"/>
    <w:rsid w:val="761C4CDF"/>
    <w:rsid w:val="7633F66B"/>
    <w:rsid w:val="77B81D40"/>
    <w:rsid w:val="77B94F84"/>
    <w:rsid w:val="78294768"/>
    <w:rsid w:val="78681834"/>
    <w:rsid w:val="7D84853F"/>
    <w:rsid w:val="7D908BC3"/>
    <w:rsid w:val="7F595469"/>
    <w:rsid w:val="7FFDF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D92FF"/>
  <w15:docId w15:val="{4A070959-A0BA-4912-8A28-CB58B8C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A7"/>
  </w:style>
  <w:style w:type="paragraph" w:styleId="Footer">
    <w:name w:val="footer"/>
    <w:basedOn w:val="Normal"/>
    <w:link w:val="FooterChar"/>
    <w:uiPriority w:val="99"/>
    <w:unhideWhenUsed/>
    <w:rsid w:val="00CE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9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0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86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284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4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02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3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85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3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18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08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22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9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C6A23A77D5F46A826583C49B527F1" ma:contentTypeVersion="13" ma:contentTypeDescription="Create a new document." ma:contentTypeScope="" ma:versionID="1c5300e9b1d770ce4ac7c9c9be4352b1">
  <xsd:schema xmlns:xsd="http://www.w3.org/2001/XMLSchema" xmlns:xs="http://www.w3.org/2001/XMLSchema" xmlns:p="http://schemas.microsoft.com/office/2006/metadata/properties" xmlns:ns2="6766d0a9-0824-47f7-9f66-d3de3a4c49a2" xmlns:ns3="fa5d4fd8-1639-4dc7-b726-61eff950cd22" targetNamespace="http://schemas.microsoft.com/office/2006/metadata/properties" ma:root="true" ma:fieldsID="a7ed9c79cec2dd453a1fbdcf68667bc6" ns2:_="" ns3:_="">
    <xsd:import namespace="6766d0a9-0824-47f7-9f66-d3de3a4c49a2"/>
    <xsd:import namespace="fa5d4fd8-1639-4dc7-b726-61eff950c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6d0a9-0824-47f7-9f66-d3de3a4c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2dc76aa-dc8f-4179-8eb3-f38e88ab1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d4fd8-1639-4dc7-b726-61eff950c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ae3869c-45c3-4855-bd37-a56c5f7ae60b}" ma:internalName="TaxCatchAll" ma:showField="CatchAllData" ma:web="fa5d4fd8-1639-4dc7-b726-61eff950c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6d0a9-0824-47f7-9f66-d3de3a4c49a2">
      <Terms xmlns="http://schemas.microsoft.com/office/infopath/2007/PartnerControls"/>
    </lcf76f155ced4ddcb4097134ff3c332f>
    <TaxCatchAll xmlns="fa5d4fd8-1639-4dc7-b726-61eff950cd22" xsi:nil="true"/>
  </documentManagement>
</p:properties>
</file>

<file path=customXml/itemProps1.xml><?xml version="1.0" encoding="utf-8"?>
<ds:datastoreItem xmlns:ds="http://schemas.openxmlformats.org/officeDocument/2006/customXml" ds:itemID="{0E26A535-7901-40DB-B1C9-AD490D39F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6d0a9-0824-47f7-9f66-d3de3a4c49a2"/>
    <ds:schemaRef ds:uri="fa5d4fd8-1639-4dc7-b726-61eff950c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D2FA8-202C-4D41-9B6B-A588CB206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2388A-938E-4D87-8524-EE1A15967AF8}">
  <ds:schemaRefs>
    <ds:schemaRef ds:uri="http://schemas.microsoft.com/office/2006/metadata/properties"/>
    <ds:schemaRef ds:uri="http://schemas.microsoft.com/office/infopath/2007/PartnerControls"/>
    <ds:schemaRef ds:uri="6766d0a9-0824-47f7-9f66-d3de3a4c49a2"/>
    <ds:schemaRef ds:uri="fa5d4fd8-1639-4dc7-b726-61eff950c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9825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CPP 20-22 Needs Assessment Data Sheet FRC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20-22 Needs Assessment Data Sheet FRC</dc:title>
  <dc:subject/>
  <dc:creator>Tonya Cookendorfer</dc:creator>
  <cp:keywords/>
  <dc:description/>
  <cp:lastModifiedBy>Emily Buis</cp:lastModifiedBy>
  <cp:revision>2</cp:revision>
  <cp:lastPrinted>2021-04-08T16:59:00Z</cp:lastPrinted>
  <dcterms:created xsi:type="dcterms:W3CDTF">2024-01-16T19:55:00Z</dcterms:created>
  <dcterms:modified xsi:type="dcterms:W3CDTF">2024-01-23T18:31:00Z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0x0101003DAC6A23A77D5F46A826583C49B527F1</vt:lpwstr>
  </property>
  <property fmtid="{D5CDD505-2E9C-101B-9397-08002B2CF9AE}" pid="3" name="MediaServiceImageTags">
    <vt:lpwstr/>
  </property>
</Properties>
</file>