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C607" w14:textId="77777777" w:rsidR="00E705B3" w:rsidRDefault="00E705B3" w:rsidP="00E705B3">
      <w:pPr>
        <w:jc w:val="center"/>
        <w:rPr>
          <w:rFonts w:ascii="Tahoma" w:hAnsi="Tahoma" w:cs="Tahoma"/>
          <w:b/>
          <w:sz w:val="22"/>
        </w:rPr>
      </w:pPr>
      <w:r w:rsidRPr="00CE2E40">
        <w:rPr>
          <w:rFonts w:ascii="Tahoma" w:hAnsi="Tahoma" w:cs="Tahoma"/>
          <w:b/>
          <w:sz w:val="22"/>
        </w:rPr>
        <w:t>Family Resource and Youth Services Centers</w:t>
      </w:r>
    </w:p>
    <w:p w14:paraId="34BBEDB5" w14:textId="77777777" w:rsidR="00E705B3" w:rsidRPr="00576EAE" w:rsidRDefault="00E705B3" w:rsidP="00E705B3">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ahoma" w:hAnsi="Tahoma" w:cs="Tahoma"/>
          <w:b/>
          <w:sz w:val="22"/>
        </w:rPr>
      </w:pPr>
      <w:r w:rsidRPr="00CE2E40">
        <w:rPr>
          <w:rFonts w:ascii="Tahoma" w:hAnsi="Tahoma" w:cs="Tahoma"/>
          <w:b/>
          <w:bCs/>
          <w:sz w:val="22"/>
        </w:rPr>
        <w:t xml:space="preserve">School District </w:t>
      </w:r>
    </w:p>
    <w:p w14:paraId="289B1990" w14:textId="77777777" w:rsidR="00E705B3" w:rsidRPr="009E7AE7" w:rsidRDefault="00E705B3" w:rsidP="00E705B3">
      <w:pPr>
        <w:jc w:val="center"/>
        <w:rPr>
          <w:rFonts w:ascii="Tahoma" w:hAnsi="Tahoma" w:cs="Tahoma"/>
          <w:b/>
          <w:bCs/>
          <w:color w:val="FF0000"/>
          <w:sz w:val="22"/>
        </w:rPr>
      </w:pPr>
      <w:r w:rsidRPr="00CE2E40">
        <w:rPr>
          <w:rFonts w:ascii="Tahoma" w:hAnsi="Tahoma" w:cs="Tahoma"/>
          <w:b/>
          <w:bCs/>
          <w:sz w:val="22"/>
        </w:rPr>
        <w:t>Assurance Certification</w:t>
      </w:r>
      <w:r w:rsidRPr="00CE2E40">
        <w:rPr>
          <w:rFonts w:ascii="Tahoma" w:hAnsi="Tahoma" w:cs="Tahoma"/>
          <w:b/>
          <w:bCs/>
          <w:sz w:val="22"/>
        </w:rPr>
        <w:br/>
      </w:r>
      <w:r>
        <w:rPr>
          <w:rFonts w:ascii="Tahoma" w:hAnsi="Tahoma" w:cs="Tahoma"/>
          <w:b/>
          <w:bCs/>
          <w:sz w:val="22"/>
        </w:rPr>
        <w:t>2024-2026</w:t>
      </w:r>
    </w:p>
    <w:p w14:paraId="613076DD" w14:textId="77777777" w:rsidR="00E705B3" w:rsidRDefault="00E705B3" w:rsidP="00E705B3">
      <w:pPr>
        <w:jc w:val="center"/>
        <w:rPr>
          <w:rFonts w:ascii="Tahoma" w:hAnsi="Tahoma" w:cs="Tahoma"/>
          <w:sz w:val="22"/>
        </w:rPr>
      </w:pPr>
    </w:p>
    <w:p w14:paraId="1B4CD60D" w14:textId="77777777" w:rsidR="00E705B3" w:rsidRPr="00F85110" w:rsidRDefault="00E705B3" w:rsidP="00E705B3">
      <w:pPr>
        <w:rPr>
          <w:rFonts w:ascii="Tahoma" w:hAnsi="Tahoma" w:cs="Tahoma"/>
          <w:sz w:val="20"/>
        </w:rPr>
      </w:pPr>
      <w:r w:rsidRPr="00F85110">
        <w:rPr>
          <w:rFonts w:ascii="Tahoma" w:hAnsi="Tahoma" w:cs="Tahoma"/>
          <w:sz w:val="20"/>
        </w:rPr>
        <w:t>I certify that, to the best of my knowledge, the information submitted as documentation for Family Resource and Youth Services Center Continuation Program Plan is correct and complete.  The school district has authorized me as its representative to obligate this school district to conduct any ensuing program or activity in accordance with all applicable Federal and State laws and regulations and the following program assurances:</w:t>
      </w:r>
    </w:p>
    <w:p w14:paraId="6DBC7B6C" w14:textId="77777777" w:rsidR="00E705B3" w:rsidRPr="00F85110" w:rsidRDefault="00E705B3" w:rsidP="00E705B3">
      <w:pPr>
        <w:rPr>
          <w:rFonts w:ascii="Tahoma" w:hAnsi="Tahoma" w:cs="Tahoma"/>
          <w:sz w:val="20"/>
        </w:rPr>
      </w:pPr>
    </w:p>
    <w:p w14:paraId="72D7E21B" w14:textId="77777777" w:rsidR="00E705B3" w:rsidRDefault="00E705B3" w:rsidP="00E705B3">
      <w:pPr>
        <w:numPr>
          <w:ilvl w:val="0"/>
          <w:numId w:val="1"/>
        </w:numPr>
        <w:rPr>
          <w:rFonts w:ascii="Tahoma" w:hAnsi="Tahoma" w:cs="Tahoma"/>
          <w:sz w:val="20"/>
        </w:rPr>
      </w:pPr>
      <w:r w:rsidRPr="00F85110">
        <w:rPr>
          <w:rFonts w:ascii="Tahoma" w:hAnsi="Tahoma" w:cs="Tahoma"/>
          <w:sz w:val="20"/>
        </w:rPr>
        <w:t xml:space="preserve">Compliance with all FRYSC-related statutes and any policies or procedures set forth by the Cabinet for Health and Family Services through its </w:t>
      </w:r>
      <w:r>
        <w:rPr>
          <w:rFonts w:ascii="Tahoma" w:hAnsi="Tahoma" w:cs="Tahoma"/>
          <w:sz w:val="20"/>
        </w:rPr>
        <w:t>Contract</w:t>
      </w:r>
      <w:r w:rsidRPr="00F85110">
        <w:rPr>
          <w:rFonts w:ascii="Tahoma" w:hAnsi="Tahoma" w:cs="Tahoma"/>
          <w:sz w:val="20"/>
        </w:rPr>
        <w:t xml:space="preserve"> with the school </w:t>
      </w:r>
      <w:proofErr w:type="gramStart"/>
      <w:r w:rsidRPr="00F85110">
        <w:rPr>
          <w:rFonts w:ascii="Tahoma" w:hAnsi="Tahoma" w:cs="Tahoma"/>
          <w:sz w:val="20"/>
        </w:rPr>
        <w:t>district;</w:t>
      </w:r>
      <w:proofErr w:type="gramEnd"/>
    </w:p>
    <w:p w14:paraId="5F0A1A05" w14:textId="77777777" w:rsidR="00E705B3" w:rsidRDefault="00E705B3" w:rsidP="00E705B3">
      <w:pPr>
        <w:numPr>
          <w:ilvl w:val="0"/>
          <w:numId w:val="1"/>
        </w:numPr>
        <w:rPr>
          <w:rFonts w:ascii="Tahoma" w:hAnsi="Tahoma" w:cs="Tahoma"/>
          <w:sz w:val="20"/>
        </w:rPr>
      </w:pPr>
      <w:r>
        <w:rPr>
          <w:rFonts w:ascii="Tahoma" w:hAnsi="Tahoma" w:cs="Tahoma"/>
          <w:sz w:val="20"/>
        </w:rPr>
        <w:t xml:space="preserve">District Contact/Designee representation at required FRYSC meetings designed specifically for these </w:t>
      </w:r>
      <w:proofErr w:type="gramStart"/>
      <w:r>
        <w:rPr>
          <w:rFonts w:ascii="Tahoma" w:hAnsi="Tahoma" w:cs="Tahoma"/>
          <w:sz w:val="20"/>
        </w:rPr>
        <w:t>individuals;</w:t>
      </w:r>
      <w:proofErr w:type="gramEnd"/>
    </w:p>
    <w:p w14:paraId="21952788" w14:textId="77777777" w:rsidR="00E705B3" w:rsidRPr="007349C3" w:rsidRDefault="00E705B3" w:rsidP="00E705B3">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Pr>
          <w:rFonts w:ascii="Tahoma" w:hAnsi="Tahoma" w:cs="Tahoma"/>
          <w:sz w:val="20"/>
        </w:rPr>
        <w:t>T</w:t>
      </w:r>
      <w:r w:rsidRPr="007349C3">
        <w:rPr>
          <w:rFonts w:ascii="Tahoma" w:hAnsi="Tahoma" w:cs="Tahoma"/>
          <w:sz w:val="20"/>
        </w:rPr>
        <w:t xml:space="preserve">he </w:t>
      </w:r>
      <w:r>
        <w:rPr>
          <w:rFonts w:ascii="Tahoma" w:hAnsi="Tahoma" w:cs="Tahoma"/>
          <w:sz w:val="20"/>
        </w:rPr>
        <w:t xml:space="preserve">center </w:t>
      </w:r>
      <w:r w:rsidRPr="007349C3">
        <w:rPr>
          <w:rFonts w:ascii="Tahoma" w:hAnsi="Tahoma" w:cs="Tahoma"/>
          <w:sz w:val="20"/>
        </w:rPr>
        <w:t xml:space="preserve">Advisory Council </w:t>
      </w:r>
      <w:r>
        <w:rPr>
          <w:rFonts w:ascii="Tahoma" w:hAnsi="Tahoma" w:cs="Tahoma"/>
          <w:sz w:val="20"/>
        </w:rPr>
        <w:t>must have</w:t>
      </w:r>
      <w:r w:rsidRPr="007349C3">
        <w:rPr>
          <w:rFonts w:ascii="Tahoma" w:hAnsi="Tahoma" w:cs="Tahoma"/>
          <w:sz w:val="20"/>
        </w:rPr>
        <w:t xml:space="preserve"> a shared role in the hiring of the center coordinator by recommending </w:t>
      </w:r>
      <w:r>
        <w:rPr>
          <w:rFonts w:ascii="Tahoma" w:hAnsi="Tahoma" w:cs="Tahoma"/>
          <w:sz w:val="20"/>
        </w:rPr>
        <w:t>an</w:t>
      </w:r>
      <w:r w:rsidRPr="007349C3">
        <w:rPr>
          <w:rFonts w:ascii="Tahoma" w:hAnsi="Tahoma" w:cs="Tahoma"/>
          <w:sz w:val="20"/>
        </w:rPr>
        <w:t xml:space="preserve"> applicant to the </w:t>
      </w:r>
      <w:r>
        <w:rPr>
          <w:rFonts w:ascii="Tahoma" w:hAnsi="Tahoma" w:cs="Tahoma"/>
          <w:sz w:val="20"/>
        </w:rPr>
        <w:t xml:space="preserve">SBDM if one is in place </w:t>
      </w:r>
      <w:r w:rsidRPr="00932933">
        <w:rPr>
          <w:rFonts w:ascii="Tahoma" w:hAnsi="Tahoma" w:cs="Tahoma"/>
          <w:sz w:val="20"/>
        </w:rPr>
        <w:t>and/or</w:t>
      </w:r>
      <w:r>
        <w:rPr>
          <w:rFonts w:ascii="Tahoma" w:hAnsi="Tahoma" w:cs="Tahoma"/>
          <w:sz w:val="20"/>
        </w:rPr>
        <w:t xml:space="preserve"> the </w:t>
      </w:r>
      <w:proofErr w:type="gramStart"/>
      <w:r>
        <w:rPr>
          <w:rFonts w:ascii="Tahoma" w:hAnsi="Tahoma" w:cs="Tahoma"/>
          <w:sz w:val="20"/>
        </w:rPr>
        <w:t>Superintendent</w:t>
      </w:r>
      <w:r w:rsidRPr="007349C3">
        <w:rPr>
          <w:rFonts w:ascii="Tahoma" w:hAnsi="Tahoma" w:cs="Tahoma"/>
          <w:sz w:val="20"/>
        </w:rPr>
        <w:t>;</w:t>
      </w:r>
      <w:proofErr w:type="gramEnd"/>
    </w:p>
    <w:p w14:paraId="721A4D97" w14:textId="77777777" w:rsidR="00E705B3" w:rsidRPr="00F85110" w:rsidRDefault="00E705B3" w:rsidP="00E705B3">
      <w:pPr>
        <w:numPr>
          <w:ilvl w:val="0"/>
          <w:numId w:val="1"/>
        </w:numPr>
        <w:rPr>
          <w:rFonts w:ascii="Tahoma" w:hAnsi="Tahoma" w:cs="Tahoma"/>
          <w:sz w:val="20"/>
        </w:rPr>
      </w:pPr>
      <w:r>
        <w:rPr>
          <w:rFonts w:ascii="Tahoma" w:hAnsi="Tahoma" w:cs="Tahoma"/>
          <w:sz w:val="20"/>
        </w:rPr>
        <w:t xml:space="preserve">Student and family records will be kept following the guidelines set forth in the FRYSC School Administrators </w:t>
      </w:r>
      <w:proofErr w:type="gramStart"/>
      <w:r>
        <w:rPr>
          <w:rFonts w:ascii="Tahoma" w:hAnsi="Tahoma" w:cs="Tahoma"/>
          <w:sz w:val="20"/>
        </w:rPr>
        <w:t>Guidebook;</w:t>
      </w:r>
      <w:proofErr w:type="gramEnd"/>
    </w:p>
    <w:p w14:paraId="761F9B1B" w14:textId="77777777" w:rsidR="00E705B3" w:rsidRPr="00932933" w:rsidRDefault="00E705B3" w:rsidP="00E705B3">
      <w:pPr>
        <w:numPr>
          <w:ilvl w:val="0"/>
          <w:numId w:val="2"/>
        </w:numPr>
        <w:rPr>
          <w:rFonts w:ascii="Tahoma" w:hAnsi="Tahoma" w:cs="Tahoma"/>
          <w:sz w:val="20"/>
        </w:rPr>
      </w:pPr>
      <w:r w:rsidRPr="00932933">
        <w:rPr>
          <w:rFonts w:ascii="Tahoma" w:hAnsi="Tahoma" w:cs="Tahoma"/>
          <w:sz w:val="20"/>
        </w:rPr>
        <w:t>Each Center will maintain written documentation verifying:</w:t>
      </w:r>
    </w:p>
    <w:p w14:paraId="358E4163" w14:textId="77777777" w:rsidR="00E705B3" w:rsidRPr="00F85110" w:rsidRDefault="00E705B3" w:rsidP="00E705B3">
      <w:pPr>
        <w:numPr>
          <w:ilvl w:val="0"/>
          <w:numId w:val="3"/>
        </w:numPr>
        <w:rPr>
          <w:rFonts w:ascii="Tahoma" w:hAnsi="Tahoma" w:cs="Tahoma"/>
          <w:sz w:val="20"/>
        </w:rPr>
      </w:pPr>
      <w:r w:rsidRPr="00932933">
        <w:rPr>
          <w:rFonts w:ascii="Tahoma" w:hAnsi="Tahoma" w:cs="Tahoma"/>
          <w:sz w:val="20"/>
        </w:rPr>
        <w:t>The development of Action Component Plans for each core and optional component provided by the center (with evidence of collaboration with other school</w:t>
      </w:r>
      <w:r w:rsidRPr="00F85110">
        <w:rPr>
          <w:rFonts w:ascii="Tahoma" w:hAnsi="Tahoma" w:cs="Tahoma"/>
          <w:sz w:val="20"/>
        </w:rPr>
        <w:t xml:space="preserve"> district programs</w:t>
      </w:r>
      <w:proofErr w:type="gramStart"/>
      <w:r w:rsidRPr="00F85110">
        <w:rPr>
          <w:rFonts w:ascii="Tahoma" w:hAnsi="Tahoma" w:cs="Tahoma"/>
          <w:sz w:val="20"/>
        </w:rPr>
        <w:t>);</w:t>
      </w:r>
      <w:proofErr w:type="gramEnd"/>
    </w:p>
    <w:p w14:paraId="2D6F4011" w14:textId="77777777" w:rsidR="00E705B3" w:rsidRPr="00F85110" w:rsidRDefault="00E705B3" w:rsidP="00E705B3">
      <w:pPr>
        <w:numPr>
          <w:ilvl w:val="0"/>
          <w:numId w:val="3"/>
        </w:numPr>
        <w:rPr>
          <w:rFonts w:ascii="Tahoma" w:hAnsi="Tahoma" w:cs="Tahoma"/>
          <w:sz w:val="20"/>
        </w:rPr>
      </w:pPr>
      <w:r w:rsidRPr="00F85110">
        <w:rPr>
          <w:rFonts w:ascii="Tahoma" w:hAnsi="Tahoma" w:cs="Tahoma"/>
          <w:sz w:val="20"/>
        </w:rPr>
        <w:t xml:space="preserve">Current needs assessment data that supports programs and activities included in the center’s Action </w:t>
      </w:r>
      <w:proofErr w:type="gramStart"/>
      <w:r w:rsidRPr="00F85110">
        <w:rPr>
          <w:rFonts w:ascii="Tahoma" w:hAnsi="Tahoma" w:cs="Tahoma"/>
          <w:sz w:val="20"/>
        </w:rPr>
        <w:t>Components;</w:t>
      </w:r>
      <w:proofErr w:type="gramEnd"/>
    </w:p>
    <w:p w14:paraId="1FF9A27F" w14:textId="77777777" w:rsidR="00E705B3" w:rsidRPr="00F85110" w:rsidRDefault="00E705B3" w:rsidP="00E705B3">
      <w:pPr>
        <w:numPr>
          <w:ilvl w:val="0"/>
          <w:numId w:val="3"/>
        </w:numPr>
        <w:rPr>
          <w:rFonts w:ascii="Tahoma" w:hAnsi="Tahoma" w:cs="Tahoma"/>
          <w:sz w:val="20"/>
        </w:rPr>
      </w:pPr>
      <w:r w:rsidRPr="00F85110">
        <w:rPr>
          <w:rFonts w:ascii="Tahoma" w:hAnsi="Tahoma" w:cs="Tahoma"/>
          <w:sz w:val="20"/>
        </w:rPr>
        <w:t xml:space="preserve">An active Advisory Council as outlined in the </w:t>
      </w:r>
      <w:r>
        <w:rPr>
          <w:rFonts w:ascii="Tahoma" w:hAnsi="Tahoma" w:cs="Tahoma"/>
          <w:sz w:val="20"/>
        </w:rPr>
        <w:t>Contract</w:t>
      </w:r>
      <w:r w:rsidRPr="00F85110">
        <w:rPr>
          <w:rFonts w:ascii="Tahoma" w:hAnsi="Tahoma" w:cs="Tahoma"/>
          <w:sz w:val="20"/>
        </w:rPr>
        <w:t>; and</w:t>
      </w:r>
    </w:p>
    <w:p w14:paraId="46DB9F34" w14:textId="77777777" w:rsidR="00E705B3" w:rsidRDefault="00E705B3" w:rsidP="00E705B3">
      <w:pPr>
        <w:numPr>
          <w:ilvl w:val="0"/>
          <w:numId w:val="3"/>
        </w:numPr>
        <w:rPr>
          <w:rFonts w:ascii="Tahoma" w:hAnsi="Tahoma" w:cs="Tahoma"/>
          <w:sz w:val="20"/>
        </w:rPr>
      </w:pPr>
      <w:r>
        <w:rPr>
          <w:rFonts w:ascii="Tahoma" w:hAnsi="Tahoma" w:cs="Tahoma"/>
          <w:sz w:val="20"/>
        </w:rPr>
        <w:t>Center staff has access to Infinite Campus</w:t>
      </w:r>
    </w:p>
    <w:p w14:paraId="72776927" w14:textId="77777777" w:rsidR="00E705B3" w:rsidRPr="00932933" w:rsidRDefault="00E705B3" w:rsidP="00E705B3">
      <w:pPr>
        <w:numPr>
          <w:ilvl w:val="0"/>
          <w:numId w:val="3"/>
        </w:numPr>
        <w:rPr>
          <w:rFonts w:ascii="Tahoma" w:hAnsi="Tahoma" w:cs="Tahoma"/>
          <w:sz w:val="20"/>
        </w:rPr>
      </w:pPr>
      <w:r w:rsidRPr="00932933">
        <w:rPr>
          <w:rFonts w:ascii="Tahoma" w:hAnsi="Tahoma" w:cs="Tahoma"/>
          <w:sz w:val="20"/>
        </w:rPr>
        <w:t xml:space="preserve">Center staff </w:t>
      </w:r>
      <w:proofErr w:type="gramStart"/>
      <w:r w:rsidRPr="00932933">
        <w:rPr>
          <w:rFonts w:ascii="Tahoma" w:hAnsi="Tahoma" w:cs="Tahoma"/>
          <w:sz w:val="20"/>
        </w:rPr>
        <w:t>receives</w:t>
      </w:r>
      <w:proofErr w:type="gramEnd"/>
      <w:r w:rsidRPr="00932933">
        <w:rPr>
          <w:rFonts w:ascii="Tahoma" w:hAnsi="Tahoma" w:cs="Tahoma"/>
          <w:sz w:val="20"/>
        </w:rPr>
        <w:t xml:space="preserve"> monthly detailed MUNIS reports and/or desktop access to MUNIS.</w:t>
      </w:r>
    </w:p>
    <w:p w14:paraId="6A09E025" w14:textId="77777777" w:rsidR="00E705B3" w:rsidRPr="00F85110" w:rsidRDefault="00E705B3" w:rsidP="00E705B3">
      <w:pPr>
        <w:rPr>
          <w:rFonts w:ascii="Tahoma" w:hAnsi="Tahoma" w:cs="Tahoma"/>
          <w:sz w:val="20"/>
        </w:rPr>
      </w:pPr>
    </w:p>
    <w:p w14:paraId="17E8E9B3" w14:textId="77777777" w:rsidR="00E705B3" w:rsidRPr="00F85110" w:rsidRDefault="00E705B3" w:rsidP="00E705B3">
      <w:pPr>
        <w:rPr>
          <w:rFonts w:ascii="Tahoma" w:hAnsi="Tahoma" w:cs="Tahoma"/>
          <w:sz w:val="20"/>
        </w:rPr>
      </w:pPr>
      <w:r w:rsidRPr="00F85110">
        <w:rPr>
          <w:rFonts w:ascii="Tahoma" w:hAnsi="Tahoma" w:cs="Tahoma"/>
          <w:sz w:val="20"/>
        </w:rPr>
        <w:t xml:space="preserve">It is understood that the submission of this certification and accompanying center budget constitutes an offer, and if accepted by the Cabinet for Health and Family Services or negotiated to acceptance, a </w:t>
      </w:r>
      <w:r>
        <w:rPr>
          <w:rFonts w:ascii="Tahoma" w:hAnsi="Tahoma" w:cs="Tahoma"/>
          <w:sz w:val="20"/>
        </w:rPr>
        <w:t>contract</w:t>
      </w:r>
      <w:r w:rsidRPr="00F85110">
        <w:rPr>
          <w:rFonts w:ascii="Tahoma" w:hAnsi="Tahoma" w:cs="Tahoma"/>
          <w:sz w:val="20"/>
        </w:rPr>
        <w:t xml:space="preserve"> will form a binding agreement.</w:t>
      </w:r>
    </w:p>
    <w:p w14:paraId="5D5A2DF9" w14:textId="77777777" w:rsidR="00E705B3" w:rsidRPr="00F85110" w:rsidRDefault="00E705B3" w:rsidP="00E705B3">
      <w:pPr>
        <w:rPr>
          <w:rFonts w:ascii="Tahoma" w:hAnsi="Tahoma" w:cs="Tahoma"/>
          <w:sz w:val="20"/>
        </w:rPr>
      </w:pPr>
    </w:p>
    <w:p w14:paraId="67A2A144" w14:textId="77777777" w:rsidR="00E705B3" w:rsidRPr="00F85110" w:rsidRDefault="00E705B3" w:rsidP="00E705B3">
      <w:pPr>
        <w:rPr>
          <w:rFonts w:ascii="Tahoma" w:hAnsi="Tahoma" w:cs="Tahoma"/>
          <w:sz w:val="20"/>
        </w:rPr>
      </w:pPr>
      <w:r w:rsidRPr="00F85110">
        <w:rPr>
          <w:rFonts w:ascii="Tahoma" w:hAnsi="Tahoma" w:cs="Tahoma"/>
          <w:sz w:val="20"/>
        </w:rPr>
        <w:softHyphen/>
      </w:r>
      <w:r w:rsidRPr="00F85110">
        <w:rPr>
          <w:rFonts w:ascii="Tahoma" w:hAnsi="Tahoma" w:cs="Tahoma"/>
          <w:sz w:val="20"/>
        </w:rPr>
        <w:softHyphen/>
      </w:r>
      <w:r w:rsidRPr="00F85110">
        <w:rPr>
          <w:rFonts w:ascii="Tahoma" w:hAnsi="Tahoma" w:cs="Tahoma"/>
          <w:sz w:val="20"/>
        </w:rPr>
        <w:softHyphen/>
      </w:r>
      <w:r>
        <w:rPr>
          <w:rFonts w:ascii="Tahoma" w:hAnsi="Tahoma" w:cs="Tahoma"/>
          <w:sz w:val="20"/>
        </w:rPr>
        <w:t>___________________________________</w:t>
      </w:r>
      <w:r>
        <w:rPr>
          <w:rFonts w:ascii="Tahoma" w:hAnsi="Tahoma" w:cs="Tahoma"/>
          <w:sz w:val="20"/>
        </w:rPr>
        <w:tab/>
      </w:r>
      <w:r>
        <w:rPr>
          <w:rFonts w:ascii="Tahoma" w:hAnsi="Tahoma" w:cs="Tahoma"/>
          <w:sz w:val="20"/>
        </w:rPr>
        <w:tab/>
      </w:r>
      <w:r>
        <w:rPr>
          <w:rFonts w:ascii="Tahoma" w:hAnsi="Tahoma" w:cs="Tahoma"/>
          <w:sz w:val="20"/>
        </w:rPr>
        <w:tab/>
      </w:r>
      <w:r w:rsidRPr="00F85110">
        <w:rPr>
          <w:rFonts w:ascii="Tahoma" w:hAnsi="Tahoma" w:cs="Tahoma"/>
          <w:sz w:val="20"/>
        </w:rPr>
        <w:t>___________________</w:t>
      </w:r>
    </w:p>
    <w:p w14:paraId="6511988D" w14:textId="77777777" w:rsidR="00E705B3" w:rsidRPr="00F85110" w:rsidRDefault="00E705B3" w:rsidP="00E705B3">
      <w:pPr>
        <w:rPr>
          <w:rFonts w:ascii="Tahoma" w:hAnsi="Tahoma" w:cs="Tahoma"/>
          <w:sz w:val="20"/>
        </w:rPr>
      </w:pPr>
      <w:r>
        <w:rPr>
          <w:rFonts w:ascii="Tahoma" w:hAnsi="Tahoma" w:cs="Tahoma"/>
          <w:sz w:val="20"/>
        </w:rPr>
        <w:t>School District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F85110">
        <w:rPr>
          <w:rFonts w:ascii="Tahoma" w:hAnsi="Tahoma" w:cs="Tahoma"/>
          <w:sz w:val="20"/>
        </w:rPr>
        <w:t>Board Item No. &amp; Date</w:t>
      </w:r>
    </w:p>
    <w:p w14:paraId="6F1633CF" w14:textId="77777777" w:rsidR="00E705B3" w:rsidRPr="00F85110" w:rsidRDefault="00E705B3" w:rsidP="00E705B3">
      <w:pPr>
        <w:rPr>
          <w:rFonts w:ascii="Tahoma" w:hAnsi="Tahoma" w:cs="Tahoma"/>
          <w:sz w:val="20"/>
        </w:rPr>
      </w:pPr>
    </w:p>
    <w:p w14:paraId="41CE7D31" w14:textId="77777777" w:rsidR="00E705B3" w:rsidRPr="00F85110" w:rsidRDefault="00E705B3" w:rsidP="00E705B3">
      <w:pPr>
        <w:rPr>
          <w:rFonts w:ascii="Tahoma" w:hAnsi="Tahoma" w:cs="Tahoma"/>
          <w:sz w:val="20"/>
        </w:rPr>
      </w:pPr>
      <w:r w:rsidRPr="00F85110">
        <w:rPr>
          <w:rFonts w:ascii="Tahoma" w:hAnsi="Tahoma" w:cs="Tahoma"/>
          <w:sz w:val="20"/>
        </w:rPr>
        <w:t>___________________________________</w:t>
      </w:r>
      <w:r w:rsidRPr="00F85110">
        <w:rPr>
          <w:rFonts w:ascii="Tahoma" w:hAnsi="Tahoma" w:cs="Tahoma"/>
          <w:sz w:val="20"/>
        </w:rPr>
        <w:tab/>
      </w:r>
      <w:r w:rsidRPr="00F85110">
        <w:rPr>
          <w:rFonts w:ascii="Tahoma" w:hAnsi="Tahoma" w:cs="Tahoma"/>
          <w:sz w:val="20"/>
        </w:rPr>
        <w:tab/>
      </w:r>
      <w:r w:rsidRPr="00F85110">
        <w:rPr>
          <w:rFonts w:ascii="Tahoma" w:hAnsi="Tahoma" w:cs="Tahoma"/>
          <w:sz w:val="20"/>
        </w:rPr>
        <w:tab/>
        <w:t>___________________</w:t>
      </w:r>
    </w:p>
    <w:p w14:paraId="29A59758" w14:textId="77777777" w:rsidR="00E705B3" w:rsidRPr="00F85110" w:rsidRDefault="00E705B3" w:rsidP="00E705B3">
      <w:pPr>
        <w:rPr>
          <w:rFonts w:ascii="Tahoma" w:hAnsi="Tahoma" w:cs="Tahoma"/>
          <w:sz w:val="20"/>
        </w:rPr>
      </w:pPr>
      <w:r w:rsidRPr="00F85110">
        <w:rPr>
          <w:rFonts w:ascii="Tahoma" w:hAnsi="Tahoma" w:cs="Tahoma"/>
          <w:sz w:val="20"/>
        </w:rPr>
        <w:t>Superintendent Signature</w:t>
      </w:r>
      <w:r w:rsidRPr="00F85110">
        <w:rPr>
          <w:rFonts w:ascii="Tahoma" w:hAnsi="Tahoma" w:cs="Tahoma"/>
          <w:sz w:val="20"/>
        </w:rPr>
        <w:tab/>
      </w:r>
      <w:r w:rsidRPr="00F85110">
        <w:rPr>
          <w:rFonts w:ascii="Tahoma" w:hAnsi="Tahoma" w:cs="Tahoma"/>
          <w:sz w:val="20"/>
        </w:rPr>
        <w:tab/>
      </w:r>
      <w:r w:rsidRPr="00F85110">
        <w:rPr>
          <w:rFonts w:ascii="Tahoma" w:hAnsi="Tahoma" w:cs="Tahoma"/>
          <w:sz w:val="20"/>
        </w:rPr>
        <w:tab/>
      </w:r>
      <w:r w:rsidRPr="00F85110">
        <w:rPr>
          <w:rFonts w:ascii="Tahoma" w:hAnsi="Tahoma" w:cs="Tahoma"/>
          <w:sz w:val="20"/>
        </w:rPr>
        <w:tab/>
      </w:r>
      <w:r w:rsidRPr="00F85110">
        <w:rPr>
          <w:rFonts w:ascii="Tahoma" w:hAnsi="Tahoma" w:cs="Tahoma"/>
          <w:sz w:val="20"/>
        </w:rPr>
        <w:tab/>
        <w:t>Date</w:t>
      </w:r>
    </w:p>
    <w:p w14:paraId="50ABDCF1" w14:textId="77777777" w:rsidR="00E705B3" w:rsidRPr="00F85110" w:rsidRDefault="00E705B3" w:rsidP="00E705B3">
      <w:pPr>
        <w:rPr>
          <w:rFonts w:ascii="Tahoma" w:hAnsi="Tahoma" w:cs="Tahoma"/>
          <w:sz w:val="20"/>
        </w:rPr>
      </w:pPr>
    </w:p>
    <w:p w14:paraId="6C47D873" w14:textId="77777777" w:rsidR="00E705B3" w:rsidRPr="00F85110" w:rsidRDefault="00E705B3" w:rsidP="00E705B3">
      <w:pPr>
        <w:rPr>
          <w:rFonts w:ascii="Tahoma" w:hAnsi="Tahoma" w:cs="Tahoma"/>
          <w:sz w:val="20"/>
        </w:rPr>
      </w:pPr>
      <w:r w:rsidRPr="00F85110">
        <w:rPr>
          <w:rFonts w:ascii="Tahoma" w:hAnsi="Tahoma" w:cs="Tahoma"/>
          <w:sz w:val="20"/>
        </w:rPr>
        <w:t>___________________________________</w:t>
      </w:r>
      <w:r w:rsidRPr="00F85110">
        <w:rPr>
          <w:rFonts w:ascii="Tahoma" w:hAnsi="Tahoma" w:cs="Tahoma"/>
          <w:sz w:val="20"/>
        </w:rPr>
        <w:tab/>
      </w:r>
      <w:r w:rsidRPr="00F85110">
        <w:rPr>
          <w:rFonts w:ascii="Tahoma" w:hAnsi="Tahoma" w:cs="Tahoma"/>
          <w:sz w:val="20"/>
        </w:rPr>
        <w:tab/>
      </w:r>
      <w:r w:rsidRPr="00F85110">
        <w:rPr>
          <w:rFonts w:ascii="Tahoma" w:hAnsi="Tahoma" w:cs="Tahoma"/>
          <w:sz w:val="20"/>
        </w:rPr>
        <w:tab/>
        <w:t>___________________</w:t>
      </w:r>
    </w:p>
    <w:p w14:paraId="1B4797E2" w14:textId="77777777" w:rsidR="00E705B3" w:rsidRPr="00F85110" w:rsidRDefault="00E705B3" w:rsidP="00E705B3">
      <w:pPr>
        <w:rPr>
          <w:rFonts w:ascii="Tahoma" w:hAnsi="Tahoma" w:cs="Tahoma"/>
          <w:b/>
          <w:sz w:val="20"/>
        </w:rPr>
      </w:pPr>
      <w:r w:rsidRPr="00F85110">
        <w:rPr>
          <w:rFonts w:ascii="Tahoma" w:hAnsi="Tahoma" w:cs="Tahoma"/>
          <w:sz w:val="20"/>
        </w:rPr>
        <w:t>Board of Education Chairperson Signature</w:t>
      </w:r>
      <w:r w:rsidRPr="00F85110">
        <w:rPr>
          <w:rFonts w:ascii="Tahoma" w:hAnsi="Tahoma" w:cs="Tahoma"/>
          <w:sz w:val="20"/>
        </w:rPr>
        <w:tab/>
      </w:r>
      <w:r w:rsidRPr="00F85110">
        <w:rPr>
          <w:rFonts w:ascii="Tahoma" w:hAnsi="Tahoma" w:cs="Tahoma"/>
          <w:sz w:val="20"/>
        </w:rPr>
        <w:tab/>
      </w:r>
      <w:r w:rsidRPr="00F85110">
        <w:rPr>
          <w:rFonts w:ascii="Tahoma" w:hAnsi="Tahoma" w:cs="Tahoma"/>
          <w:sz w:val="20"/>
        </w:rPr>
        <w:tab/>
        <w:t>Date</w:t>
      </w:r>
      <w:r w:rsidRPr="00F85110">
        <w:rPr>
          <w:rFonts w:ascii="Tahoma" w:hAnsi="Tahoma" w:cs="Tahoma"/>
          <w:sz w:val="20"/>
        </w:rPr>
        <w:tab/>
      </w:r>
    </w:p>
    <w:p w14:paraId="249A865B" w14:textId="77777777" w:rsidR="00E705B3" w:rsidRPr="00F85110" w:rsidRDefault="00E705B3" w:rsidP="00E705B3">
      <w:pPr>
        <w:rPr>
          <w:rFonts w:ascii="Tahoma" w:hAnsi="Tahoma" w:cs="Tahoma"/>
          <w:b/>
          <w:sz w:val="20"/>
        </w:rPr>
      </w:pPr>
    </w:p>
    <w:p w14:paraId="5E279EC4" w14:textId="77777777" w:rsidR="00526202" w:rsidRDefault="00526202"/>
    <w:sectPr w:rsidR="0052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4DAB"/>
    <w:multiLevelType w:val="hybridMultilevel"/>
    <w:tmpl w:val="D21876DA"/>
    <w:lvl w:ilvl="0" w:tplc="869CA4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41B73DF"/>
    <w:multiLevelType w:val="hybridMultilevel"/>
    <w:tmpl w:val="0A886C3A"/>
    <w:lvl w:ilvl="0" w:tplc="869CA4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0F673A"/>
    <w:multiLevelType w:val="hybridMultilevel"/>
    <w:tmpl w:val="B0F8A3D8"/>
    <w:lvl w:ilvl="0" w:tplc="16645D8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61545838">
    <w:abstractNumId w:val="1"/>
  </w:num>
  <w:num w:numId="2" w16cid:durableId="773524971">
    <w:abstractNumId w:val="0"/>
  </w:num>
  <w:num w:numId="3" w16cid:durableId="35450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B3"/>
    <w:rsid w:val="00526202"/>
    <w:rsid w:val="00E7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2183"/>
  <w15:chartTrackingRefBased/>
  <w15:docId w15:val="{E271928F-8C59-4F0D-B64D-F9FCCAB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B3"/>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Templeman, Kelli</dc:creator>
  <cp:keywords/>
  <dc:description/>
  <cp:lastModifiedBy>Templeman, Kelli</cp:lastModifiedBy>
  <cp:revision>1</cp:revision>
  <dcterms:created xsi:type="dcterms:W3CDTF">2024-01-29T15:59:00Z</dcterms:created>
  <dcterms:modified xsi:type="dcterms:W3CDTF">2024-01-29T15:59:00Z</dcterms:modified>
</cp:coreProperties>
</file>