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C05C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6A61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7CF1FED" w:rsidR="006F0552" w:rsidRPr="00716300" w:rsidRDefault="00906A6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Gray Middle School and </w:t>
          </w:r>
          <w:r w:rsidR="003931F9"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D8AB03D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906A61">
            <w:rPr>
              <w:rFonts w:asciiTheme="minorHAnsi" w:hAnsiTheme="minorHAnsi" w:cstheme="minorHAnsi"/>
            </w:rPr>
            <w:t>Overland Park, KS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1249A9B6" w:rsidR="008A2749" w:rsidRPr="008A2749" w:rsidRDefault="008C7DE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 w:rsidR="006E694C">
            <w:rPr>
              <w:rFonts w:asciiTheme="minorHAnsi" w:hAnsiTheme="minorHAnsi" w:cstheme="minorHAnsi"/>
            </w:rPr>
            <w:t>2/1</w:t>
          </w:r>
          <w:r w:rsidR="00906A61">
            <w:rPr>
              <w:rFonts w:asciiTheme="minorHAnsi" w:hAnsiTheme="minorHAnsi" w:cstheme="minorHAnsi"/>
            </w:rPr>
            <w:t>7</w:t>
          </w:r>
          <w:r w:rsidR="006E694C">
            <w:rPr>
              <w:rFonts w:asciiTheme="minorHAnsi" w:hAnsiTheme="minorHAnsi" w:cstheme="minorHAnsi"/>
            </w:rPr>
            <w:t>/2024</w:t>
          </w:r>
        </w:sdtContent>
      </w:sdt>
      <w:r w:rsidR="00906A61">
        <w:rPr>
          <w:rFonts w:asciiTheme="minorHAnsi" w:hAnsiTheme="minorHAnsi" w:cstheme="minorHAnsi"/>
        </w:rPr>
        <w:t xml:space="preserve"> – 2/19/2024</w:t>
      </w:r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CF58CFA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906A61">
            <w:rPr>
              <w:rFonts w:asciiTheme="minorHAnsi" w:hAnsiTheme="minorHAnsi" w:cstheme="minorHAnsi"/>
            </w:rPr>
            <w:t>Gray Middle School Archery and Ryle</w:t>
          </w:r>
          <w:r>
            <w:rPr>
              <w:rFonts w:asciiTheme="minorHAnsi" w:hAnsiTheme="minorHAnsi" w:cstheme="minorHAnsi"/>
            </w:rPr>
            <w:t xml:space="preserve"> High School </w:t>
          </w:r>
          <w:r w:rsidR="00906A61">
            <w:rPr>
              <w:rFonts w:asciiTheme="minorHAnsi" w:hAnsiTheme="minorHAnsi" w:cstheme="minorHAnsi"/>
            </w:rPr>
            <w:t>Archery</w:t>
          </w:r>
          <w:r w:rsidR="006E694C">
            <w:rPr>
              <w:rFonts w:asciiTheme="minorHAnsi" w:hAnsiTheme="minorHAnsi" w:cstheme="minorHAnsi"/>
            </w:rPr>
            <w:t xml:space="preserve"> </w:t>
          </w:r>
          <w:r w:rsidR="00C50685">
            <w:rPr>
              <w:rFonts w:asciiTheme="minorHAnsi" w:hAnsiTheme="minorHAnsi" w:cstheme="minorHAnsi"/>
            </w:rPr>
            <w:t>to</w:t>
          </w:r>
          <w:r w:rsidR="000520F8">
            <w:rPr>
              <w:rFonts w:asciiTheme="minorHAnsi" w:hAnsiTheme="minorHAnsi" w:cstheme="minorHAnsi"/>
            </w:rPr>
            <w:t xml:space="preserve"> </w:t>
          </w:r>
          <w:r w:rsidR="00906A61">
            <w:rPr>
              <w:rFonts w:asciiTheme="minorHAnsi" w:hAnsiTheme="minorHAnsi" w:cstheme="minorHAnsi"/>
            </w:rPr>
            <w:t>Overland Park, KS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906A61">
            <w:rPr>
              <w:rFonts w:asciiTheme="minorHAnsi" w:hAnsiTheme="minorHAnsi" w:cstheme="minorHAnsi"/>
            </w:rPr>
            <w:br/>
          </w:r>
          <w:r w:rsidR="006E694C">
            <w:rPr>
              <w:rFonts w:asciiTheme="minorHAnsi" w:hAnsiTheme="minorHAnsi" w:cstheme="minorHAnsi"/>
            </w:rPr>
            <w:t>2/1</w:t>
          </w:r>
          <w:r w:rsidR="00906A61">
            <w:rPr>
              <w:rFonts w:asciiTheme="minorHAnsi" w:hAnsiTheme="minorHAnsi" w:cstheme="minorHAnsi"/>
            </w:rPr>
            <w:t>7</w:t>
          </w:r>
          <w:r w:rsidR="006E694C">
            <w:rPr>
              <w:rFonts w:asciiTheme="minorHAnsi" w:hAnsiTheme="minorHAnsi" w:cstheme="minorHAnsi"/>
            </w:rPr>
            <w:t xml:space="preserve">/2024 </w:t>
          </w:r>
          <w:r w:rsidR="00906A61">
            <w:rPr>
              <w:rFonts w:asciiTheme="minorHAnsi" w:hAnsiTheme="minorHAnsi" w:cstheme="minorHAnsi"/>
            </w:rPr>
            <w:t xml:space="preserve">– 2/19/2024 </w:t>
          </w:r>
          <w:r w:rsidR="000520F8">
            <w:rPr>
              <w:rFonts w:asciiTheme="minorHAnsi" w:hAnsiTheme="minorHAnsi" w:cstheme="minorHAnsi"/>
            </w:rPr>
            <w:t>with Executive Charter</w:t>
          </w:r>
          <w:r w:rsidR="00906A61">
            <w:rPr>
              <w:rFonts w:asciiTheme="minorHAnsi" w:hAnsiTheme="minorHAnsi" w:cstheme="minorHAnsi"/>
            </w:rPr>
            <w:t>.  The contract for Executive Charter is with Gray Middle and the two schools will split the cost.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EA8C1FA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06A61">
            <w:rPr>
              <w:rFonts w:asciiTheme="minorHAnsi" w:hAnsiTheme="minorHAnsi" w:cstheme="minorHAnsi"/>
            </w:rPr>
            <w:t>7,065.00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107F95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906A61">
            <w:rPr>
              <w:rFonts w:asciiTheme="minorHAnsi" w:hAnsiTheme="minorHAnsi" w:cstheme="minorHAnsi"/>
            </w:rPr>
            <w:t xml:space="preserve">Gray Middle School Archery and </w:t>
          </w:r>
          <w:r w:rsidR="003931F9"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  <w:r w:rsidR="006E694C">
            <w:rPr>
              <w:rFonts w:asciiTheme="minorHAnsi" w:hAnsiTheme="minorHAnsi" w:cstheme="minorHAnsi"/>
            </w:rPr>
            <w:t xml:space="preserve"> </w:t>
          </w:r>
          <w:r w:rsidR="00906A61">
            <w:rPr>
              <w:rFonts w:asciiTheme="minorHAnsi" w:hAnsiTheme="minorHAnsi" w:cstheme="minorHAnsi"/>
            </w:rPr>
            <w:t>Archery</w:t>
          </w:r>
          <w:r w:rsidR="00FE6194">
            <w:rPr>
              <w:rFonts w:asciiTheme="minorHAnsi" w:hAnsiTheme="minorHAnsi" w:cstheme="minorHAnsi"/>
            </w:rPr>
            <w:t xml:space="preserve">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906A61">
            <w:rPr>
              <w:rFonts w:asciiTheme="minorHAnsi" w:hAnsiTheme="minorHAnsi" w:cstheme="minorHAnsi"/>
            </w:rPr>
            <w:t>Overland Park, KS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6E694C">
            <w:rPr>
              <w:rFonts w:asciiTheme="minorHAnsi" w:hAnsiTheme="minorHAnsi" w:cstheme="minorHAnsi"/>
            </w:rPr>
            <w:t>2/1</w:t>
          </w:r>
          <w:r w:rsidR="00906A61">
            <w:rPr>
              <w:rFonts w:asciiTheme="minorHAnsi" w:hAnsiTheme="minorHAnsi" w:cstheme="minorHAnsi"/>
            </w:rPr>
            <w:t>7</w:t>
          </w:r>
          <w:r w:rsidR="006E694C">
            <w:rPr>
              <w:rFonts w:asciiTheme="minorHAnsi" w:hAnsiTheme="minorHAnsi" w:cstheme="minorHAnsi"/>
            </w:rPr>
            <w:t>/2024</w:t>
          </w:r>
          <w:r w:rsidR="00906A61">
            <w:rPr>
              <w:rFonts w:asciiTheme="minorHAnsi" w:hAnsiTheme="minorHAnsi" w:cstheme="minorHAnsi"/>
            </w:rPr>
            <w:t xml:space="preserve"> – 2/19/2024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2024-01-18T16:12:00Z</cp:lastPrinted>
  <dcterms:created xsi:type="dcterms:W3CDTF">2024-01-08T15:23:00Z</dcterms:created>
  <dcterms:modified xsi:type="dcterms:W3CDTF">2024-01-18T16:12:00Z</dcterms:modified>
</cp:coreProperties>
</file>