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51A74" w14:textId="35D43C58" w:rsidR="00E61011" w:rsidRDefault="00E61011" w:rsidP="00E61011">
      <w:pPr>
        <w:autoSpaceDE w:val="0"/>
        <w:autoSpaceDN w:val="0"/>
        <w:adjustRightInd w:val="0"/>
        <w:spacing w:after="0"/>
        <w:jc w:val="right"/>
        <w:rPr>
          <w:rFonts w:cs="Times New Roman"/>
          <w:b/>
          <w:bCs/>
          <w:sz w:val="24"/>
          <w:szCs w:val="24"/>
        </w:rPr>
      </w:pPr>
      <w:r>
        <w:rPr>
          <w:rFonts w:cs="Times New Roman"/>
          <w:b/>
          <w:bCs/>
          <w:sz w:val="24"/>
          <w:szCs w:val="24"/>
        </w:rPr>
        <w:t xml:space="preserve">ENCLOSURE </w:t>
      </w:r>
      <w:r w:rsidR="0053791C">
        <w:rPr>
          <w:rFonts w:cs="Times New Roman"/>
          <w:b/>
          <w:bCs/>
          <w:sz w:val="24"/>
          <w:szCs w:val="24"/>
        </w:rPr>
        <w:t>3</w:t>
      </w:r>
    </w:p>
    <w:p w14:paraId="1BF4A6F0" w14:textId="1EE716B7" w:rsidR="00E61011" w:rsidRDefault="00CA388F" w:rsidP="00CA388F">
      <w:pPr>
        <w:autoSpaceDE w:val="0"/>
        <w:autoSpaceDN w:val="0"/>
        <w:adjustRightInd w:val="0"/>
        <w:spacing w:after="360"/>
        <w:jc w:val="right"/>
        <w:rPr>
          <w:rFonts w:cs="Times New Roman"/>
          <w:b/>
          <w:bCs/>
          <w:sz w:val="24"/>
          <w:szCs w:val="24"/>
        </w:rPr>
      </w:pPr>
      <w:r>
        <w:rPr>
          <w:rFonts w:cs="Times New Roman"/>
          <w:b/>
          <w:bCs/>
          <w:sz w:val="24"/>
          <w:szCs w:val="24"/>
        </w:rPr>
        <w:t>January 2</w:t>
      </w:r>
      <w:r w:rsidR="00845C42">
        <w:rPr>
          <w:rFonts w:cs="Times New Roman"/>
          <w:b/>
          <w:bCs/>
          <w:sz w:val="24"/>
          <w:szCs w:val="24"/>
        </w:rPr>
        <w:t>9</w:t>
      </w:r>
      <w:r w:rsidR="00E61011">
        <w:rPr>
          <w:rFonts w:cs="Times New Roman"/>
          <w:b/>
          <w:bCs/>
          <w:sz w:val="24"/>
          <w:szCs w:val="24"/>
        </w:rPr>
        <w:t>, 202</w:t>
      </w:r>
      <w:r w:rsidR="0074367D">
        <w:rPr>
          <w:rFonts w:cs="Times New Roman"/>
          <w:b/>
          <w:bCs/>
          <w:sz w:val="24"/>
          <w:szCs w:val="24"/>
        </w:rPr>
        <w:t>4</w:t>
      </w:r>
    </w:p>
    <w:p w14:paraId="13B51404" w14:textId="77777777" w:rsidR="00E61011" w:rsidRDefault="00E61011" w:rsidP="00CA388F">
      <w:pPr>
        <w:autoSpaceDE w:val="0"/>
        <w:autoSpaceDN w:val="0"/>
        <w:adjustRightInd w:val="0"/>
        <w:spacing w:after="360"/>
        <w:jc w:val="center"/>
        <w:rPr>
          <w:rFonts w:cs="Times New Roman"/>
          <w:b/>
          <w:bCs/>
          <w:sz w:val="24"/>
          <w:szCs w:val="24"/>
        </w:rPr>
      </w:pPr>
      <w:r>
        <w:rPr>
          <w:rFonts w:cs="Times New Roman"/>
          <w:b/>
          <w:bCs/>
          <w:sz w:val="24"/>
          <w:szCs w:val="24"/>
        </w:rPr>
        <w:t>OLDHAM COUNTY BOARD OF EDUCATION</w:t>
      </w:r>
    </w:p>
    <w:p w14:paraId="24CD943A"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CONCERN</w:t>
      </w:r>
    </w:p>
    <w:p w14:paraId="7DBC4670" w14:textId="77777777"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Conduct Annual Discussions with SBDM Councils Regarding Student Learning</w:t>
      </w:r>
    </w:p>
    <w:p w14:paraId="3AE740EE"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DISCUSSION</w:t>
      </w:r>
    </w:p>
    <w:p w14:paraId="54B2C93F" w14:textId="762A1D38"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Board Policy 1070.08 – School Improvement Plans – part of the OCS School Based Decision Making (SBDM) policies were created to assist schools in the development and implementation of school improvement plans to support student progress. These plans focus on student learning based on the District's Vision and Missions and provide direction for the school staff and community in pulling together all school programs so that everyone in the building is working toward the same goal. The focus of all plans is improved student learning which is measurable over a continuous period of time and includes the reduction of any identified achievement gaps.</w:t>
      </w:r>
    </w:p>
    <w:p w14:paraId="69DF471B" w14:textId="77777777"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The report is an annual discussion between the Council and Board pertaining to issues having an impact on student learning. The report is also to include indications of new plans being implemented at the school level as a result of assessment data, achievement gaps, and the student work analysis.</w:t>
      </w:r>
    </w:p>
    <w:p w14:paraId="35B7D31E"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RECOMMENDATION</w:t>
      </w:r>
    </w:p>
    <w:p w14:paraId="682AE67C" w14:textId="77777777" w:rsidR="00AD2D80" w:rsidRPr="00CA388F" w:rsidRDefault="00E61011" w:rsidP="0053791C">
      <w:pPr>
        <w:spacing w:line="276" w:lineRule="auto"/>
        <w:rPr>
          <w:rFonts w:cs="Times New Roman"/>
          <w:sz w:val="22"/>
        </w:rPr>
      </w:pPr>
      <w:r w:rsidRPr="00CA388F">
        <w:rPr>
          <w:rFonts w:cs="Times New Roman"/>
          <w:sz w:val="22"/>
        </w:rPr>
        <w:t>Engage in discussions with school site-based decision-making councils.</w:t>
      </w:r>
    </w:p>
    <w:sectPr w:rsidR="00AD2D80" w:rsidRPr="00CA38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011"/>
    <w:rsid w:val="00360C31"/>
    <w:rsid w:val="0053791C"/>
    <w:rsid w:val="0074367D"/>
    <w:rsid w:val="00825A95"/>
    <w:rsid w:val="00845C42"/>
    <w:rsid w:val="00AD2D80"/>
    <w:rsid w:val="00C706D3"/>
    <w:rsid w:val="00CA388F"/>
    <w:rsid w:val="00CE6BA0"/>
    <w:rsid w:val="00E61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98E27"/>
  <w15:chartTrackingRefBased/>
  <w15:docId w15:val="{7C38454A-7571-4D5E-921C-E414166E4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80CD6E3-17EE-41F4-A8AA-401BA4607419}">
  <ds:schemaRefs>
    <ds:schemaRef ds:uri="http://schemas.microsoft.com/sharepoint/v3/contenttype/forms"/>
  </ds:schemaRefs>
</ds:datastoreItem>
</file>

<file path=customXml/itemProps2.xml><?xml version="1.0" encoding="utf-8"?>
<ds:datastoreItem xmlns:ds="http://schemas.openxmlformats.org/officeDocument/2006/customXml" ds:itemID="{F6B1730C-E33A-44AD-A485-4F423E548E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95F7F0-1EB2-44BB-8991-446E79CDFB3C}">
  <ds:schemaRefs>
    <ds:schemaRef ds:uri="bd691bcb-2cc4-4003-af4f-dacb2008fe0e"/>
    <ds:schemaRef ds:uri="http://purl.org/dc/elements/1.1/"/>
    <ds:schemaRef ds:uri="http://schemas.microsoft.com/office/2006/documentManagement/types"/>
    <ds:schemaRef ds:uri="http://schemas.openxmlformats.org/package/2006/metadata/core-properties"/>
    <ds:schemaRef ds:uri="http://www.w3.org/XML/1998/namespace"/>
    <ds:schemaRef ds:uri="http://purl.org/dc/dcmitype/"/>
    <ds:schemaRef ds:uri="http://purl.org/dc/terms/"/>
    <ds:schemaRef ds:uri="http://schemas.microsoft.com/office/infopath/2007/PartnerControls"/>
    <ds:schemaRef ds:uri="a4dc2fe5-78b3-4ca5-8773-dc87e961dedf"/>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177</Words>
  <Characters>1011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8</cp:revision>
  <dcterms:created xsi:type="dcterms:W3CDTF">2020-01-31T18:48:00Z</dcterms:created>
  <dcterms:modified xsi:type="dcterms:W3CDTF">2024-01-24T14:48:00Z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