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D26F" w14:textId="77777777" w:rsidR="002164E4" w:rsidRDefault="00B978A2">
      <w:r>
        <w:rPr>
          <w:noProof/>
        </w:rPr>
        <w:drawing>
          <wp:inline distT="0" distB="0" distL="0" distR="0" wp14:anchorId="2E0B8FAE" wp14:editId="0C93E287">
            <wp:extent cx="1676400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0C14B" w14:textId="77777777" w:rsidR="002164E4" w:rsidRDefault="002164E4"/>
    <w:p w14:paraId="64643355" w14:textId="77777777" w:rsidR="002164E4" w:rsidRDefault="002164E4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3629"/>
        <w:gridCol w:w="3629"/>
      </w:tblGrid>
      <w:tr w:rsidR="002164E4" w14:paraId="114BBCBA" w14:textId="77777777">
        <w:tc>
          <w:tcPr>
            <w:tcW w:w="3515" w:type="dxa"/>
          </w:tcPr>
          <w:p w14:paraId="731242F4" w14:textId="77777777" w:rsidR="002164E4" w:rsidRDefault="00B978A2">
            <w:r>
              <w:t>Product Quotation</w:t>
            </w:r>
          </w:p>
          <w:p w14:paraId="1E9F8D3E" w14:textId="77777777" w:rsidR="002164E4" w:rsidRDefault="00B978A2">
            <w:r>
              <w:t>Quotation Number:</w:t>
            </w:r>
            <w:r>
              <w:rPr>
                <w:b/>
                <w:bCs/>
              </w:rPr>
              <w:t xml:space="preserve"> AS198234</w:t>
            </w:r>
          </w:p>
          <w:p w14:paraId="69FA4E13" w14:textId="77777777" w:rsidR="002164E4" w:rsidRDefault="00B978A2">
            <w:r>
              <w:t>Quote Sent Date:</w:t>
            </w:r>
            <w:r>
              <w:rPr>
                <w:b/>
                <w:bCs/>
              </w:rPr>
              <w:t xml:space="preserve"> Nov 16, 2023</w:t>
            </w:r>
          </w:p>
          <w:p w14:paraId="429224D7" w14:textId="77777777" w:rsidR="002164E4" w:rsidRDefault="00B978A2">
            <w:r>
              <w:t>Expiration Date:</w:t>
            </w:r>
            <w:r>
              <w:rPr>
                <w:b/>
                <w:bCs/>
              </w:rPr>
              <w:t xml:space="preserve"> Dec 16, 2023</w:t>
            </w:r>
          </w:p>
        </w:tc>
        <w:tc>
          <w:tcPr>
            <w:tcW w:w="3515" w:type="dxa"/>
          </w:tcPr>
          <w:p w14:paraId="7B9C2232" w14:textId="77777777" w:rsidR="002164E4" w:rsidRDefault="00B978A2">
            <w:r>
              <w:t>Your Bobcat Contact</w:t>
            </w:r>
          </w:p>
          <w:p w14:paraId="2FD8CD0E" w14:textId="77777777" w:rsidR="002164E4" w:rsidRDefault="00B978A2">
            <w:r>
              <w:rPr>
                <w:b/>
                <w:bCs/>
              </w:rPr>
              <w:t>Alyx Schmitz</w:t>
            </w:r>
          </w:p>
          <w:p w14:paraId="2B3F535A" w14:textId="77777777" w:rsidR="002164E4" w:rsidRDefault="00B978A2">
            <w:r>
              <w:t xml:space="preserve">Phone: </w:t>
            </w:r>
          </w:p>
          <w:p w14:paraId="376D5F30" w14:textId="5C004E47" w:rsidR="002164E4" w:rsidRDefault="00B978A2">
            <w:r>
              <w:t>E-mail:</w:t>
            </w:r>
            <w:hyperlink r:id="rId6" w:history="1">
              <w:r>
                <w:rPr>
                  <w:rStyle w:val="Hyperlink"/>
                </w:rPr>
                <w:t xml:space="preserve"> alyx.schmitz@doosan.com</w:t>
              </w:r>
            </w:hyperlink>
          </w:p>
        </w:tc>
        <w:tc>
          <w:tcPr>
            <w:tcW w:w="3515" w:type="dxa"/>
          </w:tcPr>
          <w:p w14:paraId="4AF3B3F0" w14:textId="77777777" w:rsidR="002164E4" w:rsidRDefault="00B978A2">
            <w:r>
              <w:t>Your Customer Contact</w:t>
            </w:r>
          </w:p>
          <w:p w14:paraId="79E996D1" w14:textId="2C476B7F" w:rsidR="00B978A2" w:rsidRDefault="00B978A2"/>
        </w:tc>
      </w:tr>
    </w:tbl>
    <w:p w14:paraId="3F65321A" w14:textId="447A5A9B" w:rsidR="002164E4" w:rsidRDefault="00B978A2">
      <w:r>
        <w:t>__________________________________________________________________________________________________________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3629"/>
        <w:gridCol w:w="3629"/>
      </w:tblGrid>
      <w:tr w:rsidR="002164E4" w14:paraId="3EEA9FE4" w14:textId="77777777">
        <w:tc>
          <w:tcPr>
            <w:tcW w:w="3515" w:type="dxa"/>
          </w:tcPr>
          <w:p w14:paraId="283FEFBB" w14:textId="77777777" w:rsidR="002164E4" w:rsidRDefault="00B978A2">
            <w:r>
              <w:t>Deliver to</w:t>
            </w:r>
          </w:p>
          <w:p w14:paraId="37DC9C12" w14:textId="77777777" w:rsidR="002164E4" w:rsidRDefault="00B978A2">
            <w:r>
              <w:rPr>
                <w:b/>
                <w:bCs/>
              </w:rPr>
              <w:t>Oldham County Schools</w:t>
            </w:r>
          </w:p>
          <w:p w14:paraId="255C2ECA" w14:textId="77777777" w:rsidR="002164E4" w:rsidRDefault="00B978A2">
            <w:r>
              <w:t xml:space="preserve">1800 BUTTON LN </w:t>
            </w:r>
          </w:p>
          <w:p w14:paraId="5C7BC376" w14:textId="77777777" w:rsidR="002164E4" w:rsidRDefault="00B978A2">
            <w:r>
              <w:t>LAGRANGE, KY, 40031-9745</w:t>
            </w:r>
          </w:p>
        </w:tc>
        <w:tc>
          <w:tcPr>
            <w:tcW w:w="3515" w:type="dxa"/>
          </w:tcPr>
          <w:p w14:paraId="13067C08" w14:textId="4CCCC131" w:rsidR="002164E4" w:rsidRDefault="00875E04">
            <w:r>
              <w:t>Joe Goatley</w:t>
            </w:r>
          </w:p>
          <w:p w14:paraId="7AD1038A" w14:textId="77777777" w:rsidR="002164E4" w:rsidRDefault="00B978A2">
            <w:r>
              <w:rPr>
                <w:b/>
                <w:bCs/>
              </w:rPr>
              <w:t>Bobcat Enterprises, Louisville, KY</w:t>
            </w:r>
          </w:p>
          <w:p w14:paraId="3F81ADA8" w14:textId="77777777" w:rsidR="002164E4" w:rsidRDefault="00B978A2">
            <w:r>
              <w:t xml:space="preserve">13117 MIDDLETOWN INDUSTRL BLVD </w:t>
            </w:r>
          </w:p>
          <w:p w14:paraId="6CEFEEDA" w14:textId="77777777" w:rsidR="002164E4" w:rsidRDefault="00B978A2">
            <w:r>
              <w:t>LOUISVILLE, KY, 40223</w:t>
            </w:r>
          </w:p>
        </w:tc>
        <w:tc>
          <w:tcPr>
            <w:tcW w:w="3515" w:type="dxa"/>
          </w:tcPr>
          <w:p w14:paraId="4BAB25D1" w14:textId="77777777" w:rsidR="002164E4" w:rsidRDefault="00B978A2">
            <w:r>
              <w:t>Bill To</w:t>
            </w:r>
          </w:p>
          <w:p w14:paraId="7FD6B03E" w14:textId="77777777" w:rsidR="002164E4" w:rsidRDefault="00B978A2">
            <w:r>
              <w:rPr>
                <w:b/>
                <w:bCs/>
              </w:rPr>
              <w:t>Oldham County Schools</w:t>
            </w:r>
          </w:p>
          <w:p w14:paraId="6A343B3F" w14:textId="77777777" w:rsidR="002164E4" w:rsidRDefault="00B978A2">
            <w:r>
              <w:t xml:space="preserve">1800 BUTTON LN </w:t>
            </w:r>
          </w:p>
          <w:p w14:paraId="70D1E27C" w14:textId="77777777" w:rsidR="002164E4" w:rsidRDefault="00B978A2">
            <w:r>
              <w:t>LAGRANGE, KY, 40031-9745</w:t>
            </w:r>
          </w:p>
        </w:tc>
      </w:tr>
    </w:tbl>
    <w:p w14:paraId="31DD5A48" w14:textId="77777777" w:rsidR="002164E4" w:rsidRDefault="002164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1813"/>
        <w:gridCol w:w="1813"/>
        <w:gridCol w:w="1813"/>
        <w:gridCol w:w="1813"/>
      </w:tblGrid>
      <w:tr w:rsidR="002164E4" w14:paraId="447C50F7" w14:textId="77777777">
        <w:tc>
          <w:tcPr>
            <w:tcW w:w="3515" w:type="dxa"/>
            <w:tcBorders>
              <w:top w:val="single" w:sz="2" w:space="0" w:color="F3F3F3"/>
              <w:left w:val="single" w:sz="2" w:space="0" w:color="F3F3F3"/>
              <w:bottom w:val="single" w:sz="2" w:space="0" w:color="000000"/>
              <w:right w:val="single" w:sz="2" w:space="0" w:color="F3F3F3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3DD4211" w14:textId="77777777" w:rsidR="002164E4" w:rsidRDefault="00B978A2">
            <w:r>
              <w:t>Item Name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000000"/>
              <w:right w:val="single" w:sz="2" w:space="0" w:color="F3F3F3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A3C4BB6" w14:textId="77777777" w:rsidR="002164E4" w:rsidRDefault="00B978A2">
            <w:r>
              <w:t>Item Number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000000"/>
              <w:right w:val="single" w:sz="2" w:space="0" w:color="F3F3F3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6314E2C" w14:textId="77777777" w:rsidR="002164E4" w:rsidRDefault="00B978A2">
            <w:pPr>
              <w:jc w:val="right"/>
            </w:pPr>
            <w:r>
              <w:t>Quantity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000000"/>
              <w:right w:val="single" w:sz="2" w:space="0" w:color="F3F3F3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C90CBA6" w14:textId="77777777" w:rsidR="002164E4" w:rsidRDefault="00B978A2">
            <w:pPr>
              <w:jc w:val="right"/>
            </w:pPr>
            <w:r>
              <w:t>Price Each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000000"/>
              <w:right w:val="single" w:sz="2" w:space="0" w:color="F3F3F3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9E154BB" w14:textId="77777777" w:rsidR="002164E4" w:rsidRDefault="00B978A2">
            <w:pPr>
              <w:jc w:val="right"/>
            </w:pPr>
            <w:r>
              <w:t>Total</w:t>
            </w:r>
          </w:p>
        </w:tc>
      </w:tr>
      <w:tr w:rsidR="002164E4" w14:paraId="6427E038" w14:textId="77777777">
        <w:tc>
          <w:tcPr>
            <w:tcW w:w="3515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AF50F" w14:textId="77777777" w:rsidR="002164E4" w:rsidRDefault="00B978A2">
            <w:r>
              <w:rPr>
                <w:b/>
                <w:bCs/>
              </w:rPr>
              <w:t>Bobcat L65 Compact Wheel Loader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83EC8" w14:textId="77777777" w:rsidR="002164E4" w:rsidRDefault="00B978A2">
            <w:r>
              <w:t>M0701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D3BBA" w14:textId="77777777" w:rsidR="002164E4" w:rsidRDefault="00B978A2">
            <w:pPr>
              <w:jc w:val="righ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90379" w14:textId="77777777" w:rsidR="002164E4" w:rsidRDefault="00B978A2">
            <w:pPr>
              <w:jc w:val="right"/>
            </w:pPr>
            <w:r>
              <w:t>61,311.48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6F594" w14:textId="77777777" w:rsidR="002164E4" w:rsidRDefault="00B978A2">
            <w:pPr>
              <w:jc w:val="right"/>
            </w:pPr>
            <w:r>
              <w:t>61,311.48</w:t>
            </w:r>
          </w:p>
        </w:tc>
      </w:tr>
      <w:tr w:rsidR="002164E4" w14:paraId="44A93F34" w14:textId="77777777">
        <w:tc>
          <w:tcPr>
            <w:tcW w:w="5272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1B0B0" w14:textId="77777777" w:rsidR="002164E4" w:rsidRDefault="00B978A2">
            <w:r>
              <w:rPr>
                <w:b/>
                <w:bCs/>
              </w:rPr>
              <w:t>Standard Equipment:</w:t>
            </w:r>
          </w:p>
          <w:p w14:paraId="4F7442CD" w14:textId="77777777" w:rsidR="002164E4" w:rsidRDefault="00B978A2">
            <w:r>
              <w:t>55 HP 2.4L Turbocharged Bobcat engine with integrated Diesel Oxidation Catalyst (DOC)</w:t>
            </w:r>
          </w:p>
          <w:p w14:paraId="3A339DC5" w14:textId="77777777" w:rsidR="002164E4" w:rsidRDefault="00B978A2">
            <w:r>
              <w:t>Articulation Lock Bar</w:t>
            </w:r>
          </w:p>
          <w:p w14:paraId="69386C99" w14:textId="77777777" w:rsidR="002164E4" w:rsidRDefault="00B978A2">
            <w:r>
              <w:t>Automatic Park Brake with Slope Assist</w:t>
            </w:r>
          </w:p>
          <w:p w14:paraId="34AB2836" w14:textId="77777777" w:rsidR="002164E4" w:rsidRDefault="00B978A2">
            <w:r>
              <w:t>Auxiliary Hydraulics with pressure release couplers</w:t>
            </w:r>
          </w:p>
          <w:p w14:paraId="25327869" w14:textId="77777777" w:rsidR="002164E4" w:rsidRDefault="00B978A2">
            <w:r>
              <w:t>Back-up Alarm</w:t>
            </w:r>
          </w:p>
          <w:p w14:paraId="1C4210FD" w14:textId="77777777" w:rsidR="002164E4" w:rsidRDefault="00B978A2">
            <w:r>
              <w:t>Battery Disconnect Switch</w:t>
            </w:r>
          </w:p>
          <w:p w14:paraId="2D928045" w14:textId="77777777" w:rsidR="002164E4" w:rsidRDefault="00B978A2">
            <w:r>
              <w:t>Bobcat Standard 5" Display</w:t>
            </w:r>
          </w:p>
          <w:p w14:paraId="684FA00B" w14:textId="77777777" w:rsidR="002164E4" w:rsidRDefault="00B978A2">
            <w:r>
              <w:t>Bucket Level Indicator</w:t>
            </w:r>
          </w:p>
          <w:p w14:paraId="51BBC30D" w14:textId="77777777" w:rsidR="002164E4" w:rsidRDefault="00B978A2">
            <w:r>
              <w:t>Canopy with; Cup Holders, Dual Quick Charge USB /12 V Power Outlet, Interior Storage Compartments, Keyless Ignition, Retractable 2 Seat Belt, Tilt and Telescoping Steering Column, Vinyl Suspension Seat</w:t>
            </w:r>
          </w:p>
          <w:p w14:paraId="2B36A9A2" w14:textId="77777777" w:rsidR="002164E4" w:rsidRDefault="00B978A2">
            <w:r>
              <w:t>Differential Lock</w:t>
            </w:r>
          </w:p>
          <w:p w14:paraId="6B167282" w14:textId="77777777" w:rsidR="002164E4" w:rsidRDefault="00B978A2">
            <w:r>
              <w:t>Engine and Hydraulics Systems De-rate</w:t>
            </w:r>
          </w:p>
          <w:p w14:paraId="5733CA14" w14:textId="77777777" w:rsidR="002164E4" w:rsidRDefault="00B978A2">
            <w:r>
              <w:t>Front Horn</w:t>
            </w:r>
          </w:p>
          <w:p w14:paraId="78DC4DFC" w14:textId="77777777" w:rsidR="002164E4" w:rsidRDefault="00B978A2">
            <w:r>
              <w:t>Glow Plugs</w:t>
            </w:r>
          </w:p>
          <w:p w14:paraId="36A8ABE4" w14:textId="77777777" w:rsidR="002164E4" w:rsidRDefault="00B978A2">
            <w:r>
              <w:t>Hydrostatic Transmission with Electronic Gearbox, 4 speeds, Advanced Attachment Control, &amp; Flex Drive (Engine Speed Dial)</w:t>
            </w:r>
          </w:p>
          <w:p w14:paraId="7FD720AB" w14:textId="77777777" w:rsidR="002164E4" w:rsidRDefault="00B978A2">
            <w:r>
              <w:t>Inching Pedal</w:t>
            </w:r>
          </w:p>
        </w:tc>
        <w:tc>
          <w:tcPr>
            <w:tcW w:w="5271" w:type="dxa"/>
            <w:gridSpan w:val="3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D2DF6" w14:textId="77777777" w:rsidR="002164E4" w:rsidRDefault="002164E4"/>
          <w:p w14:paraId="43A941A9" w14:textId="77777777" w:rsidR="002164E4" w:rsidRDefault="00B978A2">
            <w:r>
              <w:t>Instrumentation: Hour meter, RPM, System Voltage; Engine Temperature and Fuel Gauges; Warning Lights</w:t>
            </w:r>
          </w:p>
          <w:p w14:paraId="4F48BDA5" w14:textId="77777777" w:rsidR="002164E4" w:rsidRDefault="00B978A2">
            <w:r>
              <w:t>Lift Arm Support</w:t>
            </w:r>
          </w:p>
          <w:p w14:paraId="34A04732" w14:textId="77777777" w:rsidR="002164E4" w:rsidRDefault="00B978A2">
            <w:r>
              <w:t>Machine IQ Ready (device is an accessory)</w:t>
            </w:r>
          </w:p>
          <w:p w14:paraId="03D8245B" w14:textId="77777777" w:rsidR="002164E4" w:rsidRDefault="00B978A2">
            <w:r>
              <w:t>Mirrors: Right &amp; Left Side</w:t>
            </w:r>
          </w:p>
          <w:p w14:paraId="15F76CB6" w14:textId="77777777" w:rsidR="002164E4" w:rsidRDefault="00B978A2">
            <w:r>
              <w:t>Operator Canopy: Roll Overprotective Structure (ROPS) meets ISO 3471; Falling Object Protective Structure (FOPS) meets ISO 3449 Level II</w:t>
            </w:r>
          </w:p>
          <w:p w14:paraId="501237B1" w14:textId="77777777" w:rsidR="002164E4" w:rsidRDefault="00B978A2">
            <w:r>
              <w:t>Power Bob-Tach Attachment Mounting System</w:t>
            </w:r>
          </w:p>
          <w:p w14:paraId="65EF5644" w14:textId="77777777" w:rsidR="002164E4" w:rsidRDefault="00B978A2">
            <w:r>
              <w:t>Retrieval Pin</w:t>
            </w:r>
          </w:p>
          <w:p w14:paraId="29CD6E28" w14:textId="77777777" w:rsidR="002164E4" w:rsidRDefault="00B978A2">
            <w:r>
              <w:t>Road Lights - Halogen (Front)</w:t>
            </w:r>
          </w:p>
          <w:p w14:paraId="4907CD3F" w14:textId="77777777" w:rsidR="002164E4" w:rsidRDefault="00B978A2">
            <w:r>
              <w:t>Spark Arrester Muffler</w:t>
            </w:r>
          </w:p>
          <w:p w14:paraId="4B59C620" w14:textId="77777777" w:rsidR="002164E4" w:rsidRDefault="00B978A2">
            <w:r>
              <w:t>Standard 365/70 R18 Tires</w:t>
            </w:r>
          </w:p>
          <w:p w14:paraId="4E12841A" w14:textId="77777777" w:rsidR="002164E4" w:rsidRDefault="00B978A2">
            <w:r>
              <w:t>Tie Down Points</w:t>
            </w:r>
          </w:p>
          <w:p w14:paraId="3762C86A" w14:textId="77777777" w:rsidR="002164E4" w:rsidRDefault="00B978A2">
            <w:r>
              <w:t>Two Speed Travel (17.6 MPH)</w:t>
            </w:r>
          </w:p>
          <w:p w14:paraId="63AF64B8" w14:textId="77777777" w:rsidR="002164E4" w:rsidRDefault="00B978A2">
            <w:r>
              <w:t>Wheel Fenders</w:t>
            </w:r>
          </w:p>
          <w:p w14:paraId="5AB7DB5B" w14:textId="77777777" w:rsidR="002164E4" w:rsidRDefault="00B978A2">
            <w:r>
              <w:t>Work lights - LED (2 front &amp; 2 rear)</w:t>
            </w:r>
          </w:p>
          <w:p w14:paraId="5A671D34" w14:textId="77777777" w:rsidR="002164E4" w:rsidRDefault="00B978A2">
            <w:r>
              <w:t>Z-Bar Mechanical Self Leveling</w:t>
            </w:r>
          </w:p>
          <w:p w14:paraId="40D84A5A" w14:textId="77777777" w:rsidR="002164E4" w:rsidRDefault="002164E4"/>
        </w:tc>
      </w:tr>
      <w:tr w:rsidR="002164E4" w14:paraId="023735CE" w14:textId="77777777">
        <w:tc>
          <w:tcPr>
            <w:tcW w:w="3515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A85EF" w14:textId="77777777" w:rsidR="002164E4" w:rsidRDefault="00B978A2">
            <w:r>
              <w:rPr>
                <w:b/>
                <w:bCs/>
              </w:rPr>
              <w:t>HVAC Cab Comfort Package</w:t>
            </w:r>
          </w:p>
          <w:p w14:paraId="5F20E5B5" w14:textId="77777777" w:rsidR="002164E4" w:rsidRDefault="00B978A2">
            <w:r>
              <w:rPr>
                <w:i/>
                <w:iCs/>
              </w:rPr>
              <w:t xml:space="preserve">Included: </w:t>
            </w:r>
            <w:r>
              <w:t>Enclosed Cab with HVAC, Front and rear wiper / washer, Dome light, Rear defrost, Automatic Ride Control, Attachment Control Device (7 pin connector), Radio Ready, Cloth suspension Seat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94053" w14:textId="77777777" w:rsidR="002164E4" w:rsidRDefault="00B978A2">
            <w:r>
              <w:t>M0701-P01-C02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57563" w14:textId="77777777" w:rsidR="002164E4" w:rsidRDefault="00B978A2">
            <w:pPr>
              <w:jc w:val="righ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52A83" w14:textId="77777777" w:rsidR="002164E4" w:rsidRDefault="00B978A2">
            <w:pPr>
              <w:jc w:val="right"/>
            </w:pPr>
            <w:r>
              <w:t>6,574.76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CAB5F" w14:textId="77777777" w:rsidR="002164E4" w:rsidRDefault="00B978A2">
            <w:pPr>
              <w:jc w:val="right"/>
            </w:pPr>
            <w:r>
              <w:t>6,574.76</w:t>
            </w:r>
          </w:p>
        </w:tc>
      </w:tr>
      <w:tr w:rsidR="002164E4" w14:paraId="73997719" w14:textId="77777777">
        <w:tc>
          <w:tcPr>
            <w:tcW w:w="3515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7CE98" w14:textId="77777777" w:rsidR="002164E4" w:rsidRDefault="00B978A2">
            <w:r>
              <w:rPr>
                <w:b/>
                <w:bCs/>
              </w:rPr>
              <w:t>L65 Light Material Bucket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D5DE2" w14:textId="77777777" w:rsidR="002164E4" w:rsidRDefault="00B978A2">
            <w:r>
              <w:t>7352444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78E94" w14:textId="77777777" w:rsidR="002164E4" w:rsidRDefault="00B978A2">
            <w:pPr>
              <w:jc w:val="righ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597C3" w14:textId="77777777" w:rsidR="002164E4" w:rsidRDefault="00B978A2">
            <w:pPr>
              <w:jc w:val="right"/>
            </w:pPr>
            <w:r>
              <w:t>2,627.32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BDF12" w14:textId="77777777" w:rsidR="002164E4" w:rsidRDefault="00B978A2">
            <w:pPr>
              <w:jc w:val="right"/>
            </w:pPr>
            <w:r>
              <w:t>2,627.32</w:t>
            </w:r>
          </w:p>
        </w:tc>
      </w:tr>
      <w:tr w:rsidR="002164E4" w14:paraId="4AB45569" w14:textId="77777777">
        <w:tc>
          <w:tcPr>
            <w:tcW w:w="3515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AF7CF" w14:textId="77777777" w:rsidR="002164E4" w:rsidRDefault="00B978A2">
            <w:r>
              <w:rPr>
                <w:b/>
                <w:bCs/>
              </w:rPr>
              <w:t>CWL Pallet Fork Frame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1B89C" w14:textId="77777777" w:rsidR="002164E4" w:rsidRDefault="00B978A2">
            <w:r>
              <w:t>7353072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40E8B" w14:textId="77777777" w:rsidR="002164E4" w:rsidRDefault="00B978A2">
            <w:pPr>
              <w:jc w:val="righ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EA41D" w14:textId="77777777" w:rsidR="002164E4" w:rsidRDefault="00B978A2">
            <w:pPr>
              <w:jc w:val="right"/>
            </w:pPr>
            <w:r>
              <w:t>993.32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AE087" w14:textId="77777777" w:rsidR="002164E4" w:rsidRDefault="00B978A2">
            <w:pPr>
              <w:jc w:val="right"/>
            </w:pPr>
            <w:r>
              <w:t>993.32</w:t>
            </w:r>
          </w:p>
        </w:tc>
      </w:tr>
      <w:tr w:rsidR="002164E4" w14:paraId="268037C5" w14:textId="77777777">
        <w:tc>
          <w:tcPr>
            <w:tcW w:w="3515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D8A18" w14:textId="77777777" w:rsidR="002164E4" w:rsidRDefault="00B978A2">
            <w:pPr>
              <w:ind w:left="200"/>
            </w:pPr>
            <w:r>
              <w:rPr>
                <w:b/>
                <w:bCs/>
              </w:rPr>
              <w:t>CWL Pallet Fork Teeth, Set of 2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7723D" w14:textId="77777777" w:rsidR="002164E4" w:rsidRDefault="00B978A2">
            <w:r>
              <w:t>7353061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67EDB" w14:textId="77777777" w:rsidR="002164E4" w:rsidRDefault="00B978A2">
            <w:pPr>
              <w:jc w:val="righ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D694F" w14:textId="77777777" w:rsidR="002164E4" w:rsidRDefault="00B978A2">
            <w:pPr>
              <w:jc w:val="right"/>
            </w:pPr>
            <w:r>
              <w:t>950.76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DB5B2" w14:textId="77777777" w:rsidR="002164E4" w:rsidRDefault="00B978A2">
            <w:pPr>
              <w:jc w:val="right"/>
            </w:pPr>
            <w:r>
              <w:t>950.76</w:t>
            </w:r>
          </w:p>
        </w:tc>
      </w:tr>
      <w:tr w:rsidR="002164E4" w14:paraId="23723369" w14:textId="77777777">
        <w:tc>
          <w:tcPr>
            <w:tcW w:w="3515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84CB2" w14:textId="77777777" w:rsidR="002164E4" w:rsidRDefault="00B978A2">
            <w:r>
              <w:rPr>
                <w:b/>
                <w:bCs/>
              </w:rPr>
              <w:t>48 Month/2000 Hour Full Extended Warranty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3111F" w14:textId="77777777" w:rsidR="002164E4" w:rsidRDefault="00B978A2">
            <w:r>
              <w:t>9997048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49E8B" w14:textId="77777777" w:rsidR="002164E4" w:rsidRDefault="00B978A2">
            <w:pPr>
              <w:jc w:val="righ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2EA87" w14:textId="77777777" w:rsidR="002164E4" w:rsidRDefault="00B978A2">
            <w:pPr>
              <w:jc w:val="right"/>
            </w:pPr>
            <w:r>
              <w:t>3,300.00</w:t>
            </w:r>
          </w:p>
        </w:tc>
        <w:tc>
          <w:tcPr>
            <w:tcW w:w="175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C0114" w14:textId="77777777" w:rsidR="002164E4" w:rsidRDefault="00B978A2">
            <w:pPr>
              <w:jc w:val="right"/>
            </w:pPr>
            <w:r>
              <w:t>3,300.00</w:t>
            </w:r>
          </w:p>
        </w:tc>
      </w:tr>
      <w:tr w:rsidR="002164E4" w14:paraId="6E9BEE53" w14:textId="77777777">
        <w:tc>
          <w:tcPr>
            <w:tcW w:w="3515" w:type="dxa"/>
            <w:tcBorders>
              <w:top w:val="single" w:sz="2" w:space="0" w:color="000000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B0022" w14:textId="77777777" w:rsidR="002164E4" w:rsidRDefault="00B978A2">
            <w:r>
              <w:t xml:space="preserve"> </w:t>
            </w:r>
          </w:p>
        </w:tc>
        <w:tc>
          <w:tcPr>
            <w:tcW w:w="5271" w:type="dxa"/>
            <w:gridSpan w:val="3"/>
            <w:tcBorders>
              <w:top w:val="single" w:sz="2" w:space="0" w:color="000000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11302" w14:textId="77777777" w:rsidR="002164E4" w:rsidRDefault="00B978A2">
            <w:r>
              <w:t>Total for Bobcat L65 Compact Wheel Loader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31AE8" w14:textId="77777777" w:rsidR="002164E4" w:rsidRDefault="00B978A2">
            <w:pPr>
              <w:jc w:val="right"/>
            </w:pPr>
            <w:r>
              <w:rPr>
                <w:b/>
                <w:bCs/>
              </w:rPr>
              <w:t>75,757.64</w:t>
            </w:r>
          </w:p>
        </w:tc>
      </w:tr>
      <w:tr w:rsidR="002164E4" w14:paraId="12130B57" w14:textId="77777777">
        <w:tc>
          <w:tcPr>
            <w:tcW w:w="5272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</w:tcBorders>
          </w:tcPr>
          <w:p w14:paraId="6F12E142" w14:textId="77777777" w:rsidR="002164E4" w:rsidRDefault="00B978A2">
            <w:r>
              <w:t xml:space="preserve"> </w:t>
            </w:r>
          </w:p>
        </w:tc>
        <w:tc>
          <w:tcPr>
            <w:tcW w:w="5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17"/>
              <w:gridCol w:w="1808"/>
            </w:tblGrid>
            <w:tr w:rsidR="002164E4" w14:paraId="7487CF59" w14:textId="77777777">
              <w:tc>
                <w:tcPr>
                  <w:tcW w:w="3514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588B9A" w14:textId="77777777" w:rsidR="002164E4" w:rsidRDefault="00B978A2">
                  <w:r>
                    <w:t>Quote Total - USD</w:t>
                  </w:r>
                </w:p>
              </w:tc>
              <w:tc>
                <w:tcPr>
                  <w:tcW w:w="1757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F058B4" w14:textId="77777777" w:rsidR="002164E4" w:rsidRDefault="00B978A2">
                  <w:pPr>
                    <w:jc w:val="right"/>
                  </w:pPr>
                  <w:r>
                    <w:t>75,757.64</w:t>
                  </w:r>
                </w:p>
              </w:tc>
            </w:tr>
            <w:tr w:rsidR="002164E4" w14:paraId="2EA366C7" w14:textId="77777777">
              <w:tc>
                <w:tcPr>
                  <w:tcW w:w="3514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2A80FF" w14:textId="77777777" w:rsidR="002164E4" w:rsidRDefault="00B978A2">
                  <w:r>
                    <w:t>Dealer P.D.I.</w:t>
                  </w:r>
                </w:p>
              </w:tc>
              <w:tc>
                <w:tcPr>
                  <w:tcW w:w="1757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EA36D43" w14:textId="77777777" w:rsidR="002164E4" w:rsidRDefault="00B978A2">
                  <w:pPr>
                    <w:jc w:val="right"/>
                  </w:pPr>
                  <w:r>
                    <w:t>200.00</w:t>
                  </w:r>
                </w:p>
              </w:tc>
            </w:tr>
            <w:tr w:rsidR="002164E4" w14:paraId="73F2F0DE" w14:textId="77777777">
              <w:tc>
                <w:tcPr>
                  <w:tcW w:w="3514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AAA60D" w14:textId="77777777" w:rsidR="002164E4" w:rsidRDefault="00B978A2">
                  <w:r>
                    <w:lastRenderedPageBreak/>
                    <w:t>Freight Charges</w:t>
                  </w:r>
                </w:p>
              </w:tc>
              <w:tc>
                <w:tcPr>
                  <w:tcW w:w="1757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6B11EAF" w14:textId="77777777" w:rsidR="002164E4" w:rsidRDefault="00B978A2">
                  <w:pPr>
                    <w:jc w:val="right"/>
                  </w:pPr>
                  <w:r>
                    <w:t>1,850.00</w:t>
                  </w:r>
                </w:p>
              </w:tc>
            </w:tr>
            <w:tr w:rsidR="002164E4" w14:paraId="7F29338D" w14:textId="77777777">
              <w:tc>
                <w:tcPr>
                  <w:tcW w:w="3514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0F77EC" w14:textId="77777777" w:rsidR="002164E4" w:rsidRDefault="00B978A2">
                  <w:r>
                    <w:t>Destination Charges</w:t>
                  </w:r>
                </w:p>
              </w:tc>
              <w:tc>
                <w:tcPr>
                  <w:tcW w:w="1757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787B90" w14:textId="77777777" w:rsidR="002164E4" w:rsidRDefault="00B978A2">
                  <w:pPr>
                    <w:jc w:val="right"/>
                  </w:pPr>
                  <w:r>
                    <w:t>252.00</w:t>
                  </w:r>
                </w:p>
              </w:tc>
            </w:tr>
            <w:tr w:rsidR="002164E4" w14:paraId="260AD1DD" w14:textId="77777777">
              <w:tc>
                <w:tcPr>
                  <w:tcW w:w="3514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ABAC2B" w14:textId="77777777" w:rsidR="002164E4" w:rsidRDefault="00B978A2">
                  <w:r>
                    <w:rPr>
                      <w:b/>
                      <w:bCs/>
                      <w:sz w:val="24"/>
                      <w:szCs w:val="24"/>
                    </w:rPr>
                    <w:t>Quote Total - USD</w:t>
                  </w:r>
                </w:p>
              </w:tc>
              <w:tc>
                <w:tcPr>
                  <w:tcW w:w="1757" w:type="dxa"/>
                  <w:tcBorders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F8E8E1" w14:textId="77777777" w:rsidR="002164E4" w:rsidRDefault="00B978A2">
                  <w:pPr>
                    <w:jc w:val="right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78,059.64</w:t>
                  </w:r>
                </w:p>
              </w:tc>
            </w:tr>
          </w:tbl>
          <w:p w14:paraId="0821C1C3" w14:textId="77777777" w:rsidR="002164E4" w:rsidRDefault="002164E4"/>
        </w:tc>
      </w:tr>
    </w:tbl>
    <w:p w14:paraId="7FA6D69A" w14:textId="77777777" w:rsidR="002164E4" w:rsidRDefault="002164E4"/>
    <w:p w14:paraId="45860553" w14:textId="74C6B4E3" w:rsidR="002164E4" w:rsidRDefault="00B978A2">
      <w:r>
        <w:br/>
        <w:t>*</w:t>
      </w:r>
      <w:proofErr w:type="gramStart"/>
      <w:r>
        <w:t>Plus</w:t>
      </w:r>
      <w:proofErr w:type="gramEnd"/>
      <w:r>
        <w:t xml:space="preserve"> applicable taxes. IF Tax Exempt, please include Tax Exempt Certificate with the order. </w:t>
      </w:r>
      <w:r>
        <w:br/>
        <w:t xml:space="preserve">*Prices per the </w:t>
      </w:r>
      <w:proofErr w:type="spellStart"/>
      <w:r>
        <w:t>Sourcewell</w:t>
      </w:r>
      <w:proofErr w:type="spellEnd"/>
      <w:r>
        <w:t xml:space="preserve"> Contract #_040319-CEC.  </w:t>
      </w:r>
      <w:r>
        <w:br/>
        <w:t>*</w:t>
      </w:r>
      <w:proofErr w:type="spellStart"/>
      <w:r>
        <w:t>Sourcewell</w:t>
      </w:r>
      <w:proofErr w:type="spellEnd"/>
      <w:r>
        <w:t xml:space="preserve"> Member Number (if applicable): ____________</w:t>
      </w:r>
      <w:r>
        <w:br/>
        <w:t>*All orders should include 1) Accounts Payable Contact and email address, 2) W9 with correct legal entity name, and 3) Bill to Address.</w:t>
      </w:r>
      <w:r>
        <w:br/>
        <w:t xml:space="preserve">*Orders may be placed with the contract holder or authorized dealer as allowed by the terms and conditions of the contract. *A Copy of all orders must be provided to Heather.Messmer@Doosan.com. </w:t>
      </w:r>
      <w:r>
        <w:br/>
        <w:t xml:space="preserve">*Contact Holder Information: Clark Equipment Company dba Bobcat Company, Govt Sales, 250 E Beaton Drive, West Fargo, ND 58078. TID# 38-0425350. </w:t>
      </w:r>
      <w:r>
        <w:br/>
        <w:t>*Payment Terms: Net 60 Days. Credit cards accepted.</w:t>
      </w:r>
      <w:r>
        <w:br/>
        <w:t>*Remittance address: Clark Equipment Company d/b/a Bobcat Company, P. O. Box 74007382, Chicago, IL 60674-7382</w:t>
      </w:r>
      <w:r>
        <w:br/>
        <w:t>*Questions can be submitted via email to randy.fuss@doosan.com or by phone at: 1-800-965-4232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7"/>
      </w:tblGrid>
      <w:tr w:rsidR="002164E4" w14:paraId="69CC634C" w14:textId="77777777">
        <w:tc>
          <w:tcPr>
            <w:tcW w:w="3515" w:type="dxa"/>
            <w:tcBorders>
              <w:bottom w:val="single" w:sz="0" w:space="0" w:color="FFFFFF"/>
            </w:tcBorders>
            <w:tcMar>
              <w:left w:w="50" w:type="dxa"/>
              <w:bottom w:w="50" w:type="dxa"/>
              <w:right w:w="50" w:type="dxa"/>
            </w:tcMar>
          </w:tcPr>
          <w:p w14:paraId="41872CF9" w14:textId="06166094" w:rsidR="002164E4" w:rsidRDefault="00B978A2">
            <w:r>
              <w:rPr>
                <w:b/>
                <w:bCs/>
              </w:rPr>
              <w:t>Customer Acceptance:</w:t>
            </w:r>
          </w:p>
          <w:p w14:paraId="035B8A11" w14:textId="2383C7D6" w:rsidR="002164E4" w:rsidRDefault="00B978A2">
            <w:r>
              <w:t xml:space="preserve">Quotation Number: </w:t>
            </w:r>
            <w:r>
              <w:rPr>
                <w:b/>
                <w:bCs/>
                <w:sz w:val="16"/>
                <w:szCs w:val="16"/>
              </w:rPr>
              <w:t xml:space="preserve">AS198234                                 </w:t>
            </w:r>
            <w:r>
              <w:t xml:space="preserve">Purchase </w:t>
            </w:r>
            <w:proofErr w:type="gramStart"/>
            <w:r>
              <w:t>Order:_</w:t>
            </w:r>
            <w:proofErr w:type="gramEnd"/>
            <w:r>
              <w:t>__________________________________</w:t>
            </w:r>
          </w:p>
        </w:tc>
      </w:tr>
      <w:tr w:rsidR="002164E4" w14:paraId="640B9D96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610A527E" w14:textId="77777777" w:rsidR="002164E4" w:rsidRDefault="00B978A2">
            <w:r>
              <w:rPr>
                <w:b/>
                <w:bCs/>
              </w:rPr>
              <w:br/>
              <w:t>Authorized Signature:</w:t>
            </w:r>
          </w:p>
        </w:tc>
      </w:tr>
      <w:tr w:rsidR="002164E4" w14:paraId="7DACBB27" w14:textId="77777777">
        <w:tc>
          <w:tcPr>
            <w:tcW w:w="10546" w:type="dxa"/>
            <w:tcBorders>
              <w:top w:val="dashSmallGap" w:sz="0" w:space="0" w:color="FFFFFF"/>
              <w:bottom w:val="dashSmallGap" w:sz="0" w:space="0" w:color="FFFFFF"/>
            </w:tcBorders>
            <w:tcMar>
              <w:left w:w="50" w:type="dxa"/>
              <w:right w:w="50" w:type="dxa"/>
            </w:tcMar>
          </w:tcPr>
          <w:p w14:paraId="2CA98053" w14:textId="77777777" w:rsidR="002164E4" w:rsidRDefault="00B978A2">
            <w:r>
              <w:br/>
            </w:r>
            <w:proofErr w:type="gramStart"/>
            <w:r>
              <w:t>Print:_</w:t>
            </w:r>
            <w:proofErr w:type="gramEnd"/>
            <w:r>
              <w:t>______________________________    Sign:_____________________________________________________________</w:t>
            </w:r>
          </w:p>
        </w:tc>
      </w:tr>
      <w:tr w:rsidR="002164E4" w14:paraId="73ABC4F3" w14:textId="77777777">
        <w:tc>
          <w:tcPr>
            <w:tcW w:w="10546" w:type="dxa"/>
            <w:tcBorders>
              <w:top w:val="dashSmallGap" w:sz="0" w:space="0" w:color="FFFFFF"/>
              <w:bottom w:val="dashSmallGap" w:sz="0" w:space="0" w:color="FFFFFF"/>
            </w:tcBorders>
            <w:tcMar>
              <w:left w:w="50" w:type="dxa"/>
              <w:right w:w="50" w:type="dxa"/>
            </w:tcMar>
          </w:tcPr>
          <w:p w14:paraId="6694C08D" w14:textId="77777777" w:rsidR="002164E4" w:rsidRDefault="00B978A2">
            <w:r>
              <w:br/>
            </w:r>
            <w:proofErr w:type="gramStart"/>
            <w:r>
              <w:t>Date:_</w:t>
            </w:r>
            <w:proofErr w:type="gramEnd"/>
            <w:r>
              <w:t>______________________________    Email:____________________________________________________________</w:t>
            </w:r>
          </w:p>
        </w:tc>
      </w:tr>
      <w:tr w:rsidR="002164E4" w14:paraId="2E03D628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1FAF956A" w14:textId="77777777" w:rsidR="002164E4" w:rsidRDefault="00B978A2">
            <w:r>
              <w:rPr>
                <w:b/>
                <w:bCs/>
              </w:rPr>
              <w:br/>
              <w:t>Addresses:</w:t>
            </w:r>
          </w:p>
        </w:tc>
      </w:tr>
      <w:tr w:rsidR="002164E4" w14:paraId="5947573F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643B7D6B" w14:textId="77777777" w:rsidR="002164E4" w:rsidRDefault="00B978A2">
            <w:r>
              <w:br/>
              <w:t xml:space="preserve">Delivery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_______________________________________________________________________________________</w:t>
            </w:r>
          </w:p>
        </w:tc>
      </w:tr>
      <w:tr w:rsidR="002164E4" w14:paraId="72DA0FEE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20EB02E0" w14:textId="77777777" w:rsidR="002164E4" w:rsidRDefault="00B978A2">
            <w:r>
              <w:br/>
              <w:t>Billing Address (if different from ship to</w:t>
            </w:r>
            <w:proofErr w:type="gramStart"/>
            <w:r>
              <w:t>):_</w:t>
            </w:r>
            <w:proofErr w:type="gramEnd"/>
            <w:r>
              <w:t>____________________________________________________________________</w:t>
            </w:r>
          </w:p>
        </w:tc>
      </w:tr>
      <w:tr w:rsidR="002164E4" w14:paraId="1180E743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32A22562" w14:textId="77777777" w:rsidR="002164E4" w:rsidRDefault="00B978A2"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 xml:space="preserve">Tax Exempt: Y </w:t>
            </w:r>
            <w:proofErr w:type="gramStart"/>
            <w:r>
              <w:rPr>
                <w:b/>
                <w:bCs/>
              </w:rPr>
              <w:t>▢  /</w:t>
            </w:r>
            <w:proofErr w:type="gramEnd"/>
            <w:r>
              <w:rPr>
                <w:b/>
                <w:bCs/>
              </w:rPr>
              <w:t xml:space="preserve"> N ▢</w:t>
            </w:r>
          </w:p>
        </w:tc>
      </w:tr>
      <w:tr w:rsidR="002164E4" w14:paraId="15E3B897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1934B3D5" w14:textId="77777777" w:rsidR="002164E4" w:rsidRDefault="00B978A2">
            <w:r>
              <w:br/>
              <w:t xml:space="preserve">Exempt in the State </w:t>
            </w:r>
            <w:proofErr w:type="gramStart"/>
            <w:r>
              <w:t>of:_</w:t>
            </w:r>
            <w:proofErr w:type="gramEnd"/>
            <w:r>
              <w:t>_____________________________________</w:t>
            </w:r>
          </w:p>
        </w:tc>
      </w:tr>
      <w:tr w:rsidR="002164E4" w14:paraId="4D2CDD7D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5C2D33E6" w14:textId="77777777" w:rsidR="002164E4" w:rsidRDefault="00B978A2">
            <w:r>
              <w:rPr>
                <w:b/>
                <w:bCs/>
              </w:rPr>
              <w:br/>
              <w:t xml:space="preserve">Tax Exempt ID: </w:t>
            </w:r>
          </w:p>
        </w:tc>
      </w:tr>
      <w:tr w:rsidR="002164E4" w14:paraId="40DC25BD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4D39E392" w14:textId="77777777" w:rsidR="002164E4" w:rsidRDefault="00B978A2">
            <w:r>
              <w:br/>
            </w:r>
            <w:proofErr w:type="gramStart"/>
            <w:r>
              <w:t>Federal:_</w:t>
            </w:r>
            <w:proofErr w:type="gramEnd"/>
            <w:r>
              <w:t>_________________________________________________</w:t>
            </w:r>
          </w:p>
        </w:tc>
      </w:tr>
      <w:tr w:rsidR="002164E4" w14:paraId="26DAD140" w14:textId="77777777">
        <w:tc>
          <w:tcPr>
            <w:tcW w:w="10546" w:type="dxa"/>
            <w:tcBorders>
              <w:top w:val="none" w:sz="0" w:space="0" w:color="FFFFFF"/>
              <w:bottom w:val="none" w:sz="0" w:space="0" w:color="FFFFFF"/>
            </w:tcBorders>
            <w:tcMar>
              <w:left w:w="50" w:type="dxa"/>
              <w:right w:w="50" w:type="dxa"/>
            </w:tcMar>
          </w:tcPr>
          <w:p w14:paraId="58A0AB5C" w14:textId="77777777" w:rsidR="002164E4" w:rsidRDefault="00B978A2">
            <w:r>
              <w:br/>
            </w:r>
            <w:proofErr w:type="gramStart"/>
            <w:r>
              <w:t>State:_</w:t>
            </w:r>
            <w:proofErr w:type="gramEnd"/>
            <w:r>
              <w:t>___________________________________________________</w:t>
            </w:r>
          </w:p>
        </w:tc>
      </w:tr>
      <w:tr w:rsidR="002164E4" w14:paraId="3F02449D" w14:textId="77777777">
        <w:tc>
          <w:tcPr>
            <w:tcW w:w="10546" w:type="dxa"/>
            <w:tcBorders>
              <w:top w:val="dashSmallGap" w:sz="0" w:space="0" w:color="FFFFFF"/>
            </w:tcBorders>
            <w:tcMar>
              <w:left w:w="50" w:type="dxa"/>
              <w:bottom w:w="576" w:type="dxa"/>
              <w:right w:w="50" w:type="dxa"/>
            </w:tcMar>
          </w:tcPr>
          <w:p w14:paraId="339A3C26" w14:textId="77777777" w:rsidR="002164E4" w:rsidRDefault="00B978A2">
            <w:r>
              <w:br/>
              <w:t xml:space="preserve">Expiration </w:t>
            </w:r>
            <w:proofErr w:type="gramStart"/>
            <w:r>
              <w:t>Date:_</w:t>
            </w:r>
            <w:proofErr w:type="gramEnd"/>
            <w:r>
              <w:t>__________________________________________</w:t>
            </w:r>
          </w:p>
        </w:tc>
      </w:tr>
    </w:tbl>
    <w:p w14:paraId="18F94653" w14:textId="77777777" w:rsidR="002164E4" w:rsidRDefault="002164E4"/>
    <w:sectPr w:rsidR="002164E4">
      <w:pgSz w:w="12240" w:h="15840"/>
      <w:pgMar w:top="1440" w:right="547" w:bottom="1440" w:left="80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971E7"/>
    <w:multiLevelType w:val="hybridMultilevel"/>
    <w:tmpl w:val="14DCA036"/>
    <w:lvl w:ilvl="0" w:tplc="A992B078">
      <w:start w:val="1"/>
      <w:numFmt w:val="bullet"/>
      <w:lvlText w:val="●"/>
      <w:lvlJc w:val="left"/>
      <w:pPr>
        <w:ind w:left="720" w:hanging="360"/>
      </w:pPr>
    </w:lvl>
    <w:lvl w:ilvl="1" w:tplc="58343F92">
      <w:start w:val="1"/>
      <w:numFmt w:val="bullet"/>
      <w:lvlText w:val="○"/>
      <w:lvlJc w:val="left"/>
      <w:pPr>
        <w:ind w:left="1440" w:hanging="360"/>
      </w:pPr>
    </w:lvl>
    <w:lvl w:ilvl="2" w:tplc="2A881D36">
      <w:start w:val="1"/>
      <w:numFmt w:val="bullet"/>
      <w:lvlText w:val="■"/>
      <w:lvlJc w:val="left"/>
      <w:pPr>
        <w:ind w:left="2160" w:hanging="360"/>
      </w:pPr>
    </w:lvl>
    <w:lvl w:ilvl="3" w:tplc="1BC0E482">
      <w:start w:val="1"/>
      <w:numFmt w:val="bullet"/>
      <w:lvlText w:val="●"/>
      <w:lvlJc w:val="left"/>
      <w:pPr>
        <w:ind w:left="2880" w:hanging="360"/>
      </w:pPr>
    </w:lvl>
    <w:lvl w:ilvl="4" w:tplc="F9A00B1C">
      <w:start w:val="1"/>
      <w:numFmt w:val="bullet"/>
      <w:lvlText w:val="○"/>
      <w:lvlJc w:val="left"/>
      <w:pPr>
        <w:ind w:left="3600" w:hanging="360"/>
      </w:pPr>
    </w:lvl>
    <w:lvl w:ilvl="5" w:tplc="7CC40E9A">
      <w:start w:val="1"/>
      <w:numFmt w:val="bullet"/>
      <w:lvlText w:val="■"/>
      <w:lvlJc w:val="left"/>
      <w:pPr>
        <w:ind w:left="4320" w:hanging="360"/>
      </w:pPr>
    </w:lvl>
    <w:lvl w:ilvl="6" w:tplc="81E00864">
      <w:start w:val="1"/>
      <w:numFmt w:val="bullet"/>
      <w:lvlText w:val="●"/>
      <w:lvlJc w:val="left"/>
      <w:pPr>
        <w:ind w:left="5040" w:hanging="360"/>
      </w:pPr>
    </w:lvl>
    <w:lvl w:ilvl="7" w:tplc="1EB0ACFA">
      <w:start w:val="1"/>
      <w:numFmt w:val="bullet"/>
      <w:lvlText w:val="●"/>
      <w:lvlJc w:val="left"/>
      <w:pPr>
        <w:ind w:left="5760" w:hanging="360"/>
      </w:pPr>
    </w:lvl>
    <w:lvl w:ilvl="8" w:tplc="69B4AC64">
      <w:start w:val="1"/>
      <w:numFmt w:val="bullet"/>
      <w:lvlText w:val="●"/>
      <w:lvlJc w:val="left"/>
      <w:pPr>
        <w:ind w:left="6480" w:hanging="360"/>
      </w:pPr>
    </w:lvl>
  </w:abstractNum>
  <w:num w:numId="1" w16cid:durableId="14404887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E4"/>
    <w:rsid w:val="002164E4"/>
    <w:rsid w:val="00404DB2"/>
    <w:rsid w:val="00646F6E"/>
    <w:rsid w:val="00875E04"/>
    <w:rsid w:val="00B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B67A"/>
  <w15:docId w15:val="{B4A8C4E0-39AC-4830-84FE-37D37315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yxschmitz\Downloads\alyx.schmitz@doos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Deaves, Brent L</cp:lastModifiedBy>
  <cp:revision>2</cp:revision>
  <dcterms:created xsi:type="dcterms:W3CDTF">2024-01-05T18:10:00Z</dcterms:created>
  <dcterms:modified xsi:type="dcterms:W3CDTF">2024-01-05T18:10:00Z</dcterms:modified>
</cp:coreProperties>
</file>