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5E1B5" w14:textId="44C02257" w:rsidR="00794F54" w:rsidRPr="00561286" w:rsidRDefault="00561286" w:rsidP="00561286">
      <w:pPr>
        <w:spacing w:line="240" w:lineRule="auto"/>
        <w:jc w:val="right"/>
        <w:rPr>
          <w:rFonts w:ascii="Times New Roman" w:hAnsi="Times New Roman" w:cs="Times New Roman"/>
          <w:b/>
          <w:sz w:val="24"/>
          <w:szCs w:val="24"/>
        </w:rPr>
      </w:pPr>
      <w:r w:rsidRPr="00561286">
        <w:rPr>
          <w:rFonts w:ascii="Times New Roman" w:hAnsi="Times New Roman" w:cs="Times New Roman"/>
          <w:b/>
          <w:sz w:val="24"/>
          <w:szCs w:val="24"/>
        </w:rPr>
        <w:t>CONSENT ITEM K</w:t>
      </w:r>
      <w:r w:rsidR="007842E3" w:rsidRPr="00561286">
        <w:rPr>
          <w:rFonts w:ascii="Times New Roman" w:hAnsi="Times New Roman" w:cs="Times New Roman"/>
          <w:b/>
          <w:sz w:val="24"/>
          <w:szCs w:val="24"/>
        </w:rPr>
        <w:t xml:space="preserve"> </w:t>
      </w:r>
    </w:p>
    <w:p w14:paraId="33EACA9B" w14:textId="3592FD5D" w:rsidR="00911978" w:rsidRPr="00561286" w:rsidRDefault="00561286" w:rsidP="00561286">
      <w:pPr>
        <w:spacing w:after="240" w:line="240" w:lineRule="auto"/>
        <w:jc w:val="right"/>
        <w:rPr>
          <w:rFonts w:ascii="Times New Roman" w:hAnsi="Times New Roman" w:cs="Times New Roman"/>
          <w:b/>
          <w:sz w:val="24"/>
          <w:szCs w:val="24"/>
        </w:rPr>
      </w:pPr>
      <w:r w:rsidRPr="00561286">
        <w:rPr>
          <w:rFonts w:ascii="Times New Roman" w:hAnsi="Times New Roman" w:cs="Times New Roman"/>
          <w:b/>
          <w:sz w:val="24"/>
          <w:szCs w:val="24"/>
        </w:rPr>
        <w:t>January 22, 2024</w:t>
      </w:r>
    </w:p>
    <w:p w14:paraId="21614FD5" w14:textId="2C8D2C6F" w:rsidR="00911978" w:rsidRPr="00561286" w:rsidRDefault="007842E3" w:rsidP="00561286">
      <w:pPr>
        <w:spacing w:after="240" w:line="240" w:lineRule="auto"/>
        <w:jc w:val="center"/>
        <w:rPr>
          <w:rFonts w:ascii="Times New Roman" w:hAnsi="Times New Roman" w:cs="Times New Roman"/>
          <w:b/>
          <w:sz w:val="24"/>
          <w:szCs w:val="24"/>
        </w:rPr>
      </w:pPr>
      <w:r w:rsidRPr="00561286">
        <w:rPr>
          <w:rFonts w:ascii="Times New Roman" w:hAnsi="Times New Roman" w:cs="Times New Roman"/>
          <w:b/>
          <w:sz w:val="24"/>
          <w:szCs w:val="24"/>
        </w:rPr>
        <w:t>OLDHAM COUNTY BOARD OF EDUCATION</w:t>
      </w:r>
    </w:p>
    <w:p w14:paraId="2A93A471" w14:textId="519FF7BC" w:rsidR="007735B2" w:rsidRPr="00561286" w:rsidRDefault="007842E3" w:rsidP="00561286">
      <w:pPr>
        <w:spacing w:line="240" w:lineRule="auto"/>
        <w:rPr>
          <w:rFonts w:ascii="Times New Roman" w:hAnsi="Times New Roman" w:cs="Times New Roman"/>
          <w:b/>
        </w:rPr>
      </w:pPr>
      <w:r w:rsidRPr="00561286">
        <w:rPr>
          <w:rFonts w:ascii="Times New Roman" w:hAnsi="Times New Roman" w:cs="Times New Roman"/>
          <w:b/>
        </w:rPr>
        <w:t>CONCERN</w:t>
      </w:r>
    </w:p>
    <w:p w14:paraId="048CEA76" w14:textId="3F66470C" w:rsidR="007735B2" w:rsidRPr="00561286" w:rsidRDefault="007735B2" w:rsidP="00561286">
      <w:pPr>
        <w:spacing w:after="120" w:line="240" w:lineRule="auto"/>
        <w:rPr>
          <w:rFonts w:ascii="Times New Roman" w:hAnsi="Times New Roman" w:cs="Times New Roman"/>
        </w:rPr>
      </w:pPr>
      <w:r w:rsidRPr="00561286">
        <w:rPr>
          <w:rFonts w:ascii="Times New Roman" w:hAnsi="Times New Roman" w:cs="Times New Roman"/>
        </w:rPr>
        <w:t>Purchase of a new multipurpose Bobcat to be shared between four departments as needed.</w:t>
      </w:r>
    </w:p>
    <w:p w14:paraId="5D9BABC3" w14:textId="23EC24DD" w:rsidR="00794F54" w:rsidRPr="00561286" w:rsidRDefault="007842E3" w:rsidP="00561286">
      <w:pPr>
        <w:spacing w:line="240" w:lineRule="auto"/>
        <w:rPr>
          <w:rFonts w:ascii="Times New Roman" w:hAnsi="Times New Roman" w:cs="Times New Roman"/>
          <w:b/>
        </w:rPr>
      </w:pPr>
      <w:r w:rsidRPr="00561286">
        <w:rPr>
          <w:rFonts w:ascii="Times New Roman" w:hAnsi="Times New Roman" w:cs="Times New Roman"/>
          <w:b/>
        </w:rPr>
        <w:t>DISCUSSION</w:t>
      </w:r>
    </w:p>
    <w:p w14:paraId="027ADC70" w14:textId="56F44414" w:rsidR="003C49FB" w:rsidRPr="00561286" w:rsidRDefault="007735B2" w:rsidP="00561286">
      <w:pPr>
        <w:spacing w:after="120" w:line="240" w:lineRule="auto"/>
        <w:rPr>
          <w:rFonts w:ascii="Times New Roman" w:hAnsi="Times New Roman" w:cs="Times New Roman"/>
          <w:bCs/>
        </w:rPr>
      </w:pPr>
      <w:r w:rsidRPr="00561286">
        <w:rPr>
          <w:rFonts w:ascii="Times New Roman" w:hAnsi="Times New Roman" w:cs="Times New Roman"/>
          <w:bCs/>
        </w:rPr>
        <w:t xml:space="preserve">Currently between the four departments we share one 2005 tractor with a </w:t>
      </w:r>
      <w:r w:rsidR="00C22D59" w:rsidRPr="00561286">
        <w:rPr>
          <w:rFonts w:ascii="Times New Roman" w:hAnsi="Times New Roman" w:cs="Times New Roman"/>
          <w:bCs/>
        </w:rPr>
        <w:t>front bucket loader/fork</w:t>
      </w:r>
      <w:r w:rsidRPr="00561286">
        <w:rPr>
          <w:rFonts w:ascii="Times New Roman" w:hAnsi="Times New Roman" w:cs="Times New Roman"/>
          <w:bCs/>
        </w:rPr>
        <w:t xml:space="preserve"> and one forklift</w:t>
      </w:r>
      <w:r w:rsidR="006E39D8" w:rsidRPr="00561286">
        <w:rPr>
          <w:rFonts w:ascii="Times New Roman" w:hAnsi="Times New Roman" w:cs="Times New Roman"/>
          <w:bCs/>
        </w:rPr>
        <w:t xml:space="preserve"> only</w:t>
      </w:r>
      <w:r w:rsidRPr="00561286">
        <w:rPr>
          <w:rFonts w:ascii="Times New Roman" w:hAnsi="Times New Roman" w:cs="Times New Roman"/>
          <w:bCs/>
        </w:rPr>
        <w:t xml:space="preserve"> </w:t>
      </w:r>
      <w:r w:rsidR="006E39D8" w:rsidRPr="00561286">
        <w:rPr>
          <w:rFonts w:ascii="Times New Roman" w:hAnsi="Times New Roman" w:cs="Times New Roman"/>
          <w:bCs/>
        </w:rPr>
        <w:t>for deliveries and</w:t>
      </w:r>
      <w:r w:rsidRPr="00561286">
        <w:rPr>
          <w:rFonts w:ascii="Times New Roman" w:hAnsi="Times New Roman" w:cs="Times New Roman"/>
          <w:bCs/>
        </w:rPr>
        <w:t xml:space="preserve"> moving items within the annex building and transportation building. </w:t>
      </w:r>
      <w:r w:rsidR="006E39D8" w:rsidRPr="00561286">
        <w:rPr>
          <w:rFonts w:ascii="Times New Roman" w:hAnsi="Times New Roman" w:cs="Times New Roman"/>
          <w:bCs/>
        </w:rPr>
        <w:t xml:space="preserve">The purchase of a new Bobcat L65 will provide the district with the multiple opportunities we currently do not have. It will allow us to have an indoor salt storage facility on the same grounds as the Annex/transportation. It will also allow for easier and safer loading and unloading of large shipments.  </w:t>
      </w:r>
      <w:r w:rsidR="003C49FB" w:rsidRPr="00561286">
        <w:rPr>
          <w:rFonts w:ascii="Times New Roman" w:hAnsi="Times New Roman" w:cs="Times New Roman"/>
          <w:bCs/>
        </w:rPr>
        <w:t xml:space="preserve">It will allow for lifting larger items in a tighter space. </w:t>
      </w:r>
      <w:r w:rsidR="006E39D8" w:rsidRPr="00561286">
        <w:rPr>
          <w:rFonts w:ascii="Times New Roman" w:hAnsi="Times New Roman" w:cs="Times New Roman"/>
          <w:bCs/>
        </w:rPr>
        <w:t xml:space="preserve">The L65 Bobcat is also a multipurpose piece of equipment, which will allow us the opportunity to do several other smaller projects with our own team </w:t>
      </w:r>
      <w:r w:rsidR="003C49FB" w:rsidRPr="00561286">
        <w:rPr>
          <w:rFonts w:ascii="Times New Roman" w:hAnsi="Times New Roman" w:cs="Times New Roman"/>
          <w:bCs/>
        </w:rPr>
        <w:t xml:space="preserve">of workers </w:t>
      </w:r>
      <w:r w:rsidR="006E39D8" w:rsidRPr="00561286">
        <w:rPr>
          <w:rFonts w:ascii="Times New Roman" w:hAnsi="Times New Roman" w:cs="Times New Roman"/>
          <w:bCs/>
        </w:rPr>
        <w:t>and not require us to have to rent piece</w:t>
      </w:r>
      <w:r w:rsidR="003C49FB" w:rsidRPr="00561286">
        <w:rPr>
          <w:rFonts w:ascii="Times New Roman" w:hAnsi="Times New Roman" w:cs="Times New Roman"/>
          <w:bCs/>
        </w:rPr>
        <w:t>s</w:t>
      </w:r>
      <w:r w:rsidR="006E39D8" w:rsidRPr="00561286">
        <w:rPr>
          <w:rFonts w:ascii="Times New Roman" w:hAnsi="Times New Roman" w:cs="Times New Roman"/>
          <w:bCs/>
        </w:rPr>
        <w:t xml:space="preserve"> of equipment</w:t>
      </w:r>
      <w:r w:rsidR="003C49FB" w:rsidRPr="00561286">
        <w:rPr>
          <w:rFonts w:ascii="Times New Roman" w:hAnsi="Times New Roman" w:cs="Times New Roman"/>
          <w:bCs/>
        </w:rPr>
        <w:t xml:space="preserve"> for smaller jobs</w:t>
      </w:r>
      <w:r w:rsidR="006E39D8" w:rsidRPr="00561286">
        <w:rPr>
          <w:rFonts w:ascii="Times New Roman" w:hAnsi="Times New Roman" w:cs="Times New Roman"/>
          <w:bCs/>
        </w:rPr>
        <w:t xml:space="preserve">. </w:t>
      </w:r>
      <w:r w:rsidR="003C49FB" w:rsidRPr="00561286">
        <w:rPr>
          <w:rFonts w:ascii="Times New Roman" w:hAnsi="Times New Roman" w:cs="Times New Roman"/>
          <w:bCs/>
        </w:rPr>
        <w:t xml:space="preserve">We are also </w:t>
      </w:r>
      <w:r w:rsidR="00C22D59" w:rsidRPr="00561286">
        <w:rPr>
          <w:rFonts w:ascii="Times New Roman" w:hAnsi="Times New Roman" w:cs="Times New Roman"/>
          <w:bCs/>
        </w:rPr>
        <w:t xml:space="preserve">seeing a </w:t>
      </w:r>
      <w:r w:rsidR="003C49FB" w:rsidRPr="00561286">
        <w:rPr>
          <w:rFonts w:ascii="Times New Roman" w:hAnsi="Times New Roman" w:cs="Times New Roman"/>
          <w:bCs/>
        </w:rPr>
        <w:t xml:space="preserve">large </w:t>
      </w:r>
      <w:r w:rsidR="00522E69" w:rsidRPr="00561286">
        <w:rPr>
          <w:rFonts w:ascii="Times New Roman" w:hAnsi="Times New Roman" w:cs="Times New Roman"/>
          <w:bCs/>
        </w:rPr>
        <w:t>increase</w:t>
      </w:r>
      <w:r w:rsidR="003C49FB" w:rsidRPr="00561286">
        <w:rPr>
          <w:rFonts w:ascii="Times New Roman" w:hAnsi="Times New Roman" w:cs="Times New Roman"/>
          <w:bCs/>
        </w:rPr>
        <w:t xml:space="preserve"> </w:t>
      </w:r>
      <w:proofErr w:type="gramStart"/>
      <w:r w:rsidR="003C49FB" w:rsidRPr="00561286">
        <w:rPr>
          <w:rFonts w:ascii="Times New Roman" w:hAnsi="Times New Roman" w:cs="Times New Roman"/>
          <w:bCs/>
        </w:rPr>
        <w:t>for</w:t>
      </w:r>
      <w:proofErr w:type="gramEnd"/>
      <w:r w:rsidR="003C49FB" w:rsidRPr="00561286">
        <w:rPr>
          <w:rFonts w:ascii="Times New Roman" w:hAnsi="Times New Roman" w:cs="Times New Roman"/>
          <w:bCs/>
        </w:rPr>
        <w:t xml:space="preserve"> the cost of rental </w:t>
      </w:r>
      <w:r w:rsidR="00C22D59" w:rsidRPr="00561286">
        <w:rPr>
          <w:rFonts w:ascii="Times New Roman" w:hAnsi="Times New Roman" w:cs="Times New Roman"/>
          <w:bCs/>
        </w:rPr>
        <w:t>equipment, when we want to perform some tasks with our own staff, our hope is that with this L65 bobcat we can cut down the cost in the long run.</w:t>
      </w:r>
    </w:p>
    <w:p w14:paraId="7B2480FE" w14:textId="35B7382C" w:rsidR="00E56BAC" w:rsidRPr="00561286" w:rsidRDefault="003C49FB" w:rsidP="00561286">
      <w:pPr>
        <w:spacing w:after="120" w:line="240" w:lineRule="auto"/>
        <w:rPr>
          <w:rFonts w:ascii="Times New Roman" w:hAnsi="Times New Roman" w:cs="Times New Roman"/>
          <w:bCs/>
        </w:rPr>
      </w:pPr>
      <w:r w:rsidRPr="00561286">
        <w:rPr>
          <w:rFonts w:ascii="Times New Roman" w:hAnsi="Times New Roman" w:cs="Times New Roman"/>
          <w:bCs/>
        </w:rPr>
        <w:t xml:space="preserve">The L65 can also be purchased from the general fund account and then the general fund account can be reimbursed through the capital project account, due to its functionality and classification as an </w:t>
      </w:r>
      <w:r w:rsidR="00C22D59" w:rsidRPr="00561286">
        <w:rPr>
          <w:rFonts w:ascii="Times New Roman" w:hAnsi="Times New Roman" w:cs="Times New Roman"/>
          <w:bCs/>
        </w:rPr>
        <w:t>asset</w:t>
      </w:r>
      <w:r w:rsidRPr="00561286">
        <w:rPr>
          <w:rFonts w:ascii="Times New Roman" w:hAnsi="Times New Roman" w:cs="Times New Roman"/>
          <w:bCs/>
        </w:rPr>
        <w:t xml:space="preserve"> </w:t>
      </w:r>
      <w:r w:rsidR="00C22D59" w:rsidRPr="00561286">
        <w:rPr>
          <w:rFonts w:ascii="Times New Roman" w:hAnsi="Times New Roman" w:cs="Times New Roman"/>
          <w:bCs/>
        </w:rPr>
        <w:t>piece of equipment</w:t>
      </w:r>
      <w:r w:rsidRPr="00561286">
        <w:rPr>
          <w:rFonts w:ascii="Times New Roman" w:hAnsi="Times New Roman" w:cs="Times New Roman"/>
          <w:bCs/>
        </w:rPr>
        <w:t xml:space="preserve">. </w:t>
      </w:r>
    </w:p>
    <w:p w14:paraId="25FB3766" w14:textId="73E4927F" w:rsidR="00C22D59" w:rsidRPr="00561286" w:rsidRDefault="00C22D59" w:rsidP="00561286">
      <w:pPr>
        <w:spacing w:after="120" w:line="240" w:lineRule="auto"/>
        <w:rPr>
          <w:rFonts w:ascii="Times New Roman" w:hAnsi="Times New Roman" w:cs="Times New Roman"/>
          <w:bCs/>
        </w:rPr>
      </w:pPr>
      <w:r w:rsidRPr="00561286">
        <w:rPr>
          <w:rFonts w:ascii="Times New Roman" w:hAnsi="Times New Roman" w:cs="Times New Roman"/>
          <w:bCs/>
        </w:rPr>
        <w:t>Please refer to the attached spec sheet provided to give further detail. The price quoted is from the state procurement/bid sheets.</w:t>
      </w:r>
    </w:p>
    <w:p w14:paraId="3B0F20D0" w14:textId="0518CFE5" w:rsidR="00794F54" w:rsidRPr="00561286" w:rsidRDefault="007842E3" w:rsidP="00561286">
      <w:pPr>
        <w:spacing w:line="240" w:lineRule="auto"/>
        <w:rPr>
          <w:rFonts w:ascii="Times New Roman" w:hAnsi="Times New Roman" w:cs="Times New Roman"/>
          <w:b/>
        </w:rPr>
      </w:pPr>
      <w:r w:rsidRPr="00561286">
        <w:rPr>
          <w:rFonts w:ascii="Times New Roman" w:hAnsi="Times New Roman" w:cs="Times New Roman"/>
          <w:b/>
        </w:rPr>
        <w:t>RECOMMENDATION</w:t>
      </w:r>
    </w:p>
    <w:p w14:paraId="5791EC75" w14:textId="46122AD1" w:rsidR="00794F54" w:rsidRDefault="007842E3" w:rsidP="00561286">
      <w:pPr>
        <w:spacing w:line="240" w:lineRule="auto"/>
        <w:rPr>
          <w:rFonts w:ascii="Times New Roman" w:hAnsi="Times New Roman" w:cs="Times New Roman"/>
        </w:rPr>
      </w:pPr>
      <w:r w:rsidRPr="00561286">
        <w:rPr>
          <w:rFonts w:ascii="Times New Roman" w:hAnsi="Times New Roman" w:cs="Times New Roman"/>
        </w:rPr>
        <w:t>Approve th</w:t>
      </w:r>
      <w:r w:rsidR="00C22D59" w:rsidRPr="00561286">
        <w:rPr>
          <w:rFonts w:ascii="Times New Roman" w:hAnsi="Times New Roman" w:cs="Times New Roman"/>
        </w:rPr>
        <w:t xml:space="preserve">e purchase of the L65 Bobcat </w:t>
      </w:r>
      <w:r w:rsidR="002D7832" w:rsidRPr="00561286">
        <w:rPr>
          <w:rFonts w:ascii="Times New Roman" w:hAnsi="Times New Roman" w:cs="Times New Roman"/>
        </w:rPr>
        <w:t xml:space="preserve">for $78,059.64 </w:t>
      </w:r>
      <w:r w:rsidR="00C22D59" w:rsidRPr="00561286">
        <w:rPr>
          <w:rFonts w:ascii="Times New Roman" w:hAnsi="Times New Roman" w:cs="Times New Roman"/>
        </w:rPr>
        <w:t>with general funds, know</w:t>
      </w:r>
      <w:r w:rsidR="007B6CE9" w:rsidRPr="00561286">
        <w:rPr>
          <w:rFonts w:ascii="Times New Roman" w:hAnsi="Times New Roman" w:cs="Times New Roman"/>
        </w:rPr>
        <w:t>ing</w:t>
      </w:r>
      <w:r w:rsidR="00C22D59" w:rsidRPr="00561286">
        <w:rPr>
          <w:rFonts w:ascii="Times New Roman" w:hAnsi="Times New Roman" w:cs="Times New Roman"/>
        </w:rPr>
        <w:t xml:space="preserve"> that it will be part of the capital funds request at the end of the year</w:t>
      </w:r>
      <w:r w:rsidR="007B6CE9" w:rsidRPr="00561286">
        <w:rPr>
          <w:rFonts w:ascii="Times New Roman" w:hAnsi="Times New Roman" w:cs="Times New Roman"/>
        </w:rPr>
        <w:t>, meaning w</w:t>
      </w:r>
      <w:r w:rsidR="00522E69" w:rsidRPr="00561286">
        <w:rPr>
          <w:rFonts w:ascii="Times New Roman" w:hAnsi="Times New Roman" w:cs="Times New Roman"/>
        </w:rPr>
        <w:t>e would be using restricted funds for this purchase</w:t>
      </w:r>
      <w:r w:rsidR="00C22D59" w:rsidRPr="00561286">
        <w:rPr>
          <w:rFonts w:ascii="Times New Roman" w:hAnsi="Times New Roman" w:cs="Times New Roman"/>
        </w:rPr>
        <w:t>.</w:t>
      </w:r>
    </w:p>
    <w:p w14:paraId="62670E59" w14:textId="77777777" w:rsidR="00561286" w:rsidRDefault="00561286" w:rsidP="00561286">
      <w:pPr>
        <w:pBdr>
          <w:bottom w:val="single" w:sz="4" w:space="1" w:color="auto"/>
        </w:pBdr>
        <w:spacing w:line="240" w:lineRule="auto"/>
        <w:rPr>
          <w:rFonts w:ascii="Times New Roman" w:hAnsi="Times New Roman" w:cs="Times New Roman"/>
        </w:rPr>
      </w:pPr>
    </w:p>
    <w:p w14:paraId="255AC517" w14:textId="77777777" w:rsidR="00561286" w:rsidRDefault="00561286" w:rsidP="00561286">
      <w:pPr>
        <w:spacing w:line="240" w:lineRule="auto"/>
        <w:rPr>
          <w:rFonts w:ascii="Times New Roman" w:hAnsi="Times New Roman" w:cs="Times New Roman"/>
        </w:rPr>
      </w:pPr>
    </w:p>
    <w:p w14:paraId="2DE979BE" w14:textId="77777777" w:rsidR="00561286" w:rsidRDefault="00561286" w:rsidP="00561286">
      <w:pPr>
        <w:spacing w:line="240" w:lineRule="auto"/>
        <w:rPr>
          <w:rFonts w:ascii="Times New Roman" w:hAnsi="Times New Roman" w:cs="Times New Roman"/>
        </w:rPr>
      </w:pPr>
    </w:p>
    <w:p w14:paraId="4B1856AA" w14:textId="215CEF41" w:rsidR="00561286" w:rsidRDefault="00561286" w:rsidP="00561286">
      <w:pPr>
        <w:jc w:val="both"/>
        <w:rPr>
          <w:rFonts w:ascii="Times New Roman" w:hAnsi="Times New Roman" w:cs="Times New Roman"/>
        </w:rPr>
      </w:pPr>
      <w:bookmarkStart w:id="0" w:name="_Hlk143607100"/>
      <w:r w:rsidRPr="00561286">
        <w:rPr>
          <w:rFonts w:ascii="Times New Roman" w:hAnsi="Times New Roman" w:cs="Times New Roman"/>
        </w:rPr>
        <w:t xml:space="preserve">On a motion by </w:t>
      </w:r>
      <w:sdt>
        <w:sdtPr>
          <w:rPr>
            <w:rFonts w:ascii="Times New Roman" w:hAnsi="Times New Roman" w:cs="Times New Roman"/>
            <w:u w:val="single"/>
          </w:rPr>
          <w:id w:val="-1026633685"/>
          <w:placeholder>
            <w:docPart w:val="8020AFBB898A4994921F3D518323B8A0"/>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Pr="00561286">
            <w:rPr>
              <w:rFonts w:ascii="Times New Roman" w:hAnsi="Times New Roman" w:cs="Times New Roman"/>
              <w:u w:val="single"/>
            </w:rPr>
            <w:t>_______________</w:t>
          </w:r>
        </w:sdtContent>
      </w:sdt>
      <w:r w:rsidRPr="00561286">
        <w:rPr>
          <w:rFonts w:ascii="Times New Roman" w:hAnsi="Times New Roman" w:cs="Times New Roman"/>
        </w:rPr>
        <w:t xml:space="preserve">, seconded by </w:t>
      </w:r>
      <w:sdt>
        <w:sdtPr>
          <w:rPr>
            <w:rFonts w:ascii="Times New Roman" w:hAnsi="Times New Roman" w:cs="Times New Roman"/>
            <w:u w:val="single"/>
          </w:rPr>
          <w:id w:val="-1609879275"/>
          <w:placeholder>
            <w:docPart w:val="15B5796BDF9741E793EAAAA06D1DA407"/>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Pr="00561286">
            <w:rPr>
              <w:rFonts w:ascii="Times New Roman" w:hAnsi="Times New Roman" w:cs="Times New Roman"/>
              <w:u w:val="single"/>
            </w:rPr>
            <w:t>_______________</w:t>
          </w:r>
        </w:sdtContent>
      </w:sdt>
      <w:r w:rsidRPr="00561286">
        <w:rPr>
          <w:rFonts w:ascii="Times New Roman" w:hAnsi="Times New Roman" w:cs="Times New Roman"/>
        </w:rPr>
        <w:t>, the Board approved</w:t>
      </w:r>
      <w:bookmarkEnd w:id="0"/>
      <w:r w:rsidRPr="00561286">
        <w:rPr>
          <w:rFonts w:ascii="Times New Roman" w:hAnsi="Times New Roman" w:cs="Times New Roman"/>
        </w:rPr>
        <w:t xml:space="preserve"> the purchase of the L65 Bobcat for $78,059.64 with general funds, knowing that it will be part of the capital funds request at the end of the year, meaning we would be using restricted funds for this purchase..</w:t>
      </w:r>
    </w:p>
    <w:p w14:paraId="69563645" w14:textId="77777777" w:rsidR="00561286" w:rsidRPr="00561286" w:rsidRDefault="00561286" w:rsidP="00561286">
      <w:pPr>
        <w:jc w:val="both"/>
        <w:rPr>
          <w:rFonts w:ascii="Times New Roman" w:hAnsi="Times New Roman" w:cs="Times New Roman"/>
        </w:rPr>
      </w:pPr>
    </w:p>
    <w:p w14:paraId="7FC19484" w14:textId="77777777" w:rsidR="00561286" w:rsidRPr="00B4233E" w:rsidRDefault="00561286" w:rsidP="00561286">
      <w:pPr>
        <w:rPr>
          <w:sz w:val="18"/>
          <w:u w:val="single"/>
        </w:rPr>
      </w:pPr>
      <w:r w:rsidRPr="00B4233E">
        <w:rPr>
          <w:noProof/>
          <w:sz w:val="14"/>
          <w:szCs w:val="18"/>
        </w:rPr>
        <w:drawing>
          <wp:anchor distT="0" distB="0" distL="114300" distR="114300" simplePos="0" relativeHeight="251660288" behindDoc="0" locked="0" layoutInCell="1" allowOverlap="1" wp14:anchorId="245A9D35" wp14:editId="434DAD94">
            <wp:simplePos x="0" y="0"/>
            <wp:positionH relativeFrom="margin">
              <wp:posOffset>0</wp:posOffset>
            </wp:positionH>
            <wp:positionV relativeFrom="paragraph">
              <wp:posOffset>66040</wp:posOffset>
            </wp:positionV>
            <wp:extent cx="2606040" cy="576072"/>
            <wp:effectExtent l="0" t="0" r="0" b="0"/>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9"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rot="120000">
                      <a:off x="0" y="0"/>
                      <a:ext cx="2606040" cy="576072"/>
                    </a:xfrm>
                    <a:prstGeom prst="rect">
                      <a:avLst/>
                    </a:prstGeom>
                  </pic:spPr>
                </pic:pic>
              </a:graphicData>
            </a:graphic>
            <wp14:sizeRelH relativeFrom="margin">
              <wp14:pctWidth>0</wp14:pctWidth>
            </wp14:sizeRelH>
            <wp14:sizeRelV relativeFrom="margin">
              <wp14:pctHeight>0</wp14:pctHeight>
            </wp14:sizeRelV>
          </wp:anchor>
        </w:drawing>
      </w:r>
      <w:r w:rsidRPr="00B4233E">
        <w:rPr>
          <w:noProof/>
          <w:sz w:val="18"/>
          <w:szCs w:val="18"/>
        </w:rPr>
        <w:drawing>
          <wp:anchor distT="0" distB="0" distL="114300" distR="114300" simplePos="0" relativeHeight="251659264" behindDoc="0" locked="0" layoutInCell="1" allowOverlap="1" wp14:anchorId="1608F0DE" wp14:editId="700D2FEA">
            <wp:simplePos x="0" y="0"/>
            <wp:positionH relativeFrom="margin">
              <wp:posOffset>3359150</wp:posOffset>
            </wp:positionH>
            <wp:positionV relativeFrom="paragraph">
              <wp:posOffset>31750</wp:posOffset>
            </wp:positionV>
            <wp:extent cx="2286000" cy="915035"/>
            <wp:effectExtent l="0" t="0" r="0" b="0"/>
            <wp:wrapNone/>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0"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a:off x="0" y="0"/>
                      <a:ext cx="2286000" cy="915035"/>
                    </a:xfrm>
                    <a:prstGeom prst="rect">
                      <a:avLst/>
                    </a:prstGeom>
                  </pic:spPr>
                </pic:pic>
              </a:graphicData>
            </a:graphic>
            <wp14:sizeRelV relativeFrom="margin">
              <wp14:pctHeight>0</wp14:pctHeight>
            </wp14:sizeRelV>
          </wp:anchor>
        </w:drawing>
      </w:r>
    </w:p>
    <w:p w14:paraId="406B8736" w14:textId="77777777" w:rsidR="00561286" w:rsidRPr="007B401C" w:rsidRDefault="00561286" w:rsidP="00561286">
      <w:pPr>
        <w:rPr>
          <w:szCs w:val="24"/>
          <w:u w:val="single"/>
        </w:rPr>
      </w:pPr>
    </w:p>
    <w:p w14:paraId="782EF4CF" w14:textId="77777777" w:rsidR="00561286" w:rsidRPr="007B401C" w:rsidRDefault="00561286" w:rsidP="00561286">
      <w:pPr>
        <w:rPr>
          <w:szCs w:val="24"/>
          <w:u w:val="single"/>
        </w:rPr>
      </w:pPr>
      <w:bookmarkStart w:id="1" w:name="_Hlk118983766"/>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rPr>
        <w:tab/>
      </w:r>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u w:val="single"/>
        </w:rPr>
        <w:tab/>
      </w:r>
    </w:p>
    <w:p w14:paraId="3C72B35E" w14:textId="77777777" w:rsidR="00561286" w:rsidRPr="00561286" w:rsidRDefault="00561286" w:rsidP="00561286">
      <w:pPr>
        <w:jc w:val="both"/>
        <w:rPr>
          <w:rFonts w:ascii="Times New Roman" w:hAnsi="Times New Roman" w:cs="Times New Roman"/>
          <w:i/>
          <w:sz w:val="14"/>
          <w:szCs w:val="16"/>
        </w:rPr>
      </w:pPr>
      <w:r w:rsidRPr="00561286">
        <w:rPr>
          <w:rFonts w:ascii="Times New Roman" w:hAnsi="Times New Roman" w:cs="Times New Roman"/>
          <w:i/>
          <w:sz w:val="14"/>
          <w:szCs w:val="16"/>
        </w:rPr>
        <w:t>Suzanne Hundley, Board Chair</w:t>
      </w:r>
      <w:r w:rsidRPr="00561286">
        <w:rPr>
          <w:rFonts w:ascii="Times New Roman" w:hAnsi="Times New Roman" w:cs="Times New Roman"/>
          <w:i/>
          <w:sz w:val="14"/>
          <w:szCs w:val="16"/>
        </w:rPr>
        <w:tab/>
      </w:r>
      <w:r w:rsidRPr="00561286">
        <w:rPr>
          <w:rFonts w:ascii="Times New Roman" w:hAnsi="Times New Roman" w:cs="Times New Roman"/>
          <w:i/>
          <w:sz w:val="14"/>
          <w:szCs w:val="16"/>
        </w:rPr>
        <w:tab/>
      </w:r>
      <w:r w:rsidRPr="00561286">
        <w:rPr>
          <w:rFonts w:ascii="Times New Roman" w:hAnsi="Times New Roman" w:cs="Times New Roman"/>
          <w:i/>
          <w:sz w:val="14"/>
          <w:szCs w:val="16"/>
        </w:rPr>
        <w:tab/>
      </w:r>
      <w:r w:rsidRPr="00561286">
        <w:rPr>
          <w:rFonts w:ascii="Times New Roman" w:hAnsi="Times New Roman" w:cs="Times New Roman"/>
          <w:i/>
          <w:sz w:val="14"/>
          <w:szCs w:val="16"/>
        </w:rPr>
        <w:tab/>
      </w:r>
      <w:r w:rsidRPr="00561286">
        <w:rPr>
          <w:rFonts w:ascii="Times New Roman" w:hAnsi="Times New Roman" w:cs="Times New Roman"/>
          <w:i/>
          <w:sz w:val="14"/>
          <w:szCs w:val="16"/>
        </w:rPr>
        <w:tab/>
        <w:t>Jason Radford, Superintendent/Secretary</w:t>
      </w:r>
      <w:bookmarkEnd w:id="1"/>
    </w:p>
    <w:sectPr w:rsidR="00561286" w:rsidRPr="00561286" w:rsidSect="00561286">
      <w:headerReference w:type="default" r:id="rId11"/>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43874" w14:textId="77777777" w:rsidR="00561286" w:rsidRDefault="00561286" w:rsidP="00561286">
      <w:pPr>
        <w:spacing w:line="240" w:lineRule="auto"/>
      </w:pPr>
      <w:r>
        <w:separator/>
      </w:r>
    </w:p>
  </w:endnote>
  <w:endnote w:type="continuationSeparator" w:id="0">
    <w:p w14:paraId="2389F7C3" w14:textId="77777777" w:rsidR="00561286" w:rsidRDefault="00561286" w:rsidP="005612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92E52" w14:textId="77777777" w:rsidR="00561286" w:rsidRDefault="00561286" w:rsidP="00561286">
      <w:pPr>
        <w:spacing w:line="240" w:lineRule="auto"/>
      </w:pPr>
      <w:r>
        <w:separator/>
      </w:r>
    </w:p>
  </w:footnote>
  <w:footnote w:type="continuationSeparator" w:id="0">
    <w:p w14:paraId="191B8212" w14:textId="77777777" w:rsidR="00561286" w:rsidRDefault="00561286" w:rsidP="005612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C592" w14:textId="147B445B" w:rsidR="00561286" w:rsidRPr="00561286" w:rsidRDefault="00561286" w:rsidP="00561286">
    <w:pPr>
      <w:pStyle w:val="Header"/>
      <w:jc w:val="right"/>
      <w:rPr>
        <w:rFonts w:ascii="Times New Roman" w:hAnsi="Times New Roman" w:cs="Times New Roman"/>
        <w:color w:val="FFFFFF" w:themeColor="background1"/>
        <w:sz w:val="18"/>
        <w:szCs w:val="18"/>
      </w:rPr>
    </w:pPr>
    <w:r w:rsidRPr="00561286">
      <w:rPr>
        <w:rFonts w:ascii="Times New Roman" w:hAnsi="Times New Roman" w:cs="Times New Roman"/>
        <w:color w:val="FFFFFF" w:themeColor="background1"/>
        <w:sz w:val="18"/>
        <w:szCs w:val="18"/>
      </w:rPr>
      <w:t>Approved by the Oldham County Board of Education</w:t>
    </w:r>
  </w:p>
  <w:p w14:paraId="322A70A3" w14:textId="2834C093" w:rsidR="00561286" w:rsidRPr="00561286" w:rsidRDefault="00561286" w:rsidP="00561286">
    <w:pPr>
      <w:pStyle w:val="Header"/>
      <w:jc w:val="right"/>
      <w:rPr>
        <w:rFonts w:ascii="Times New Roman" w:hAnsi="Times New Roman" w:cs="Times New Roman"/>
        <w:color w:val="FFFFFF" w:themeColor="background1"/>
        <w:sz w:val="18"/>
        <w:szCs w:val="18"/>
      </w:rPr>
    </w:pPr>
    <w:r w:rsidRPr="00561286">
      <w:rPr>
        <w:rFonts w:ascii="Times New Roman" w:hAnsi="Times New Roman" w:cs="Times New Roman"/>
        <w:color w:val="FFFFFF" w:themeColor="background1"/>
        <w:sz w:val="18"/>
        <w:szCs w:val="18"/>
      </w:rPr>
      <w:t>January 22,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F54"/>
    <w:rsid w:val="001D008C"/>
    <w:rsid w:val="00291E23"/>
    <w:rsid w:val="002D7832"/>
    <w:rsid w:val="003C49FB"/>
    <w:rsid w:val="00522E69"/>
    <w:rsid w:val="00561286"/>
    <w:rsid w:val="006E39D8"/>
    <w:rsid w:val="007735B2"/>
    <w:rsid w:val="007842E3"/>
    <w:rsid w:val="00794F54"/>
    <w:rsid w:val="007B6CE9"/>
    <w:rsid w:val="00911978"/>
    <w:rsid w:val="00B43E28"/>
    <w:rsid w:val="00BF60BF"/>
    <w:rsid w:val="00C22D59"/>
    <w:rsid w:val="00E56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866C"/>
  <w15:docId w15:val="{5B9DD7F1-59BD-41E2-8AFE-D9D83996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61286"/>
    <w:pPr>
      <w:tabs>
        <w:tab w:val="center" w:pos="4680"/>
        <w:tab w:val="right" w:pos="9360"/>
      </w:tabs>
      <w:spacing w:line="240" w:lineRule="auto"/>
    </w:pPr>
  </w:style>
  <w:style w:type="character" w:customStyle="1" w:styleId="HeaderChar">
    <w:name w:val="Header Char"/>
    <w:basedOn w:val="DefaultParagraphFont"/>
    <w:link w:val="Header"/>
    <w:uiPriority w:val="99"/>
    <w:rsid w:val="00561286"/>
  </w:style>
  <w:style w:type="paragraph" w:styleId="Footer">
    <w:name w:val="footer"/>
    <w:basedOn w:val="Normal"/>
    <w:link w:val="FooterChar"/>
    <w:uiPriority w:val="99"/>
    <w:unhideWhenUsed/>
    <w:rsid w:val="00561286"/>
    <w:pPr>
      <w:tabs>
        <w:tab w:val="center" w:pos="4680"/>
        <w:tab w:val="right" w:pos="9360"/>
      </w:tabs>
      <w:spacing w:line="240" w:lineRule="auto"/>
    </w:pPr>
  </w:style>
  <w:style w:type="character" w:customStyle="1" w:styleId="FooterChar">
    <w:name w:val="Footer Char"/>
    <w:basedOn w:val="DefaultParagraphFont"/>
    <w:link w:val="Footer"/>
    <w:uiPriority w:val="99"/>
    <w:rsid w:val="00561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20AFBB898A4994921F3D518323B8A0"/>
        <w:category>
          <w:name w:val="General"/>
          <w:gallery w:val="placeholder"/>
        </w:category>
        <w:types>
          <w:type w:val="bbPlcHdr"/>
        </w:types>
        <w:behaviors>
          <w:behavior w:val="content"/>
        </w:behaviors>
        <w:guid w:val="{C91931C2-E674-4967-A79C-556898A496E8}"/>
      </w:docPartPr>
      <w:docPartBody>
        <w:p w:rsidR="00902F32" w:rsidRDefault="00902F32" w:rsidP="00902F32">
          <w:pPr>
            <w:pStyle w:val="8020AFBB898A4994921F3D518323B8A0"/>
          </w:pPr>
          <w:r>
            <w:rPr>
              <w:rStyle w:val="PlaceholderText"/>
            </w:rPr>
            <w:t>Choose an item.</w:t>
          </w:r>
        </w:p>
      </w:docPartBody>
    </w:docPart>
    <w:docPart>
      <w:docPartPr>
        <w:name w:val="15B5796BDF9741E793EAAAA06D1DA407"/>
        <w:category>
          <w:name w:val="General"/>
          <w:gallery w:val="placeholder"/>
        </w:category>
        <w:types>
          <w:type w:val="bbPlcHdr"/>
        </w:types>
        <w:behaviors>
          <w:behavior w:val="content"/>
        </w:behaviors>
        <w:guid w:val="{09D04E81-ABF2-468C-8602-AA05D9256389}"/>
      </w:docPartPr>
      <w:docPartBody>
        <w:p w:rsidR="00902F32" w:rsidRDefault="00902F32" w:rsidP="00902F32">
          <w:pPr>
            <w:pStyle w:val="15B5796BDF9741E793EAAAA06D1DA407"/>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32"/>
    <w:rsid w:val="00902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F32"/>
  </w:style>
  <w:style w:type="paragraph" w:customStyle="1" w:styleId="8020AFBB898A4994921F3D518323B8A0">
    <w:name w:val="8020AFBB898A4994921F3D518323B8A0"/>
    <w:rsid w:val="00902F32"/>
  </w:style>
  <w:style w:type="paragraph" w:customStyle="1" w:styleId="15B5796BDF9741E793EAAAA06D1DA407">
    <w:name w:val="15B5796BDF9741E793EAAAA06D1DA407"/>
    <w:rsid w:val="00902F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CCDC5BC023BF40820AAE15A23EFB10" ma:contentTypeVersion="10" ma:contentTypeDescription="Create a new document." ma:contentTypeScope="" ma:versionID="a9b3282536bee2de91fe8bd5b86681f3">
  <xsd:schema xmlns:xsd="http://www.w3.org/2001/XMLSchema" xmlns:xs="http://www.w3.org/2001/XMLSchema" xmlns:p="http://schemas.microsoft.com/office/2006/metadata/properties" xmlns:ns3="bd691bcb-2cc4-4003-af4f-dacb2008fe0e" targetNamespace="http://schemas.microsoft.com/office/2006/metadata/properties" ma:root="true" ma:fieldsID="a4a26342677dc1f6344c7c4fab83ca5d" ns3:_="">
    <xsd:import namespace="bd691bcb-2cc4-4003-af4f-dacb2008f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91bcb-2cc4-4003-af4f-dacb2008f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23A492-586F-4FAE-A0A7-ADA7E9EEF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91bcb-2cc4-4003-af4f-dacb2008f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8303EE-6887-44AB-A9F7-2897625A7C5C}">
  <ds:schemaRefs>
    <ds:schemaRef ds:uri="http://schemas.microsoft.com/sharepoint/v3/contenttype/forms"/>
  </ds:schemaRefs>
</ds:datastoreItem>
</file>

<file path=customXml/itemProps3.xml><?xml version="1.0" encoding="utf-8"?>
<ds:datastoreItem xmlns:ds="http://schemas.openxmlformats.org/officeDocument/2006/customXml" ds:itemID="{809F996E-3D10-40E0-BBDE-D8D0D62504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Oldham County Schools</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Hundley, Kim</dc:creator>
  <cp:lastModifiedBy>Easton, Jane S</cp:lastModifiedBy>
  <cp:revision>7</cp:revision>
  <dcterms:created xsi:type="dcterms:W3CDTF">2024-01-05T18:08:00Z</dcterms:created>
  <dcterms:modified xsi:type="dcterms:W3CDTF">2024-01-16T19:10:00Z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0x010100F2CCDC5BC023BF40820AAE15A23EFB10</vt:lpwstr>
  </property>
</Properties>
</file>