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05" w:rsidRDefault="006A7F23">
      <w:r>
        <w:t>DECISION PAPER</w:t>
      </w:r>
    </w:p>
    <w:p w:rsidR="006A7F23" w:rsidRDefault="006A7F23"/>
    <w:p w:rsidR="006A7F23" w:rsidRDefault="006A7F23">
      <w:r>
        <w:t>TO:</w:t>
      </w:r>
      <w:r>
        <w:tab/>
      </w:r>
      <w:r>
        <w:tab/>
        <w:t>MEMBERS OF THE NELSON COUNTY BOARD OF EDUCATION</w:t>
      </w:r>
    </w:p>
    <w:p w:rsidR="006A7F23" w:rsidRDefault="006A7F23">
      <w:r>
        <w:t>FROM:</w:t>
      </w:r>
      <w:r>
        <w:tab/>
      </w:r>
      <w:r>
        <w:tab/>
        <w:t>Charles Thompson, Construction and Maintenance Director/DPP</w:t>
      </w:r>
    </w:p>
    <w:p w:rsidR="006A7F23" w:rsidRDefault="006A7F23">
      <w:r>
        <w:t>CC:</w:t>
      </w:r>
      <w:r>
        <w:tab/>
      </w:r>
      <w:r>
        <w:tab/>
        <w:t>Anthony Orr, Superintendent</w:t>
      </w:r>
    </w:p>
    <w:p w:rsidR="006A7F23" w:rsidRDefault="006A7F23">
      <w:r>
        <w:t>SUBJECT:</w:t>
      </w:r>
      <w:r>
        <w:tab/>
        <w:t>Change Order #48 for the Foster Height’s renovation and addition</w:t>
      </w:r>
    </w:p>
    <w:p w:rsidR="006A7F23" w:rsidRDefault="006A7F23">
      <w:r>
        <w:t>DATE:</w:t>
      </w:r>
      <w:r>
        <w:tab/>
      </w:r>
      <w:r>
        <w:tab/>
        <w:t>August 17, 2010</w:t>
      </w:r>
    </w:p>
    <w:p w:rsidR="006A7F23" w:rsidRDefault="006A7F23" w:rsidP="00800A01">
      <w:pPr>
        <w:ind w:left="1440" w:hanging="1440"/>
      </w:pPr>
      <w:r>
        <w:t>ISSUE:</w:t>
      </w:r>
      <w:r>
        <w:tab/>
        <w:t xml:space="preserve">A concealed condition was discovered that required additional insulation </w:t>
      </w:r>
      <w:r w:rsidR="00800A01">
        <w:t>above ceiling on the outside wall</w:t>
      </w:r>
      <w:r w:rsidR="00416834">
        <w:t xml:space="preserve"> at vestibule 100</w:t>
      </w:r>
      <w:r w:rsidR="005D5C90">
        <w:t xml:space="preserve">.  </w:t>
      </w:r>
      <w:r>
        <w:t xml:space="preserve"> </w:t>
      </w:r>
      <w:proofErr w:type="spellStart"/>
      <w:r>
        <w:t>Leedco</w:t>
      </w:r>
      <w:proofErr w:type="spellEnd"/>
      <w:r w:rsidR="00800A01">
        <w:t xml:space="preserve"> Interior Systems, Inc. can provide al labor and materials for a cost of $457.00.</w:t>
      </w:r>
    </w:p>
    <w:p w:rsidR="00800A01" w:rsidRDefault="00800A01" w:rsidP="00800A01">
      <w:pPr>
        <w:ind w:left="1440" w:hanging="1440"/>
      </w:pPr>
      <w:r>
        <w:t>RECOMMENDATION: Approval of Change Order #48 for Foster Height’s renovation and addition.</w:t>
      </w:r>
    </w:p>
    <w:p w:rsidR="00800A01" w:rsidRDefault="00800A01" w:rsidP="00800A01">
      <w:pPr>
        <w:ind w:left="1440" w:hanging="1440"/>
      </w:pPr>
      <w:r>
        <w:t xml:space="preserve">RECOMMENDED MOTION: I </w:t>
      </w:r>
      <w:r w:rsidR="00416834">
        <w:t>move that the Nelson County Board of Education approve Change Order #48 for Foster Height’s renovation and addition</w:t>
      </w:r>
    </w:p>
    <w:p w:rsidR="00800A01" w:rsidRDefault="00800A01" w:rsidP="00800A01">
      <w:pPr>
        <w:ind w:left="1440" w:hanging="1440"/>
      </w:pPr>
    </w:p>
    <w:p w:rsidR="00800A01" w:rsidRDefault="00800A01"/>
    <w:sectPr w:rsidR="00800A01" w:rsidSect="00A15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A7F23"/>
    <w:rsid w:val="00416834"/>
    <w:rsid w:val="00544E33"/>
    <w:rsid w:val="005D5C90"/>
    <w:rsid w:val="006A7F23"/>
    <w:rsid w:val="00800A01"/>
    <w:rsid w:val="00A15205"/>
    <w:rsid w:val="00F7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Fleenor, Vivian</cp:lastModifiedBy>
  <cp:revision>3</cp:revision>
  <cp:lastPrinted>2010-08-06T13:45:00Z</cp:lastPrinted>
  <dcterms:created xsi:type="dcterms:W3CDTF">2010-08-06T12:48:00Z</dcterms:created>
  <dcterms:modified xsi:type="dcterms:W3CDTF">2010-08-09T19:59:00Z</dcterms:modified>
</cp:coreProperties>
</file>