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7973" w14:textId="123B7A93" w:rsidR="00905B4B" w:rsidRPr="007C4373" w:rsidRDefault="007C4373" w:rsidP="00B13B56">
      <w:pPr>
        <w:pStyle w:val="Heading1"/>
        <w:jc w:val="center"/>
        <w:rPr>
          <w:rFonts w:ascii="Calibri Light" w:hAnsi="Calibri Light" w:cs="Calibri Light"/>
          <w:color w:val="FF0000"/>
        </w:rPr>
      </w:pPr>
      <w:bookmarkStart w:id="0" w:name="_GoBack"/>
      <w:bookmarkEnd w:id="0"/>
      <w:r w:rsidRPr="007C4373">
        <w:rPr>
          <w:rFonts w:ascii="Calibri Light" w:hAnsi="Calibri Light" w:cs="Calibri Light"/>
          <w:color w:val="FF0000"/>
        </w:rPr>
        <w:t xml:space="preserve">Rineyville Elementary </w:t>
      </w:r>
      <w:r w:rsidR="001653B2" w:rsidRPr="007C4373">
        <w:rPr>
          <w:rFonts w:ascii="Calibri Light" w:hAnsi="Calibri Light" w:cs="Calibri Light"/>
          <w:color w:val="FF0000"/>
        </w:rPr>
        <w:t>Co</w:t>
      </w:r>
      <w:r w:rsidR="00BF5E43" w:rsidRPr="007C4373">
        <w:rPr>
          <w:rFonts w:ascii="Calibri Light" w:hAnsi="Calibri Light" w:cs="Calibri Light"/>
          <w:color w:val="FF0000"/>
        </w:rPr>
        <w:t xml:space="preserve">mprehensive </w:t>
      </w:r>
      <w:r w:rsidR="00DB1DF7" w:rsidRPr="007C4373">
        <w:rPr>
          <w:rFonts w:ascii="Calibri Light" w:hAnsi="Calibri Light" w:cs="Calibri Light"/>
          <w:color w:val="FF0000"/>
        </w:rPr>
        <w:t>School</w:t>
      </w:r>
      <w:r w:rsidR="00EA2365" w:rsidRPr="007C4373">
        <w:rPr>
          <w:rFonts w:ascii="Calibri Light" w:hAnsi="Calibri Light" w:cs="Calibri Light"/>
          <w:color w:val="FF0000"/>
        </w:rPr>
        <w:t xml:space="preserve"> Improvement Plan</w:t>
      </w:r>
      <w:r w:rsidR="00481378" w:rsidRPr="007C4373">
        <w:rPr>
          <w:rFonts w:ascii="Calibri Light" w:hAnsi="Calibri Light" w:cs="Calibri Light"/>
          <w:color w:val="FF0000"/>
        </w:rPr>
        <w:t xml:space="preserve"> (CSIP)</w:t>
      </w:r>
      <w:r w:rsidRPr="007C4373">
        <w:rPr>
          <w:rFonts w:ascii="Calibri Light" w:hAnsi="Calibri Light" w:cs="Calibri Light"/>
          <w:color w:val="FF0000"/>
        </w:rPr>
        <w:t xml:space="preserve"> 2023-24</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BC8C73C" w14:textId="77777777" w:rsidR="00F26388" w:rsidRDefault="00D35392" w:rsidP="00F26388">
            <w:pPr>
              <w:rPr>
                <w:rFonts w:ascii="Calibri Light" w:hAnsi="Calibri Light" w:cs="Calibri Light"/>
                <w:b/>
                <w:bCs/>
              </w:rPr>
            </w:pPr>
            <w:r>
              <w:rPr>
                <w:rFonts w:ascii="Calibri Light" w:hAnsi="Calibri Light" w:cs="Calibri Light"/>
                <w:b/>
                <w:bCs/>
              </w:rPr>
              <w:t xml:space="preserve">Rineyville’s greatest areas of weakness include:  </w:t>
            </w:r>
          </w:p>
          <w:p w14:paraId="2C48569D" w14:textId="20901214" w:rsidR="00F26388" w:rsidRDefault="00F26388" w:rsidP="00F26388">
            <w:pPr>
              <w:rPr>
                <w:rFonts w:ascii="Arial" w:hAnsi="Arial" w:cs="Arial"/>
                <w:color w:val="333333"/>
              </w:rPr>
            </w:pPr>
            <w:r>
              <w:rPr>
                <w:rFonts w:ascii="Arial" w:hAnsi="Arial" w:cs="Arial"/>
                <w:color w:val="333333"/>
              </w:rPr>
              <w:t>-The greatest area of weakness for Rineyville Elementary is our Students with Disabilities gap group.  We will also need to continue to target our Economically Disadvantaged gap group.  </w:t>
            </w:r>
          </w:p>
          <w:p w14:paraId="6E2F7D74" w14:textId="77777777" w:rsidR="00F26388" w:rsidRDefault="00F26388" w:rsidP="00F26388">
            <w:pPr>
              <w:pStyle w:val="NormalWeb"/>
              <w:shd w:val="clear" w:color="auto" w:fill="FFFFFF"/>
              <w:rPr>
                <w:rFonts w:ascii="Arial" w:hAnsi="Arial" w:cs="Arial"/>
                <w:color w:val="333333"/>
              </w:rPr>
            </w:pPr>
            <w:r>
              <w:rPr>
                <w:rFonts w:ascii="Arial" w:hAnsi="Arial" w:cs="Arial"/>
                <w:color w:val="333333"/>
              </w:rPr>
              <w:t>-In combined Reading and Math, Economically Disadvantaged students scored 61.5 while all students scored 74.9.  This is a status level of Medium.  Students with Disabilities scored significantly lower with a 41.7, while all students scored 74.9.  This is a status level of Low.  </w:t>
            </w:r>
          </w:p>
          <w:p w14:paraId="2EECC2BA" w14:textId="77777777" w:rsidR="00F26388" w:rsidRDefault="00F26388" w:rsidP="00F26388">
            <w:pPr>
              <w:pStyle w:val="NormalWeb"/>
              <w:shd w:val="clear" w:color="auto" w:fill="FFFFFF"/>
              <w:rPr>
                <w:rFonts w:ascii="Arial" w:hAnsi="Arial" w:cs="Arial"/>
                <w:color w:val="333333"/>
              </w:rPr>
            </w:pPr>
            <w:r>
              <w:rPr>
                <w:rFonts w:ascii="Arial" w:hAnsi="Arial" w:cs="Arial"/>
                <w:color w:val="333333"/>
              </w:rPr>
              <w:t>-In combined Reading and Math, there was a 6.2 increase difference with Economically Disadvantaged students, while Students with Disabilities scored -4.8 decline status.  </w:t>
            </w:r>
          </w:p>
          <w:p w14:paraId="4BF72F83" w14:textId="77777777" w:rsidR="00F26388" w:rsidRDefault="00F26388" w:rsidP="00F26388">
            <w:pPr>
              <w:pStyle w:val="NormalWeb"/>
              <w:shd w:val="clear" w:color="auto" w:fill="FFFFFF"/>
              <w:rPr>
                <w:rFonts w:ascii="Arial" w:hAnsi="Arial" w:cs="Arial"/>
                <w:color w:val="333333"/>
              </w:rPr>
            </w:pPr>
            <w:r>
              <w:rPr>
                <w:rFonts w:ascii="Arial" w:hAnsi="Arial" w:cs="Arial"/>
                <w:color w:val="333333"/>
              </w:rPr>
              <w:t>-29% of 3rd grade in math students with disabilities scored P/D while all students scored 66%. In the Reading area, 3rd grade students with disabilities scored 21% P/D while all students scored 57%. </w:t>
            </w:r>
          </w:p>
          <w:p w14:paraId="64E69B8A" w14:textId="77777777" w:rsidR="00F26388" w:rsidRDefault="00F26388" w:rsidP="00F26388">
            <w:pPr>
              <w:pStyle w:val="NormalWeb"/>
              <w:shd w:val="clear" w:color="auto" w:fill="FFFFFF"/>
              <w:rPr>
                <w:rFonts w:ascii="Arial" w:hAnsi="Arial" w:cs="Arial"/>
                <w:color w:val="333333"/>
              </w:rPr>
            </w:pPr>
            <w:r>
              <w:rPr>
                <w:rFonts w:ascii="Arial" w:hAnsi="Arial" w:cs="Arial"/>
                <w:color w:val="333333"/>
              </w:rPr>
              <w:t>-In 4th grade in the area of reading, students with disabilities scored 42% Novice, while all students scored 56% P/D.  </w:t>
            </w:r>
          </w:p>
          <w:p w14:paraId="6CFCB176" w14:textId="52125578" w:rsidR="005B0728" w:rsidRPr="009037C3" w:rsidRDefault="00F26388" w:rsidP="00F26388">
            <w:pPr>
              <w:pStyle w:val="NormalWeb"/>
              <w:shd w:val="clear" w:color="auto" w:fill="FFFFFF"/>
              <w:rPr>
                <w:rFonts w:ascii="Calibri Light" w:hAnsi="Calibri Light" w:cs="Calibri Light"/>
                <w:b/>
                <w:bCs/>
              </w:rPr>
            </w:pPr>
            <w:r>
              <w:rPr>
                <w:rFonts w:ascii="Arial" w:hAnsi="Arial" w:cs="Arial"/>
                <w:color w:val="333333"/>
              </w:rPr>
              <w:t>-Overall, Math continues to be our greatest subject of need, especially 5th grade students who only scored 47% P/D overall. </w:t>
            </w: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tbl>
            <w:tblPr>
              <w:tblStyle w:val="TableGrid"/>
              <w:tblpPr w:leftFromText="180" w:rightFromText="180" w:vertAnchor="page" w:horzAnchor="margin" w:tblpY="3031"/>
              <w:tblW w:w="5000" w:type="pct"/>
              <w:tblLook w:val="04A0" w:firstRow="1" w:lastRow="0" w:firstColumn="1" w:lastColumn="0" w:noHBand="0" w:noVBand="1"/>
            </w:tblPr>
            <w:tblGrid>
              <w:gridCol w:w="7112"/>
              <w:gridCol w:w="2477"/>
              <w:gridCol w:w="8895"/>
            </w:tblGrid>
            <w:tr w:rsidR="006C3D19" w14:paraId="15BAF769" w14:textId="77777777" w:rsidTr="006C3D19">
              <w:tc>
                <w:tcPr>
                  <w:tcW w:w="1924" w:type="pct"/>
                  <w:tcBorders>
                    <w:top w:val="single" w:sz="4" w:space="0" w:color="auto"/>
                    <w:left w:val="single" w:sz="4" w:space="0" w:color="auto"/>
                    <w:bottom w:val="single" w:sz="4" w:space="0" w:color="auto"/>
                    <w:right w:val="single" w:sz="4" w:space="0" w:color="auto"/>
                  </w:tcBorders>
                  <w:hideMark/>
                </w:tcPr>
                <w:p w14:paraId="41DDEE9A" w14:textId="77777777" w:rsidR="006C3D19" w:rsidRDefault="006C3D19" w:rsidP="006C3D19">
                  <w:pPr>
                    <w:rPr>
                      <w:b/>
                      <w:bCs/>
                    </w:rPr>
                  </w:pPr>
                  <w:r>
                    <w:rPr>
                      <w:b/>
                      <w:bCs/>
                    </w:rPr>
                    <w:lastRenderedPageBreak/>
                    <w:t>KCWP 2: Design and Deliver Instruction</w:t>
                  </w:r>
                </w:p>
                <w:p w14:paraId="7A177324" w14:textId="77777777" w:rsidR="006C3D19" w:rsidRDefault="006C3D19" w:rsidP="006C3D19">
                  <w:pPr>
                    <w:spacing w:line="256" w:lineRule="auto"/>
                    <w:rPr>
                      <w:kern w:val="2"/>
                      <w14:ligatures w14:val="standardContextual"/>
                    </w:rPr>
                  </w:pPr>
                  <w:r>
                    <w:t>Does our instructional program include consistent implementation of evidence-based instructional practices essential for academic, behavioral, and social-emotional competencies that are aligned to Kentucky Academic Standards and current research?</w:t>
                  </w:r>
                </w:p>
              </w:tc>
              <w:tc>
                <w:tcPr>
                  <w:tcW w:w="670" w:type="pct"/>
                  <w:tcBorders>
                    <w:top w:val="single" w:sz="4" w:space="0" w:color="auto"/>
                    <w:left w:val="single" w:sz="4" w:space="0" w:color="auto"/>
                    <w:bottom w:val="single" w:sz="4" w:space="0" w:color="auto"/>
                    <w:right w:val="single" w:sz="4" w:space="0" w:color="auto"/>
                  </w:tcBorders>
                </w:tcPr>
                <w:p w14:paraId="70A92D2D" w14:textId="77777777" w:rsidR="006C3D19" w:rsidRDefault="006C3D19" w:rsidP="006C3D19">
                  <w:pPr>
                    <w:spacing w:after="160" w:line="256" w:lineRule="auto"/>
                    <w:rPr>
                      <w:kern w:val="2"/>
                      <w14:ligatures w14:val="standardContextual"/>
                    </w:rPr>
                  </w:pPr>
                </w:p>
              </w:tc>
              <w:tc>
                <w:tcPr>
                  <w:tcW w:w="2406" w:type="pct"/>
                  <w:tcBorders>
                    <w:top w:val="single" w:sz="4" w:space="0" w:color="auto"/>
                    <w:left w:val="single" w:sz="4" w:space="0" w:color="auto"/>
                    <w:bottom w:val="single" w:sz="4" w:space="0" w:color="auto"/>
                    <w:right w:val="single" w:sz="4" w:space="0" w:color="auto"/>
                  </w:tcBorders>
                  <w:hideMark/>
                </w:tcPr>
                <w:p w14:paraId="2537165A" w14:textId="77777777" w:rsidR="006C3D19" w:rsidRDefault="006C3D19" w:rsidP="006C3D19">
                  <w:r>
                    <w:t>-Grades K-3 teachers are trained in Orton Gillingham reading strategies.</w:t>
                  </w:r>
                </w:p>
                <w:p w14:paraId="4D61500A" w14:textId="77777777" w:rsidR="006C3D19" w:rsidRDefault="006C3D19" w:rsidP="006C3D19">
                  <w:r>
                    <w:t xml:space="preserve">-Grades 3-5 teachers have been trained in OG morphology reading strategies. </w:t>
                  </w:r>
                </w:p>
                <w:p w14:paraId="29486534" w14:textId="77777777" w:rsidR="006C3D19" w:rsidRDefault="006C3D19" w:rsidP="006C3D19">
                  <w:r>
                    <w:t>-All K-5 teachers are trained and implementing the Ready Math Curriculum</w:t>
                  </w:r>
                </w:p>
                <w:p w14:paraId="595F4000" w14:textId="77777777" w:rsidR="006C3D19" w:rsidRDefault="006C3D19" w:rsidP="006C3D19">
                  <w:r>
                    <w:t xml:space="preserve">-All teachers are using data from iReady to provide gap support and enrichment support to students on their individual level. </w:t>
                  </w:r>
                </w:p>
                <w:p w14:paraId="36271E1C" w14:textId="0113D1E7" w:rsidR="006C3D19" w:rsidRPr="006C3D19" w:rsidRDefault="006C3D19" w:rsidP="006C3D19">
                  <w:pPr>
                    <w:spacing w:after="160" w:line="256" w:lineRule="auto"/>
                  </w:pPr>
                  <w:r>
                    <w:t>-All teachers are trained in KAGAN strategies</w:t>
                  </w:r>
                </w:p>
              </w:tc>
            </w:tr>
          </w:tbl>
          <w:p w14:paraId="3E2EC2E7" w14:textId="76151F17" w:rsidR="006C3D19" w:rsidRDefault="006C3D19" w:rsidP="006C3D19">
            <w:pPr>
              <w:rPr>
                <w:b/>
                <w:bCs/>
              </w:rPr>
            </w:pPr>
          </w:p>
          <w:tbl>
            <w:tblPr>
              <w:tblStyle w:val="TableGrid"/>
              <w:tblpPr w:leftFromText="180" w:rightFromText="180" w:vertAnchor="page" w:horzAnchor="margin" w:tblpY="3031"/>
              <w:tblW w:w="5000" w:type="pct"/>
              <w:tblLook w:val="04A0" w:firstRow="1" w:lastRow="0" w:firstColumn="1" w:lastColumn="0" w:noHBand="0" w:noVBand="1"/>
            </w:tblPr>
            <w:tblGrid>
              <w:gridCol w:w="7112"/>
              <w:gridCol w:w="2477"/>
              <w:gridCol w:w="8895"/>
            </w:tblGrid>
            <w:tr w:rsidR="006C3D19" w14:paraId="42037A1A" w14:textId="77777777" w:rsidTr="006C3D19">
              <w:tc>
                <w:tcPr>
                  <w:tcW w:w="1924" w:type="pct"/>
                  <w:tcBorders>
                    <w:top w:val="single" w:sz="4" w:space="0" w:color="auto"/>
                    <w:left w:val="single" w:sz="4" w:space="0" w:color="auto"/>
                    <w:bottom w:val="single" w:sz="4" w:space="0" w:color="auto"/>
                    <w:right w:val="single" w:sz="4" w:space="0" w:color="auto"/>
                  </w:tcBorders>
                  <w:hideMark/>
                </w:tcPr>
                <w:p w14:paraId="487F35AE" w14:textId="77777777" w:rsidR="006C3D19" w:rsidRDefault="006C3D19" w:rsidP="006C3D19">
                  <w:pPr>
                    <w:rPr>
                      <w:b/>
                      <w:bCs/>
                    </w:rPr>
                  </w:pPr>
                  <w:r>
                    <w:rPr>
                      <w:b/>
                      <w:bCs/>
                    </w:rPr>
                    <w:t>KCWP 3: Design and Deliver Assessment Literacy</w:t>
                  </w:r>
                </w:p>
                <w:p w14:paraId="533B2C67" w14:textId="77777777" w:rsidR="006C3D19" w:rsidRDefault="006C3D19" w:rsidP="006C3D19">
                  <w:pPr>
                    <w:spacing w:line="256" w:lineRule="auto"/>
                    <w:rPr>
                      <w:kern w:val="2"/>
                      <w14:ligatures w14:val="standardContextual"/>
                    </w:rPr>
                  </w:pPr>
                  <w:r>
                    <w:t>Does our school have a comprehensive, balanced assessment system that provides a variety of evidence to support educational decision making and includes four primary assessment purposes: formative, diagnostic, interim/benchmark, and summative?</w:t>
                  </w:r>
                </w:p>
              </w:tc>
              <w:tc>
                <w:tcPr>
                  <w:tcW w:w="670" w:type="pct"/>
                  <w:tcBorders>
                    <w:top w:val="single" w:sz="4" w:space="0" w:color="auto"/>
                    <w:left w:val="single" w:sz="4" w:space="0" w:color="auto"/>
                    <w:bottom w:val="single" w:sz="4" w:space="0" w:color="auto"/>
                    <w:right w:val="single" w:sz="4" w:space="0" w:color="auto"/>
                  </w:tcBorders>
                </w:tcPr>
                <w:p w14:paraId="20233D3E" w14:textId="77777777" w:rsidR="006C3D19" w:rsidRDefault="006C3D19" w:rsidP="006C3D19">
                  <w:pPr>
                    <w:spacing w:after="160" w:line="256" w:lineRule="auto"/>
                    <w:rPr>
                      <w:kern w:val="2"/>
                      <w14:ligatures w14:val="standardContextual"/>
                    </w:rPr>
                  </w:pPr>
                </w:p>
              </w:tc>
              <w:tc>
                <w:tcPr>
                  <w:tcW w:w="2406" w:type="pct"/>
                  <w:tcBorders>
                    <w:top w:val="single" w:sz="4" w:space="0" w:color="auto"/>
                    <w:left w:val="single" w:sz="4" w:space="0" w:color="auto"/>
                    <w:bottom w:val="single" w:sz="4" w:space="0" w:color="auto"/>
                    <w:right w:val="single" w:sz="4" w:space="0" w:color="auto"/>
                  </w:tcBorders>
                  <w:hideMark/>
                </w:tcPr>
                <w:p w14:paraId="02F1347E" w14:textId="77777777" w:rsidR="006C3D19" w:rsidRDefault="006C3D19" w:rsidP="006C3D19">
                  <w:r>
                    <w:t xml:space="preserve">-Teachers grades K-5 are using Orton Gillingham assessments for monitoring student growth and needs. </w:t>
                  </w:r>
                </w:p>
                <w:p w14:paraId="7A776564" w14:textId="77777777" w:rsidR="006C3D19" w:rsidRDefault="006C3D19" w:rsidP="006C3D19">
                  <w:r>
                    <w:t xml:space="preserve">-All teachers are utilizing iReady Reading 3 times per year to review student growth and areas of concern. </w:t>
                  </w:r>
                </w:p>
                <w:p w14:paraId="5179A032" w14:textId="77777777" w:rsidR="006C3D19" w:rsidRDefault="006C3D19" w:rsidP="006C3D19">
                  <w:pPr>
                    <w:spacing w:after="160" w:line="256" w:lineRule="auto"/>
                    <w:rPr>
                      <w:kern w:val="2"/>
                      <w14:ligatures w14:val="standardContextual"/>
                    </w:rPr>
                  </w:pPr>
                  <w:r>
                    <w:t>-Teachers provide grade level weekly assessments and review in PLC on a weekly basis.</w:t>
                  </w:r>
                </w:p>
              </w:tc>
            </w:tr>
          </w:tbl>
          <w:p w14:paraId="3EC80E22" w14:textId="77777777" w:rsidR="005B0728" w:rsidRPr="009037C3" w:rsidRDefault="005B0728" w:rsidP="00F435E4">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700C6B" w14:textId="77777777" w:rsidR="006C3D19" w:rsidRDefault="006C3D19" w:rsidP="005B0728">
      <w:pPr>
        <w:rPr>
          <w:rFonts w:ascii="Calibri Light" w:hAnsi="Calibri Light" w:cs="Calibri Light"/>
          <w:b/>
          <w:bCs/>
        </w:rPr>
      </w:pPr>
    </w:p>
    <w:p w14:paraId="57991799" w14:textId="77777777" w:rsidR="006C3D19" w:rsidRDefault="006C3D19" w:rsidP="005B0728">
      <w:pPr>
        <w:rPr>
          <w:rFonts w:ascii="Calibri Light" w:hAnsi="Calibri Light" w:cs="Calibri Light"/>
          <w:b/>
          <w:bCs/>
        </w:rPr>
      </w:pPr>
    </w:p>
    <w:p w14:paraId="272B214D" w14:textId="77777777" w:rsidR="006C3D19" w:rsidRDefault="006C3D19"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7F56A746" w14:textId="35783E56" w:rsidR="005E36DE" w:rsidRPr="009037C3" w:rsidRDefault="00851A03" w:rsidP="005E36DE">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112EE1" w14:textId="3E8B24B4"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74.9 High</w:t>
            </w:r>
          </w:p>
        </w:tc>
        <w:tc>
          <w:tcPr>
            <w:tcW w:w="897" w:type="pct"/>
          </w:tcPr>
          <w:p w14:paraId="0E406507" w14:textId="7B0BDA1D"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7.0 Significant Increase</w:t>
            </w:r>
          </w:p>
        </w:tc>
      </w:tr>
      <w:tr w:rsidR="000E057A" w:rsidRPr="009037C3" w14:paraId="34DAB708" w14:textId="77777777" w:rsidTr="00BD3165">
        <w:trPr>
          <w:trHeight w:val="432"/>
        </w:trPr>
        <w:tc>
          <w:tcPr>
            <w:tcW w:w="3206" w:type="pct"/>
          </w:tcPr>
          <w:p w14:paraId="547D612D"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6905EA8A" w14:textId="10BB8ABE"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74.8 High</w:t>
            </w:r>
          </w:p>
        </w:tc>
        <w:tc>
          <w:tcPr>
            <w:tcW w:w="897" w:type="pct"/>
          </w:tcPr>
          <w:p w14:paraId="23039F41" w14:textId="05C64669"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16.4 Significant Increase</w:t>
            </w:r>
          </w:p>
        </w:tc>
      </w:tr>
      <w:tr w:rsidR="000E057A" w:rsidRPr="009037C3" w14:paraId="1ACB43EB" w14:textId="77777777" w:rsidTr="00BD3165">
        <w:trPr>
          <w:trHeight w:val="432"/>
        </w:trPr>
        <w:tc>
          <w:tcPr>
            <w:tcW w:w="3206" w:type="pct"/>
          </w:tcPr>
          <w:p w14:paraId="55ED6F0C" w14:textId="77777777" w:rsidR="000E057A" w:rsidRPr="009037C3" w:rsidRDefault="000E057A" w:rsidP="00851A03">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14:paraId="10CA0EC8" w14:textId="2287E424"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14:paraId="32A5C5F4" w14:textId="5248032E"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N/A</w:t>
            </w:r>
          </w:p>
        </w:tc>
      </w:tr>
      <w:bookmarkEnd w:id="5"/>
      <w:tr w:rsidR="000E057A" w:rsidRPr="009037C3" w14:paraId="5DC63E59" w14:textId="77777777" w:rsidTr="00BD3165">
        <w:trPr>
          <w:trHeight w:val="432"/>
        </w:trPr>
        <w:tc>
          <w:tcPr>
            <w:tcW w:w="3206" w:type="pct"/>
          </w:tcPr>
          <w:p w14:paraId="154E909C"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020E625A" w14:textId="2FAEEE34"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77.8 High</w:t>
            </w:r>
          </w:p>
        </w:tc>
        <w:tc>
          <w:tcPr>
            <w:tcW w:w="897" w:type="pct"/>
          </w:tcPr>
          <w:p w14:paraId="7CDFDA94" w14:textId="64F50958"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Increase</w:t>
            </w:r>
          </w:p>
        </w:tc>
      </w:tr>
      <w:tr w:rsidR="000E057A" w:rsidRPr="009037C3" w14:paraId="78F690BD" w14:textId="77777777" w:rsidTr="00BD3165">
        <w:trPr>
          <w:trHeight w:val="432"/>
        </w:trPr>
        <w:tc>
          <w:tcPr>
            <w:tcW w:w="3206" w:type="pct"/>
          </w:tcPr>
          <w:p w14:paraId="247DA32A"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2E94ADE" w14:textId="2774679C"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14:paraId="4AE9DA80" w14:textId="37B7A211"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N/A</w:t>
            </w:r>
          </w:p>
        </w:tc>
      </w:tr>
      <w:tr w:rsidR="000E057A" w:rsidRPr="009037C3" w14:paraId="324DA7BA" w14:textId="77777777" w:rsidTr="00BD3165">
        <w:trPr>
          <w:trHeight w:val="432"/>
        </w:trPr>
        <w:tc>
          <w:tcPr>
            <w:tcW w:w="3206" w:type="pct"/>
          </w:tcPr>
          <w:p w14:paraId="5B778789"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1397741B" w14:textId="1AD12A37"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N/A</w:t>
            </w:r>
          </w:p>
        </w:tc>
        <w:tc>
          <w:tcPr>
            <w:tcW w:w="897" w:type="pct"/>
          </w:tcPr>
          <w:p w14:paraId="344DE16A" w14:textId="654D30C2" w:rsidR="000E057A" w:rsidRPr="009037C3" w:rsidRDefault="00DB60EA" w:rsidP="00851A03">
            <w:pPr>
              <w:rPr>
                <w:rFonts w:ascii="Calibri Light" w:hAnsi="Calibri Light" w:cs="Calibri Light"/>
                <w:sz w:val="26"/>
                <w:szCs w:val="26"/>
              </w:rPr>
            </w:pPr>
            <w:r>
              <w:rPr>
                <w:rFonts w:ascii="Calibri Light" w:hAnsi="Calibri Light" w:cs="Calibri Light"/>
                <w:sz w:val="26"/>
                <w:szCs w:val="26"/>
              </w:rPr>
              <w:t>N/A</w:t>
            </w:r>
          </w:p>
        </w:tc>
      </w:tr>
    </w:tbl>
    <w:p w14:paraId="6B94E030" w14:textId="77777777" w:rsidR="005B0728" w:rsidRPr="009037C3" w:rsidRDefault="005B0728" w:rsidP="005B0728">
      <w:pPr>
        <w:rPr>
          <w:rFonts w:ascii="Calibri Light" w:hAnsi="Calibri Light" w:cs="Calibri Light"/>
          <w:b/>
          <w:bCs/>
        </w:rPr>
      </w:pPr>
    </w:p>
    <w:bookmarkEnd w:id="1"/>
    <w:p w14:paraId="0A7494AC" w14:textId="77777777" w:rsidR="006C3D19" w:rsidRDefault="006C3D19" w:rsidP="003251EA">
      <w:pPr>
        <w:pStyle w:val="Heading2"/>
        <w:spacing w:before="0"/>
        <w:rPr>
          <w:rFonts w:ascii="Calibri Light" w:hAnsi="Calibri Light" w:cs="Calibri Light"/>
          <w:sz w:val="32"/>
          <w:szCs w:val="32"/>
        </w:rPr>
      </w:pPr>
    </w:p>
    <w:p w14:paraId="3008F75A" w14:textId="43901B50" w:rsidR="007A37AE" w:rsidRPr="00BD3165" w:rsidRDefault="007A37AE" w:rsidP="003251EA">
      <w:pPr>
        <w:pStyle w:val="Heading2"/>
        <w:spacing w:before="0"/>
        <w:rPr>
          <w:rFonts w:ascii="Calibri Light" w:hAnsi="Calibri Light" w:cs="Calibri Light"/>
          <w:sz w:val="32"/>
          <w:szCs w:val="32"/>
        </w:rPr>
      </w:pPr>
      <w:r w:rsidRPr="00BD3165">
        <w:rPr>
          <w:rFonts w:ascii="Calibri Light" w:hAnsi="Calibri Light" w:cs="Calibri Light"/>
          <w:sz w:val="32"/>
          <w:szCs w:val="32"/>
        </w:rPr>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08042D9B" w14:textId="274C19A0" w:rsidR="00C14366" w:rsidRPr="009037C3" w:rsidRDefault="00C14366" w:rsidP="0051749A">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DB60EA">
              <w:rPr>
                <w:rFonts w:ascii="Calibri Light" w:hAnsi="Calibri Light" w:cs="Calibri Light"/>
              </w:rPr>
              <w:t xml:space="preserve"> By Spring 2026, Rineyville Elementary’s Reading scores will increase</w:t>
            </w:r>
            <w:r w:rsidR="00056037">
              <w:rPr>
                <w:rFonts w:ascii="Calibri Light" w:hAnsi="Calibri Light" w:cs="Calibri Light"/>
              </w:rPr>
              <w:t xml:space="preserve"> from 59% P/D to 79% P/D and Math scores will increase from 55% P/D to 75% P/D.  </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14:paraId="1C197B06" w14:textId="77777777" w:rsidTr="00225EE6">
        <w:tc>
          <w:tcPr>
            <w:tcW w:w="3118" w:type="dxa"/>
            <w:vMerge w:val="restart"/>
          </w:tcPr>
          <w:p w14:paraId="50942D00" w14:textId="1E5E3BB0" w:rsidR="00D229FC" w:rsidRPr="009037C3" w:rsidRDefault="00D229FC" w:rsidP="009C4A29">
            <w:pPr>
              <w:rPr>
                <w:rFonts w:ascii="Calibri Light" w:hAnsi="Calibri Light" w:cs="Calibri Light"/>
              </w:rPr>
            </w:pPr>
            <w:r w:rsidRPr="009037C3">
              <w:rPr>
                <w:rFonts w:ascii="Calibri Light" w:hAnsi="Calibri Light" w:cs="Calibri Light"/>
              </w:rPr>
              <w:t>Objective 1</w:t>
            </w:r>
            <w:r w:rsidR="00056037">
              <w:rPr>
                <w:rFonts w:ascii="Calibri Light" w:hAnsi="Calibri Light" w:cs="Calibri Light"/>
              </w:rPr>
              <w:t>:  By 2024, Rineyville’s Reading scores will increase from 59% P/D to 69% P/D.</w:t>
            </w:r>
          </w:p>
        </w:tc>
        <w:tc>
          <w:tcPr>
            <w:tcW w:w="3118" w:type="dxa"/>
            <w:vMerge w:val="restart"/>
          </w:tcPr>
          <w:p w14:paraId="5F8F4079" w14:textId="0E30712B" w:rsidR="00D229FC" w:rsidRPr="009037C3" w:rsidRDefault="00056037" w:rsidP="009C4A29">
            <w:pPr>
              <w:rPr>
                <w:rFonts w:ascii="Calibri Light" w:hAnsi="Calibri Light" w:cs="Calibri Light"/>
              </w:rPr>
            </w:pPr>
            <w:r>
              <w:rPr>
                <w:rFonts w:ascii="Calibri Light" w:hAnsi="Calibri Light" w:cs="Calibri Light"/>
              </w:rPr>
              <w:t>KCWP2:  Design and Deliver Instruction</w:t>
            </w:r>
          </w:p>
        </w:tc>
        <w:tc>
          <w:tcPr>
            <w:tcW w:w="3749" w:type="dxa"/>
          </w:tcPr>
          <w:p w14:paraId="32BCB8B8" w14:textId="77777777" w:rsidR="00056037" w:rsidRDefault="00056037" w:rsidP="00056037">
            <w:pPr>
              <w:rPr>
                <w:rFonts w:ascii="Calibri Light" w:hAnsi="Calibri Light" w:cs="Calibri Light"/>
              </w:rPr>
            </w:pPr>
            <w:r>
              <w:rPr>
                <w:rFonts w:ascii="Calibri Light" w:hAnsi="Calibri Light" w:cs="Calibri Light"/>
              </w:rPr>
              <w:t xml:space="preserve">Plan strategically in the selection of high yield instructional strategy usage within lessons.  Model lessons and professional development in high yield instructional strategies.  Focus on the following strategies:  </w:t>
            </w:r>
          </w:p>
          <w:p w14:paraId="0D074642" w14:textId="77777777" w:rsidR="00056037" w:rsidRDefault="00056037" w:rsidP="00056037">
            <w:pPr>
              <w:rPr>
                <w:rFonts w:ascii="Calibri Light" w:hAnsi="Calibri Light" w:cs="Calibri Light"/>
              </w:rPr>
            </w:pPr>
            <w:r>
              <w:rPr>
                <w:rFonts w:ascii="Calibri Light" w:hAnsi="Calibri Light" w:cs="Calibri Light"/>
              </w:rPr>
              <w:t xml:space="preserve">1.  Orton-Gillingham phonemic awareness, phonics, fluency, and comprehension skills strategies. </w:t>
            </w:r>
          </w:p>
          <w:p w14:paraId="6B1F1C87" w14:textId="77777777" w:rsidR="00056037" w:rsidRDefault="00056037" w:rsidP="00056037">
            <w:pPr>
              <w:rPr>
                <w:rFonts w:ascii="Calibri Light" w:hAnsi="Calibri Light" w:cs="Calibri Light"/>
              </w:rPr>
            </w:pPr>
            <w:r>
              <w:rPr>
                <w:rFonts w:ascii="Calibri Light" w:hAnsi="Calibri Light" w:cs="Calibri Light"/>
              </w:rPr>
              <w:t>2.  KAGAN Cooperative Learning Strategies</w:t>
            </w:r>
          </w:p>
          <w:p w14:paraId="23965CFB" w14:textId="77777777" w:rsidR="00056037" w:rsidRDefault="00056037" w:rsidP="00056037">
            <w:pPr>
              <w:rPr>
                <w:rFonts w:ascii="Calibri Light" w:hAnsi="Calibri Light" w:cs="Calibri Light"/>
              </w:rPr>
            </w:pPr>
            <w:r>
              <w:rPr>
                <w:rFonts w:ascii="Calibri Light" w:hAnsi="Calibri Light" w:cs="Calibri Light"/>
              </w:rPr>
              <w:t>3. Orton-Gillingham instruction provided to target students.</w:t>
            </w:r>
          </w:p>
          <w:p w14:paraId="15A95C3E" w14:textId="003A6602" w:rsidR="00D229FC" w:rsidRPr="009037C3" w:rsidRDefault="00056037" w:rsidP="00056037">
            <w:pPr>
              <w:rPr>
                <w:rFonts w:ascii="Calibri Light" w:hAnsi="Calibri Light" w:cs="Calibri Light"/>
              </w:rPr>
            </w:pPr>
            <w:r>
              <w:rPr>
                <w:rFonts w:ascii="Calibri Light" w:hAnsi="Calibri Light" w:cs="Calibri Light"/>
              </w:rPr>
              <w:t>4.  Orton Gillingham Fluency passages</w:t>
            </w:r>
          </w:p>
        </w:tc>
        <w:tc>
          <w:tcPr>
            <w:tcW w:w="2487" w:type="dxa"/>
          </w:tcPr>
          <w:p w14:paraId="7BDF3553" w14:textId="4BA61BEA" w:rsidR="00056037" w:rsidRDefault="00056037" w:rsidP="00056037">
            <w:pPr>
              <w:rPr>
                <w:rFonts w:ascii="Calibri Light" w:hAnsi="Calibri Light" w:cs="Calibri Light"/>
              </w:rPr>
            </w:pPr>
            <w:r>
              <w:rPr>
                <w:rFonts w:ascii="Calibri Light" w:hAnsi="Calibri Light" w:cs="Calibri Light"/>
              </w:rPr>
              <w:t xml:space="preserve">-PLC minutes </w:t>
            </w:r>
          </w:p>
          <w:p w14:paraId="3D0DB866" w14:textId="3E89AC36" w:rsidR="00056037" w:rsidRDefault="00056037" w:rsidP="00056037">
            <w:pPr>
              <w:rPr>
                <w:rFonts w:ascii="Calibri Light" w:hAnsi="Calibri Light" w:cs="Calibri Light"/>
              </w:rPr>
            </w:pPr>
            <w:r>
              <w:rPr>
                <w:rFonts w:ascii="Calibri Light" w:hAnsi="Calibri Light" w:cs="Calibri Light"/>
              </w:rPr>
              <w:t>-Common Assessments designed by teacher</w:t>
            </w:r>
          </w:p>
          <w:p w14:paraId="42A0630B" w14:textId="29A95FF0" w:rsidR="00056037" w:rsidRDefault="00056037" w:rsidP="00056037">
            <w:pPr>
              <w:rPr>
                <w:rFonts w:ascii="Calibri Light" w:hAnsi="Calibri Light" w:cs="Calibri Light"/>
              </w:rPr>
            </w:pPr>
            <w:r>
              <w:rPr>
                <w:rFonts w:ascii="Calibri Light" w:hAnsi="Calibri Light" w:cs="Calibri Light"/>
              </w:rPr>
              <w:t>-Common Assessments from Edulastic</w:t>
            </w:r>
          </w:p>
          <w:p w14:paraId="5267F5A6" w14:textId="61D23AB3" w:rsidR="00056037" w:rsidRDefault="00056037" w:rsidP="00056037">
            <w:pPr>
              <w:rPr>
                <w:rFonts w:ascii="Calibri Light" w:hAnsi="Calibri Light" w:cs="Calibri Light"/>
              </w:rPr>
            </w:pPr>
            <w:r>
              <w:rPr>
                <w:rFonts w:ascii="Calibri Light" w:hAnsi="Calibri Light" w:cs="Calibri Light"/>
              </w:rPr>
              <w:t>-KAGAN strategies</w:t>
            </w:r>
          </w:p>
          <w:p w14:paraId="7947BDEA" w14:textId="5922CDED" w:rsidR="00056037" w:rsidRDefault="00056037" w:rsidP="00056037">
            <w:pPr>
              <w:rPr>
                <w:rFonts w:ascii="Calibri Light" w:hAnsi="Calibri Light" w:cs="Calibri Light"/>
              </w:rPr>
            </w:pPr>
            <w:r>
              <w:rPr>
                <w:rFonts w:ascii="Calibri Light" w:hAnsi="Calibri Light" w:cs="Calibri Light"/>
              </w:rPr>
              <w:t>-Walkthrough Data</w:t>
            </w:r>
          </w:p>
          <w:p w14:paraId="504DA754" w14:textId="2742E254" w:rsidR="00056037" w:rsidRDefault="00056037" w:rsidP="00056037">
            <w:pPr>
              <w:rPr>
                <w:rFonts w:ascii="Calibri Light" w:hAnsi="Calibri Light" w:cs="Calibri Light"/>
              </w:rPr>
            </w:pPr>
            <w:r>
              <w:rPr>
                <w:rFonts w:ascii="Calibri Light" w:hAnsi="Calibri Light" w:cs="Calibri Light"/>
              </w:rPr>
              <w:t>-Professional Learning</w:t>
            </w:r>
          </w:p>
          <w:p w14:paraId="4E191BF4" w14:textId="4BF17334" w:rsidR="00056037" w:rsidRDefault="00056037" w:rsidP="00056037">
            <w:pPr>
              <w:rPr>
                <w:rFonts w:ascii="Calibri Light" w:hAnsi="Calibri Light" w:cs="Calibri Light"/>
              </w:rPr>
            </w:pPr>
            <w:r>
              <w:rPr>
                <w:rFonts w:ascii="Calibri Light" w:hAnsi="Calibri Light" w:cs="Calibri Light"/>
              </w:rPr>
              <w:t>-State test scores</w:t>
            </w:r>
          </w:p>
          <w:p w14:paraId="345242B2" w14:textId="08DD5EB2" w:rsidR="00056037" w:rsidRDefault="00056037" w:rsidP="00056037">
            <w:pPr>
              <w:rPr>
                <w:rFonts w:ascii="Calibri Light" w:hAnsi="Calibri Light" w:cs="Calibri Light"/>
              </w:rPr>
            </w:pPr>
            <w:r>
              <w:rPr>
                <w:rFonts w:ascii="Calibri Light" w:hAnsi="Calibri Light" w:cs="Calibri Light"/>
              </w:rPr>
              <w:t>-iReady data</w:t>
            </w:r>
          </w:p>
          <w:p w14:paraId="52D58573" w14:textId="77777777" w:rsidR="00056037" w:rsidRDefault="00056037" w:rsidP="00056037">
            <w:pPr>
              <w:rPr>
                <w:rFonts w:ascii="Calibri Light" w:hAnsi="Calibri Light" w:cs="Calibri Light"/>
              </w:rPr>
            </w:pPr>
          </w:p>
          <w:p w14:paraId="646D5DFF" w14:textId="77777777" w:rsidR="00056037" w:rsidRDefault="00056037" w:rsidP="00056037">
            <w:pPr>
              <w:rPr>
                <w:rFonts w:ascii="Calibri Light" w:hAnsi="Calibri Light" w:cs="Calibri Light"/>
              </w:rPr>
            </w:pPr>
            <w:r>
              <w:rPr>
                <w:rFonts w:ascii="Calibri Light" w:hAnsi="Calibri Light" w:cs="Calibri Light"/>
              </w:rPr>
              <w:t xml:space="preserve">Person Responsible:  </w:t>
            </w:r>
          </w:p>
          <w:p w14:paraId="52BBFBF1" w14:textId="77777777" w:rsidR="00056037" w:rsidRDefault="00056037" w:rsidP="00056037">
            <w:pPr>
              <w:rPr>
                <w:rFonts w:ascii="Calibri Light" w:hAnsi="Calibri Light" w:cs="Calibri Light"/>
              </w:rPr>
            </w:pPr>
            <w:r>
              <w:rPr>
                <w:rFonts w:ascii="Calibri Light" w:hAnsi="Calibri Light" w:cs="Calibri Light"/>
              </w:rPr>
              <w:t>Classroom teachers</w:t>
            </w:r>
          </w:p>
          <w:p w14:paraId="10BD3381" w14:textId="77777777" w:rsidR="00056037" w:rsidRDefault="00056037" w:rsidP="00056037">
            <w:pPr>
              <w:rPr>
                <w:rFonts w:ascii="Calibri Light" w:hAnsi="Calibri Light" w:cs="Calibri Light"/>
              </w:rPr>
            </w:pPr>
            <w:r>
              <w:rPr>
                <w:rFonts w:ascii="Calibri Light" w:hAnsi="Calibri Light" w:cs="Calibri Light"/>
              </w:rPr>
              <w:t>Principal</w:t>
            </w:r>
          </w:p>
          <w:p w14:paraId="456DA55E" w14:textId="77777777" w:rsidR="00056037" w:rsidRDefault="00056037" w:rsidP="00056037">
            <w:pPr>
              <w:rPr>
                <w:rFonts w:ascii="Calibri Light" w:hAnsi="Calibri Light" w:cs="Calibri Light"/>
              </w:rPr>
            </w:pPr>
            <w:r>
              <w:rPr>
                <w:rFonts w:ascii="Calibri Light" w:hAnsi="Calibri Light" w:cs="Calibri Light"/>
              </w:rPr>
              <w:t>PD committee</w:t>
            </w:r>
          </w:p>
          <w:p w14:paraId="1A6DE842" w14:textId="77777777" w:rsidR="00056037" w:rsidRDefault="00056037" w:rsidP="00056037">
            <w:pPr>
              <w:rPr>
                <w:rFonts w:ascii="Calibri Light" w:hAnsi="Calibri Light" w:cs="Calibri Light"/>
              </w:rPr>
            </w:pPr>
            <w:r>
              <w:rPr>
                <w:rFonts w:ascii="Calibri Light" w:hAnsi="Calibri Light" w:cs="Calibri Light"/>
              </w:rPr>
              <w:t>MTSS teacher</w:t>
            </w:r>
          </w:p>
          <w:p w14:paraId="1D447AC9" w14:textId="0573EF0B" w:rsidR="00D229FC" w:rsidRPr="009037C3" w:rsidRDefault="00056037" w:rsidP="00056037">
            <w:pPr>
              <w:rPr>
                <w:rFonts w:ascii="Calibri Light" w:hAnsi="Calibri Light" w:cs="Calibri Light"/>
              </w:rPr>
            </w:pPr>
            <w:r>
              <w:rPr>
                <w:rFonts w:ascii="Calibri Light" w:hAnsi="Calibri Light" w:cs="Calibri Light"/>
              </w:rPr>
              <w:t>District Academic support</w:t>
            </w:r>
          </w:p>
        </w:tc>
        <w:tc>
          <w:tcPr>
            <w:tcW w:w="3993" w:type="dxa"/>
          </w:tcPr>
          <w:p w14:paraId="5ED13316" w14:textId="0E144EB3" w:rsidR="00F435E4" w:rsidRDefault="00FC7CE7" w:rsidP="00F435E4">
            <w:pPr>
              <w:rPr>
                <w:rFonts w:ascii="Calibri Light" w:hAnsi="Calibri Light" w:cs="Calibri Light"/>
              </w:rPr>
            </w:pPr>
            <w:r>
              <w:rPr>
                <w:rFonts w:ascii="Calibri Light" w:hAnsi="Calibri Light" w:cs="Calibri Light"/>
              </w:rPr>
              <w:t>-Fall 2024</w:t>
            </w:r>
            <w:r w:rsidR="00F435E4">
              <w:rPr>
                <w:rFonts w:ascii="Calibri Light" w:hAnsi="Calibri Light" w:cs="Calibri Light"/>
              </w:rPr>
              <w:t xml:space="preserve"> State Assessment Data</w:t>
            </w:r>
          </w:p>
          <w:p w14:paraId="1AA1CE07" w14:textId="13070BFB" w:rsidR="00F435E4" w:rsidRDefault="00F435E4" w:rsidP="00F435E4">
            <w:pPr>
              <w:rPr>
                <w:rFonts w:ascii="Calibri Light" w:hAnsi="Calibri Light" w:cs="Calibri Light"/>
              </w:rPr>
            </w:pPr>
            <w:r>
              <w:rPr>
                <w:rFonts w:ascii="Calibri Light" w:hAnsi="Calibri Light" w:cs="Calibri Light"/>
              </w:rPr>
              <w:t>- Reading iReady reports</w:t>
            </w:r>
          </w:p>
          <w:p w14:paraId="4C699FC2" w14:textId="1063562E" w:rsidR="00F435E4" w:rsidRDefault="00F435E4" w:rsidP="00F435E4">
            <w:pPr>
              <w:rPr>
                <w:rFonts w:ascii="Calibri Light" w:hAnsi="Calibri Light" w:cs="Calibri Light"/>
              </w:rPr>
            </w:pPr>
            <w:r>
              <w:rPr>
                <w:rFonts w:ascii="Calibri Light" w:hAnsi="Calibri Light" w:cs="Calibri Light"/>
              </w:rPr>
              <w:t>-Student Growth Reports</w:t>
            </w:r>
          </w:p>
          <w:p w14:paraId="4DEDECD1" w14:textId="3BA2DA0E" w:rsidR="00F435E4" w:rsidRDefault="00F435E4" w:rsidP="00F435E4">
            <w:pPr>
              <w:rPr>
                <w:rFonts w:ascii="Calibri Light" w:hAnsi="Calibri Light" w:cs="Calibri Light"/>
              </w:rPr>
            </w:pPr>
            <w:r>
              <w:rPr>
                <w:rFonts w:ascii="Calibri Light" w:hAnsi="Calibri Light" w:cs="Calibri Light"/>
              </w:rPr>
              <w:t>-Student Projected Proficiency Reports</w:t>
            </w:r>
          </w:p>
          <w:p w14:paraId="58BE87C6" w14:textId="77777777" w:rsidR="00D229FC" w:rsidRDefault="00F435E4" w:rsidP="00F435E4">
            <w:pPr>
              <w:rPr>
                <w:rFonts w:ascii="Calibri Light" w:hAnsi="Calibri Light" w:cs="Calibri Light"/>
              </w:rPr>
            </w:pPr>
            <w:r>
              <w:rPr>
                <w:rFonts w:ascii="Calibri Light" w:hAnsi="Calibri Light" w:cs="Calibri Light"/>
              </w:rPr>
              <w:t>-MTSS Growth Reports</w:t>
            </w:r>
          </w:p>
          <w:p w14:paraId="672736B3" w14:textId="206B8D79" w:rsidR="00F435E4" w:rsidRPr="009037C3" w:rsidRDefault="00F435E4" w:rsidP="00F435E4">
            <w:pPr>
              <w:rPr>
                <w:rFonts w:ascii="Calibri Light" w:hAnsi="Calibri Light" w:cs="Calibri Light"/>
              </w:rPr>
            </w:pPr>
            <w:r>
              <w:rPr>
                <w:rFonts w:ascii="Calibri Light" w:hAnsi="Calibri Light" w:cs="Calibri Light"/>
              </w:rPr>
              <w:t>-OG Assessment Data</w:t>
            </w:r>
          </w:p>
        </w:tc>
        <w:tc>
          <w:tcPr>
            <w:tcW w:w="2245" w:type="dxa"/>
            <w:gridSpan w:val="2"/>
          </w:tcPr>
          <w:p w14:paraId="16A8D96C" w14:textId="77777777" w:rsidR="00F435E4" w:rsidRDefault="00F435E4" w:rsidP="00F435E4">
            <w:pPr>
              <w:rPr>
                <w:rFonts w:ascii="Calibri Light" w:hAnsi="Calibri Light" w:cs="Calibri Light"/>
              </w:rPr>
            </w:pPr>
            <w:r>
              <w:rPr>
                <w:rFonts w:ascii="Calibri Light" w:hAnsi="Calibri Light" w:cs="Calibri Light"/>
              </w:rPr>
              <w:t>PD</w:t>
            </w:r>
          </w:p>
          <w:p w14:paraId="666A6E61" w14:textId="66A9AF51" w:rsidR="00D229FC" w:rsidRPr="009037C3" w:rsidRDefault="00F435E4" w:rsidP="00F435E4">
            <w:pPr>
              <w:rPr>
                <w:rFonts w:ascii="Calibri Light" w:hAnsi="Calibri Light" w:cs="Calibri Light"/>
              </w:rPr>
            </w:pPr>
            <w:r>
              <w:rPr>
                <w:rFonts w:ascii="Calibri Light" w:hAnsi="Calibri Light" w:cs="Calibri Light"/>
              </w:rPr>
              <w:t>Title I</w:t>
            </w:r>
          </w:p>
        </w:tc>
      </w:tr>
      <w:tr w:rsidR="00D229FC" w:rsidRPr="009037C3" w14:paraId="0B3EA637" w14:textId="77777777" w:rsidTr="00225EE6">
        <w:tc>
          <w:tcPr>
            <w:tcW w:w="3118" w:type="dxa"/>
            <w:vMerge/>
          </w:tcPr>
          <w:p w14:paraId="18914B5B" w14:textId="1E046528" w:rsidR="00D229FC" w:rsidRPr="009037C3" w:rsidRDefault="00D229FC" w:rsidP="009C4A29">
            <w:pPr>
              <w:rPr>
                <w:rFonts w:ascii="Calibri Light" w:hAnsi="Calibri Light" w:cs="Calibri Light"/>
              </w:rPr>
            </w:pPr>
          </w:p>
        </w:tc>
        <w:tc>
          <w:tcPr>
            <w:tcW w:w="3118" w:type="dxa"/>
            <w:vMerge/>
          </w:tcPr>
          <w:p w14:paraId="1904A20D" w14:textId="77777777" w:rsidR="00D229FC" w:rsidRPr="009037C3" w:rsidRDefault="00D229FC" w:rsidP="009C4A29">
            <w:pPr>
              <w:rPr>
                <w:rFonts w:ascii="Calibri Light" w:hAnsi="Calibri Light" w:cs="Calibri Light"/>
              </w:rPr>
            </w:pPr>
          </w:p>
        </w:tc>
        <w:tc>
          <w:tcPr>
            <w:tcW w:w="3749" w:type="dxa"/>
          </w:tcPr>
          <w:p w14:paraId="61C984D8" w14:textId="77777777" w:rsidR="00D229FC" w:rsidRPr="009037C3" w:rsidRDefault="00D229FC" w:rsidP="009C4A29">
            <w:pPr>
              <w:rPr>
                <w:rFonts w:ascii="Calibri Light" w:hAnsi="Calibri Light" w:cs="Calibri Light"/>
              </w:rPr>
            </w:pPr>
          </w:p>
        </w:tc>
        <w:tc>
          <w:tcPr>
            <w:tcW w:w="2487" w:type="dxa"/>
          </w:tcPr>
          <w:p w14:paraId="0AFA2E2F" w14:textId="77777777" w:rsidR="00D229FC" w:rsidRPr="009037C3" w:rsidRDefault="00D229FC" w:rsidP="009C4A29">
            <w:pPr>
              <w:rPr>
                <w:rFonts w:ascii="Calibri Light" w:hAnsi="Calibri Light" w:cs="Calibri Light"/>
              </w:rPr>
            </w:pPr>
          </w:p>
        </w:tc>
        <w:tc>
          <w:tcPr>
            <w:tcW w:w="3993" w:type="dxa"/>
          </w:tcPr>
          <w:p w14:paraId="3ACA8123" w14:textId="77777777" w:rsidR="00D229FC" w:rsidRPr="009037C3" w:rsidRDefault="00D229FC" w:rsidP="009C4A29">
            <w:pPr>
              <w:rPr>
                <w:rFonts w:ascii="Calibri Light" w:hAnsi="Calibri Light" w:cs="Calibri Light"/>
              </w:rPr>
            </w:pPr>
          </w:p>
        </w:tc>
        <w:tc>
          <w:tcPr>
            <w:tcW w:w="2245" w:type="dxa"/>
            <w:gridSpan w:val="2"/>
          </w:tcPr>
          <w:p w14:paraId="05C9012C" w14:textId="77777777" w:rsidR="00D229FC" w:rsidRPr="009037C3" w:rsidRDefault="00D229FC" w:rsidP="009C4A29">
            <w:pPr>
              <w:rPr>
                <w:rFonts w:ascii="Calibri Light" w:hAnsi="Calibri Light" w:cs="Calibri Light"/>
              </w:rPr>
            </w:pPr>
          </w:p>
        </w:tc>
      </w:tr>
      <w:tr w:rsidR="00D229FC" w:rsidRPr="009037C3" w14:paraId="7D4E7C2E" w14:textId="77777777" w:rsidTr="00225EE6">
        <w:tc>
          <w:tcPr>
            <w:tcW w:w="3118" w:type="dxa"/>
            <w:vMerge/>
          </w:tcPr>
          <w:p w14:paraId="7D7B4C6A" w14:textId="77777777" w:rsidR="00D229FC" w:rsidRPr="009037C3" w:rsidRDefault="00D229FC" w:rsidP="009C4A29">
            <w:pPr>
              <w:rPr>
                <w:rFonts w:ascii="Calibri Light" w:hAnsi="Calibri Light" w:cs="Calibri Light"/>
              </w:rPr>
            </w:pPr>
          </w:p>
        </w:tc>
        <w:tc>
          <w:tcPr>
            <w:tcW w:w="3118" w:type="dxa"/>
            <w:vMerge w:val="restart"/>
          </w:tcPr>
          <w:p w14:paraId="7E2F86CD" w14:textId="77777777" w:rsidR="00D229FC" w:rsidRPr="009037C3" w:rsidRDefault="00D229FC" w:rsidP="009C4A29">
            <w:pPr>
              <w:rPr>
                <w:rFonts w:ascii="Calibri Light" w:hAnsi="Calibri Light" w:cs="Calibri Light"/>
              </w:rPr>
            </w:pPr>
          </w:p>
        </w:tc>
        <w:tc>
          <w:tcPr>
            <w:tcW w:w="3749" w:type="dxa"/>
          </w:tcPr>
          <w:p w14:paraId="00534FE7" w14:textId="77777777" w:rsidR="00D229FC" w:rsidRPr="009037C3" w:rsidRDefault="00D229FC" w:rsidP="009C4A29">
            <w:pPr>
              <w:rPr>
                <w:rFonts w:ascii="Calibri Light" w:hAnsi="Calibri Light" w:cs="Calibri Light"/>
              </w:rPr>
            </w:pPr>
          </w:p>
        </w:tc>
        <w:tc>
          <w:tcPr>
            <w:tcW w:w="2487" w:type="dxa"/>
          </w:tcPr>
          <w:p w14:paraId="172CF3EA" w14:textId="77777777" w:rsidR="00D229FC" w:rsidRPr="009037C3" w:rsidRDefault="00D229FC" w:rsidP="009C4A29">
            <w:pPr>
              <w:rPr>
                <w:rFonts w:ascii="Calibri Light" w:hAnsi="Calibri Light" w:cs="Calibri Light"/>
              </w:rPr>
            </w:pPr>
          </w:p>
        </w:tc>
        <w:tc>
          <w:tcPr>
            <w:tcW w:w="3993" w:type="dxa"/>
          </w:tcPr>
          <w:p w14:paraId="329604D1" w14:textId="77777777" w:rsidR="00D229FC" w:rsidRPr="009037C3" w:rsidRDefault="00D229FC" w:rsidP="009C4A29">
            <w:pPr>
              <w:rPr>
                <w:rFonts w:ascii="Calibri Light" w:hAnsi="Calibri Light" w:cs="Calibri Light"/>
              </w:rPr>
            </w:pPr>
          </w:p>
        </w:tc>
        <w:tc>
          <w:tcPr>
            <w:tcW w:w="2245" w:type="dxa"/>
            <w:gridSpan w:val="2"/>
          </w:tcPr>
          <w:p w14:paraId="40439F99" w14:textId="77777777" w:rsidR="00D229FC" w:rsidRPr="009037C3" w:rsidRDefault="00D229FC" w:rsidP="009C4A29">
            <w:pPr>
              <w:rPr>
                <w:rFonts w:ascii="Calibri Light" w:hAnsi="Calibri Light" w:cs="Calibri Light"/>
              </w:rPr>
            </w:pPr>
          </w:p>
        </w:tc>
      </w:tr>
      <w:tr w:rsidR="00D229FC" w:rsidRPr="009037C3" w14:paraId="2A7684E1" w14:textId="77777777" w:rsidTr="00225EE6">
        <w:tc>
          <w:tcPr>
            <w:tcW w:w="3118" w:type="dxa"/>
            <w:vMerge/>
          </w:tcPr>
          <w:p w14:paraId="46FEFB7A" w14:textId="77777777" w:rsidR="00D229FC" w:rsidRPr="009037C3" w:rsidRDefault="00D229FC" w:rsidP="009C4A29">
            <w:pPr>
              <w:rPr>
                <w:rFonts w:ascii="Calibri Light" w:hAnsi="Calibri Light" w:cs="Calibri Light"/>
              </w:rPr>
            </w:pPr>
          </w:p>
        </w:tc>
        <w:tc>
          <w:tcPr>
            <w:tcW w:w="3118" w:type="dxa"/>
            <w:vMerge/>
          </w:tcPr>
          <w:p w14:paraId="3F026072" w14:textId="77777777" w:rsidR="00D229FC" w:rsidRPr="009037C3" w:rsidRDefault="00D229FC" w:rsidP="009C4A29">
            <w:pPr>
              <w:rPr>
                <w:rFonts w:ascii="Calibri Light" w:hAnsi="Calibri Light" w:cs="Calibri Light"/>
              </w:rPr>
            </w:pPr>
          </w:p>
        </w:tc>
        <w:tc>
          <w:tcPr>
            <w:tcW w:w="3749" w:type="dxa"/>
          </w:tcPr>
          <w:p w14:paraId="593AC92F" w14:textId="77777777" w:rsidR="00D229FC" w:rsidRPr="009037C3" w:rsidRDefault="00D229FC" w:rsidP="009C4A29">
            <w:pPr>
              <w:rPr>
                <w:rFonts w:ascii="Calibri Light" w:hAnsi="Calibri Light" w:cs="Calibri Light"/>
              </w:rPr>
            </w:pPr>
          </w:p>
        </w:tc>
        <w:tc>
          <w:tcPr>
            <w:tcW w:w="2487" w:type="dxa"/>
          </w:tcPr>
          <w:p w14:paraId="3F44ECC3" w14:textId="77777777" w:rsidR="00D229FC" w:rsidRPr="009037C3" w:rsidRDefault="00D229FC" w:rsidP="009C4A29">
            <w:pPr>
              <w:rPr>
                <w:rFonts w:ascii="Calibri Light" w:hAnsi="Calibri Light" w:cs="Calibri Light"/>
              </w:rPr>
            </w:pPr>
          </w:p>
        </w:tc>
        <w:tc>
          <w:tcPr>
            <w:tcW w:w="3993" w:type="dxa"/>
          </w:tcPr>
          <w:p w14:paraId="523BC2C4" w14:textId="77777777" w:rsidR="00D229FC" w:rsidRPr="009037C3" w:rsidRDefault="00D229FC" w:rsidP="009C4A29">
            <w:pPr>
              <w:rPr>
                <w:rFonts w:ascii="Calibri Light" w:hAnsi="Calibri Light" w:cs="Calibri Light"/>
              </w:rPr>
            </w:pPr>
          </w:p>
        </w:tc>
        <w:tc>
          <w:tcPr>
            <w:tcW w:w="2245" w:type="dxa"/>
            <w:gridSpan w:val="2"/>
          </w:tcPr>
          <w:p w14:paraId="59ABAF72" w14:textId="77777777" w:rsidR="00D229FC" w:rsidRPr="009037C3" w:rsidRDefault="00D229FC" w:rsidP="009C4A29">
            <w:pPr>
              <w:rPr>
                <w:rFonts w:ascii="Calibri Light" w:hAnsi="Calibri Light" w:cs="Calibri Light"/>
              </w:rPr>
            </w:pPr>
          </w:p>
        </w:tc>
      </w:tr>
      <w:tr w:rsidR="00D229FC" w:rsidRPr="009037C3" w14:paraId="347F900C" w14:textId="77777777" w:rsidTr="00225EE6">
        <w:tc>
          <w:tcPr>
            <w:tcW w:w="3118" w:type="dxa"/>
            <w:vMerge/>
          </w:tcPr>
          <w:p w14:paraId="1FD464C3" w14:textId="77777777" w:rsidR="00D229FC" w:rsidRPr="009037C3" w:rsidRDefault="00D229FC" w:rsidP="009C4A29">
            <w:pPr>
              <w:rPr>
                <w:rFonts w:ascii="Calibri Light" w:hAnsi="Calibri Light" w:cs="Calibri Light"/>
              </w:rPr>
            </w:pPr>
          </w:p>
        </w:tc>
        <w:tc>
          <w:tcPr>
            <w:tcW w:w="3118" w:type="dxa"/>
            <w:vMerge w:val="restart"/>
          </w:tcPr>
          <w:p w14:paraId="322A4915" w14:textId="77777777" w:rsidR="00D229FC" w:rsidRPr="009037C3" w:rsidRDefault="00D229FC" w:rsidP="009C4A29">
            <w:pPr>
              <w:rPr>
                <w:rFonts w:ascii="Calibri Light" w:hAnsi="Calibri Light" w:cs="Calibri Light"/>
              </w:rPr>
            </w:pPr>
          </w:p>
        </w:tc>
        <w:tc>
          <w:tcPr>
            <w:tcW w:w="3749" w:type="dxa"/>
          </w:tcPr>
          <w:p w14:paraId="1B4285F8" w14:textId="77777777" w:rsidR="00D229FC" w:rsidRPr="009037C3" w:rsidRDefault="00D229FC" w:rsidP="009C4A29">
            <w:pPr>
              <w:rPr>
                <w:rFonts w:ascii="Calibri Light" w:hAnsi="Calibri Light" w:cs="Calibri Light"/>
              </w:rPr>
            </w:pPr>
          </w:p>
        </w:tc>
        <w:tc>
          <w:tcPr>
            <w:tcW w:w="2487" w:type="dxa"/>
          </w:tcPr>
          <w:p w14:paraId="621A3EAD" w14:textId="77777777" w:rsidR="00D229FC" w:rsidRPr="009037C3" w:rsidRDefault="00D229FC" w:rsidP="009C4A29">
            <w:pPr>
              <w:rPr>
                <w:rFonts w:ascii="Calibri Light" w:hAnsi="Calibri Light" w:cs="Calibri Light"/>
              </w:rPr>
            </w:pPr>
          </w:p>
        </w:tc>
        <w:tc>
          <w:tcPr>
            <w:tcW w:w="3993" w:type="dxa"/>
          </w:tcPr>
          <w:p w14:paraId="23E36CE8" w14:textId="77777777" w:rsidR="00D229FC" w:rsidRPr="009037C3" w:rsidRDefault="00D229FC" w:rsidP="009C4A29">
            <w:pPr>
              <w:rPr>
                <w:rFonts w:ascii="Calibri Light" w:hAnsi="Calibri Light" w:cs="Calibri Light"/>
              </w:rPr>
            </w:pPr>
          </w:p>
        </w:tc>
        <w:tc>
          <w:tcPr>
            <w:tcW w:w="2245" w:type="dxa"/>
            <w:gridSpan w:val="2"/>
          </w:tcPr>
          <w:p w14:paraId="66D5D5FF" w14:textId="77777777" w:rsidR="00D229FC" w:rsidRPr="009037C3" w:rsidRDefault="00D229FC" w:rsidP="009C4A29">
            <w:pPr>
              <w:rPr>
                <w:rFonts w:ascii="Calibri Light" w:hAnsi="Calibri Light" w:cs="Calibri Light"/>
              </w:rPr>
            </w:pPr>
          </w:p>
        </w:tc>
      </w:tr>
      <w:tr w:rsidR="00D229FC" w:rsidRPr="009037C3" w14:paraId="52AB24EE" w14:textId="77777777" w:rsidTr="00225EE6">
        <w:tc>
          <w:tcPr>
            <w:tcW w:w="3118" w:type="dxa"/>
            <w:vMerge/>
          </w:tcPr>
          <w:p w14:paraId="1CC5F23B" w14:textId="77777777" w:rsidR="00D229FC" w:rsidRPr="009037C3" w:rsidRDefault="00D229FC" w:rsidP="009C4A29">
            <w:pPr>
              <w:rPr>
                <w:rFonts w:ascii="Calibri Light" w:hAnsi="Calibri Light" w:cs="Calibri Light"/>
              </w:rPr>
            </w:pPr>
          </w:p>
        </w:tc>
        <w:tc>
          <w:tcPr>
            <w:tcW w:w="3118" w:type="dxa"/>
            <w:vMerge/>
          </w:tcPr>
          <w:p w14:paraId="70EA7B0D" w14:textId="77777777" w:rsidR="00D229FC" w:rsidRPr="009037C3" w:rsidRDefault="00D229FC" w:rsidP="009C4A29">
            <w:pPr>
              <w:rPr>
                <w:rFonts w:ascii="Calibri Light" w:hAnsi="Calibri Light" w:cs="Calibri Light"/>
              </w:rPr>
            </w:pPr>
          </w:p>
        </w:tc>
        <w:tc>
          <w:tcPr>
            <w:tcW w:w="3749" w:type="dxa"/>
          </w:tcPr>
          <w:p w14:paraId="6E7F95B6" w14:textId="77777777" w:rsidR="00D229FC" w:rsidRPr="009037C3" w:rsidRDefault="00D229FC" w:rsidP="009C4A29">
            <w:pPr>
              <w:rPr>
                <w:rFonts w:ascii="Calibri Light" w:hAnsi="Calibri Light" w:cs="Calibri Light"/>
              </w:rPr>
            </w:pPr>
          </w:p>
        </w:tc>
        <w:tc>
          <w:tcPr>
            <w:tcW w:w="2487" w:type="dxa"/>
          </w:tcPr>
          <w:p w14:paraId="2F9F47DA" w14:textId="77777777" w:rsidR="00D229FC" w:rsidRPr="009037C3" w:rsidRDefault="00D229FC" w:rsidP="009C4A29">
            <w:pPr>
              <w:rPr>
                <w:rFonts w:ascii="Calibri Light" w:hAnsi="Calibri Light" w:cs="Calibri Light"/>
              </w:rPr>
            </w:pPr>
          </w:p>
        </w:tc>
        <w:tc>
          <w:tcPr>
            <w:tcW w:w="3993" w:type="dxa"/>
          </w:tcPr>
          <w:p w14:paraId="0C943CDB" w14:textId="77777777" w:rsidR="00D229FC" w:rsidRPr="009037C3" w:rsidRDefault="00D229FC" w:rsidP="009C4A29">
            <w:pPr>
              <w:rPr>
                <w:rFonts w:ascii="Calibri Light" w:hAnsi="Calibri Light" w:cs="Calibri Light"/>
              </w:rPr>
            </w:pPr>
          </w:p>
        </w:tc>
        <w:tc>
          <w:tcPr>
            <w:tcW w:w="2245" w:type="dxa"/>
            <w:gridSpan w:val="2"/>
          </w:tcPr>
          <w:p w14:paraId="2DEF5C0D" w14:textId="77777777" w:rsidR="00D229FC" w:rsidRPr="009037C3" w:rsidRDefault="00D229FC" w:rsidP="009C4A29">
            <w:pPr>
              <w:rPr>
                <w:rFonts w:ascii="Calibri Light" w:hAnsi="Calibri Light" w:cs="Calibri Light"/>
              </w:rPr>
            </w:pPr>
          </w:p>
        </w:tc>
      </w:tr>
      <w:tr w:rsidR="00D229FC" w:rsidRPr="009037C3" w14:paraId="7E65475D" w14:textId="77777777" w:rsidTr="00225EE6">
        <w:tc>
          <w:tcPr>
            <w:tcW w:w="3118" w:type="dxa"/>
            <w:vMerge w:val="restart"/>
          </w:tcPr>
          <w:p w14:paraId="0AB49FDF" w14:textId="089DFB61" w:rsidR="00D229FC" w:rsidRPr="009037C3" w:rsidRDefault="00D229FC" w:rsidP="00056037">
            <w:pPr>
              <w:rPr>
                <w:rFonts w:ascii="Calibri Light" w:hAnsi="Calibri Light" w:cs="Calibri Light"/>
              </w:rPr>
            </w:pPr>
            <w:r w:rsidRPr="009037C3">
              <w:rPr>
                <w:rFonts w:ascii="Calibri Light" w:hAnsi="Calibri Light" w:cs="Calibri Light"/>
              </w:rPr>
              <w:t>Objective 2</w:t>
            </w:r>
            <w:r w:rsidR="00056037">
              <w:rPr>
                <w:rFonts w:ascii="Calibri Light" w:hAnsi="Calibri Light" w:cs="Calibri Light"/>
              </w:rPr>
              <w:t xml:space="preserve">:  By 2024, Rineyvile’s Math scores will increase from 55% P/D to 55% P/D.  </w:t>
            </w:r>
          </w:p>
        </w:tc>
        <w:tc>
          <w:tcPr>
            <w:tcW w:w="3118" w:type="dxa"/>
            <w:vMerge w:val="restart"/>
          </w:tcPr>
          <w:p w14:paraId="47C125D0" w14:textId="77777777" w:rsidR="00F435E4" w:rsidRDefault="00F435E4" w:rsidP="00F435E4">
            <w:pPr>
              <w:rPr>
                <w:rFonts w:ascii="Calibri Light" w:hAnsi="Calibri Light" w:cs="Calibri Light"/>
              </w:rPr>
            </w:pPr>
            <w:r>
              <w:rPr>
                <w:rFonts w:ascii="Calibri Light" w:hAnsi="Calibri Light" w:cs="Calibri Light"/>
              </w:rPr>
              <w:t>KCWP2:  Design and Deliver Instruction</w:t>
            </w:r>
          </w:p>
          <w:p w14:paraId="4E65E695" w14:textId="77777777" w:rsidR="00D229FC" w:rsidRPr="009037C3" w:rsidRDefault="00D229FC" w:rsidP="009C4A29">
            <w:pPr>
              <w:rPr>
                <w:rFonts w:ascii="Calibri Light" w:hAnsi="Calibri Light" w:cs="Calibri Light"/>
              </w:rPr>
            </w:pPr>
          </w:p>
        </w:tc>
        <w:tc>
          <w:tcPr>
            <w:tcW w:w="3749" w:type="dxa"/>
          </w:tcPr>
          <w:p w14:paraId="3CEA1302" w14:textId="77777777" w:rsidR="00F435E4" w:rsidRDefault="00F435E4" w:rsidP="00F435E4">
            <w:pPr>
              <w:rPr>
                <w:rFonts w:ascii="Calibri Light" w:hAnsi="Calibri Light" w:cs="Calibri Light"/>
              </w:rPr>
            </w:pPr>
            <w:r>
              <w:rPr>
                <w:rFonts w:ascii="Calibri Light" w:hAnsi="Calibri Light" w:cs="Calibri Light"/>
              </w:rPr>
              <w:t xml:space="preserve">Plan strategically in the selection of high yield instructional strategy usage within lessons.  Model lessons and professional development in high yield instructional strategies.  Focus on the following strategies: </w:t>
            </w:r>
          </w:p>
          <w:p w14:paraId="7AE7FCA1" w14:textId="43C891B8" w:rsidR="00F435E4" w:rsidRDefault="00F435E4" w:rsidP="00F435E4">
            <w:pPr>
              <w:rPr>
                <w:rFonts w:ascii="Calibri Light" w:hAnsi="Calibri Light" w:cs="Calibri Light"/>
              </w:rPr>
            </w:pPr>
            <w:r>
              <w:rPr>
                <w:rFonts w:ascii="Calibri Light" w:hAnsi="Calibri Light" w:cs="Calibri Light"/>
              </w:rPr>
              <w:t>1.  Math Vocabulary Strategies</w:t>
            </w:r>
          </w:p>
          <w:p w14:paraId="008B22C1" w14:textId="77777777" w:rsidR="00D229FC" w:rsidRDefault="00F435E4" w:rsidP="00F435E4">
            <w:pPr>
              <w:rPr>
                <w:rFonts w:ascii="Calibri Light" w:hAnsi="Calibri Light" w:cs="Calibri Light"/>
              </w:rPr>
            </w:pPr>
            <w:r>
              <w:rPr>
                <w:rFonts w:ascii="Calibri Light" w:hAnsi="Calibri Light" w:cs="Calibri Light"/>
              </w:rPr>
              <w:t>2.  Ready Math strategies</w:t>
            </w:r>
          </w:p>
          <w:p w14:paraId="364BC14A" w14:textId="77A29301" w:rsidR="00F435E4" w:rsidRPr="009037C3" w:rsidRDefault="00F435E4" w:rsidP="00F435E4">
            <w:pPr>
              <w:rPr>
                <w:rFonts w:ascii="Calibri Light" w:hAnsi="Calibri Light" w:cs="Calibri Light"/>
              </w:rPr>
            </w:pPr>
            <w:r>
              <w:rPr>
                <w:rFonts w:ascii="Calibri Light" w:hAnsi="Calibri Light" w:cs="Calibri Light"/>
              </w:rPr>
              <w:t>3.  Use of Math Manipulatives</w:t>
            </w:r>
          </w:p>
        </w:tc>
        <w:tc>
          <w:tcPr>
            <w:tcW w:w="2487" w:type="dxa"/>
          </w:tcPr>
          <w:p w14:paraId="03836460" w14:textId="0754E0DF" w:rsidR="00F435E4" w:rsidRDefault="00F435E4" w:rsidP="00F435E4">
            <w:pPr>
              <w:rPr>
                <w:rFonts w:ascii="Calibri Light" w:hAnsi="Calibri Light" w:cs="Calibri Light"/>
              </w:rPr>
            </w:pPr>
            <w:r>
              <w:rPr>
                <w:rFonts w:ascii="Calibri Light" w:hAnsi="Calibri Light" w:cs="Calibri Light"/>
              </w:rPr>
              <w:t>-Walkthrough Data</w:t>
            </w:r>
          </w:p>
          <w:p w14:paraId="62AE7750" w14:textId="5E437DE3" w:rsidR="00F435E4" w:rsidRDefault="00F435E4" w:rsidP="00F435E4">
            <w:pPr>
              <w:rPr>
                <w:rFonts w:ascii="Calibri Light" w:hAnsi="Calibri Light" w:cs="Calibri Light"/>
              </w:rPr>
            </w:pPr>
            <w:r>
              <w:rPr>
                <w:rFonts w:ascii="Calibri Light" w:hAnsi="Calibri Light" w:cs="Calibri Light"/>
              </w:rPr>
              <w:t>-State test scores</w:t>
            </w:r>
          </w:p>
          <w:p w14:paraId="5A2419FE" w14:textId="5E41541D" w:rsidR="00F435E4" w:rsidRDefault="00F435E4" w:rsidP="00F435E4">
            <w:pPr>
              <w:rPr>
                <w:rFonts w:ascii="Calibri Light" w:hAnsi="Calibri Light" w:cs="Calibri Light"/>
              </w:rPr>
            </w:pPr>
            <w:r>
              <w:rPr>
                <w:rFonts w:ascii="Calibri Light" w:hAnsi="Calibri Light" w:cs="Calibri Light"/>
              </w:rPr>
              <w:t>-Reflex Math Data</w:t>
            </w:r>
          </w:p>
          <w:p w14:paraId="36060EA0" w14:textId="0B44D6E6" w:rsidR="00F435E4" w:rsidRDefault="00F435E4" w:rsidP="00F435E4">
            <w:pPr>
              <w:rPr>
                <w:rFonts w:ascii="Calibri Light" w:hAnsi="Calibri Light" w:cs="Calibri Light"/>
              </w:rPr>
            </w:pPr>
            <w:r>
              <w:rPr>
                <w:rFonts w:ascii="Calibri Light" w:hAnsi="Calibri Light" w:cs="Calibri Light"/>
              </w:rPr>
              <w:t>- Math iReady Data</w:t>
            </w:r>
          </w:p>
          <w:p w14:paraId="216BD270" w14:textId="77777777" w:rsidR="00F435E4" w:rsidRDefault="00F435E4" w:rsidP="00F435E4">
            <w:pPr>
              <w:rPr>
                <w:rFonts w:ascii="Calibri Light" w:hAnsi="Calibri Light" w:cs="Calibri Light"/>
              </w:rPr>
            </w:pPr>
          </w:p>
          <w:p w14:paraId="4074E303" w14:textId="77777777" w:rsidR="00F435E4" w:rsidRDefault="00F435E4" w:rsidP="00F435E4">
            <w:pPr>
              <w:rPr>
                <w:rFonts w:ascii="Calibri Light" w:hAnsi="Calibri Light" w:cs="Calibri Light"/>
              </w:rPr>
            </w:pPr>
            <w:r>
              <w:rPr>
                <w:rFonts w:ascii="Calibri Light" w:hAnsi="Calibri Light" w:cs="Calibri Light"/>
              </w:rPr>
              <w:t xml:space="preserve">Person Responsible:  </w:t>
            </w:r>
          </w:p>
          <w:p w14:paraId="5F35B923" w14:textId="77777777" w:rsidR="00F435E4" w:rsidRDefault="00F435E4" w:rsidP="00F435E4">
            <w:pPr>
              <w:rPr>
                <w:rFonts w:ascii="Calibri Light" w:hAnsi="Calibri Light" w:cs="Calibri Light"/>
              </w:rPr>
            </w:pPr>
            <w:r>
              <w:rPr>
                <w:rFonts w:ascii="Calibri Light" w:hAnsi="Calibri Light" w:cs="Calibri Light"/>
              </w:rPr>
              <w:t>Instructional Committee</w:t>
            </w:r>
          </w:p>
          <w:p w14:paraId="2B0C65C2" w14:textId="77777777" w:rsidR="00F435E4" w:rsidRDefault="00F435E4" w:rsidP="00F435E4">
            <w:pPr>
              <w:rPr>
                <w:rFonts w:ascii="Calibri Light" w:hAnsi="Calibri Light" w:cs="Calibri Light"/>
              </w:rPr>
            </w:pPr>
            <w:r>
              <w:rPr>
                <w:rFonts w:ascii="Calibri Light" w:hAnsi="Calibri Light" w:cs="Calibri Light"/>
              </w:rPr>
              <w:t>Principal</w:t>
            </w:r>
          </w:p>
          <w:p w14:paraId="15A8887D" w14:textId="77777777" w:rsidR="00F435E4" w:rsidRDefault="00F435E4" w:rsidP="00F435E4">
            <w:pPr>
              <w:rPr>
                <w:rFonts w:ascii="Calibri Light" w:hAnsi="Calibri Light" w:cs="Calibri Light"/>
              </w:rPr>
            </w:pPr>
            <w:r>
              <w:rPr>
                <w:rFonts w:ascii="Calibri Light" w:hAnsi="Calibri Light" w:cs="Calibri Light"/>
              </w:rPr>
              <w:t>Classroom Teachers</w:t>
            </w:r>
          </w:p>
          <w:p w14:paraId="13430196" w14:textId="7D88E20C" w:rsidR="00D229FC" w:rsidRPr="009037C3" w:rsidRDefault="00F435E4" w:rsidP="00F435E4">
            <w:pPr>
              <w:rPr>
                <w:rFonts w:ascii="Calibri Light" w:hAnsi="Calibri Light" w:cs="Calibri Light"/>
              </w:rPr>
            </w:pPr>
            <w:r>
              <w:rPr>
                <w:rFonts w:ascii="Calibri Light" w:hAnsi="Calibri Light" w:cs="Calibri Light"/>
              </w:rPr>
              <w:t>MTSS Teacher</w:t>
            </w:r>
          </w:p>
        </w:tc>
        <w:tc>
          <w:tcPr>
            <w:tcW w:w="3993" w:type="dxa"/>
          </w:tcPr>
          <w:p w14:paraId="5E0BC9CC" w14:textId="49FFDF81" w:rsidR="00F435E4" w:rsidRDefault="00FC7CE7" w:rsidP="00F435E4">
            <w:pPr>
              <w:rPr>
                <w:rFonts w:ascii="Calibri Light" w:hAnsi="Calibri Light" w:cs="Calibri Light"/>
              </w:rPr>
            </w:pPr>
            <w:r>
              <w:rPr>
                <w:rFonts w:ascii="Calibri Light" w:hAnsi="Calibri Light" w:cs="Calibri Light"/>
              </w:rPr>
              <w:t>-Fall 2024</w:t>
            </w:r>
            <w:r w:rsidR="00F435E4">
              <w:rPr>
                <w:rFonts w:ascii="Calibri Light" w:hAnsi="Calibri Light" w:cs="Calibri Light"/>
              </w:rPr>
              <w:t xml:space="preserve"> State Assessment Data</w:t>
            </w:r>
          </w:p>
          <w:p w14:paraId="054990B9" w14:textId="2FE8AD1B" w:rsidR="00F435E4" w:rsidRDefault="00F435E4" w:rsidP="00F435E4">
            <w:pPr>
              <w:rPr>
                <w:rFonts w:ascii="Calibri Light" w:hAnsi="Calibri Light" w:cs="Calibri Light"/>
              </w:rPr>
            </w:pPr>
            <w:r>
              <w:rPr>
                <w:rFonts w:ascii="Calibri Light" w:hAnsi="Calibri Light" w:cs="Calibri Light"/>
              </w:rPr>
              <w:t>- Math iReady reports</w:t>
            </w:r>
          </w:p>
          <w:p w14:paraId="7241B51D" w14:textId="0C45BDF0" w:rsidR="00F435E4" w:rsidRDefault="00F435E4" w:rsidP="00F435E4">
            <w:pPr>
              <w:rPr>
                <w:rFonts w:ascii="Calibri Light" w:hAnsi="Calibri Light" w:cs="Calibri Light"/>
              </w:rPr>
            </w:pPr>
            <w:r>
              <w:rPr>
                <w:rFonts w:ascii="Calibri Light" w:hAnsi="Calibri Light" w:cs="Calibri Light"/>
              </w:rPr>
              <w:t>-Student Growth Reports</w:t>
            </w:r>
          </w:p>
          <w:p w14:paraId="5A94DD3F" w14:textId="1BF8AAE2" w:rsidR="00F435E4" w:rsidRDefault="00F435E4" w:rsidP="00F435E4">
            <w:pPr>
              <w:rPr>
                <w:rFonts w:ascii="Calibri Light" w:hAnsi="Calibri Light" w:cs="Calibri Light"/>
              </w:rPr>
            </w:pPr>
            <w:r>
              <w:rPr>
                <w:rFonts w:ascii="Calibri Light" w:hAnsi="Calibri Light" w:cs="Calibri Light"/>
              </w:rPr>
              <w:t>-Student projected proficiency reports</w:t>
            </w:r>
          </w:p>
          <w:p w14:paraId="0CA098D5" w14:textId="6A946934" w:rsidR="00D229FC" w:rsidRPr="009037C3" w:rsidRDefault="00F435E4" w:rsidP="00F435E4">
            <w:pPr>
              <w:rPr>
                <w:rFonts w:ascii="Calibri Light" w:hAnsi="Calibri Light" w:cs="Calibri Light"/>
              </w:rPr>
            </w:pPr>
            <w:r>
              <w:rPr>
                <w:rFonts w:ascii="Calibri Light" w:hAnsi="Calibri Light" w:cs="Calibri Light"/>
              </w:rPr>
              <w:t>-MTSS Math Growth Reports</w:t>
            </w:r>
          </w:p>
        </w:tc>
        <w:tc>
          <w:tcPr>
            <w:tcW w:w="2245" w:type="dxa"/>
            <w:gridSpan w:val="2"/>
          </w:tcPr>
          <w:p w14:paraId="0BCFFBEF" w14:textId="77777777" w:rsidR="00F435E4" w:rsidRDefault="00F435E4" w:rsidP="00F435E4">
            <w:pPr>
              <w:rPr>
                <w:rFonts w:ascii="Calibri Light" w:hAnsi="Calibri Light" w:cs="Calibri Light"/>
              </w:rPr>
            </w:pPr>
            <w:r>
              <w:rPr>
                <w:rFonts w:ascii="Calibri Light" w:hAnsi="Calibri Light" w:cs="Calibri Light"/>
              </w:rPr>
              <w:t>PD</w:t>
            </w:r>
          </w:p>
          <w:p w14:paraId="0813E5D8" w14:textId="4500B566" w:rsidR="00D229FC" w:rsidRPr="009037C3" w:rsidRDefault="00F435E4" w:rsidP="00F435E4">
            <w:pPr>
              <w:rPr>
                <w:rFonts w:ascii="Calibri Light" w:hAnsi="Calibri Light" w:cs="Calibri Light"/>
              </w:rPr>
            </w:pPr>
            <w:r>
              <w:rPr>
                <w:rFonts w:ascii="Calibri Light" w:hAnsi="Calibri Light" w:cs="Calibri Light"/>
              </w:rPr>
              <w:t>Title 1</w:t>
            </w:r>
          </w:p>
        </w:tc>
      </w:tr>
      <w:tr w:rsidR="00D229FC" w:rsidRPr="009037C3" w14:paraId="47EA76A0" w14:textId="77777777" w:rsidTr="00225EE6">
        <w:tc>
          <w:tcPr>
            <w:tcW w:w="3118" w:type="dxa"/>
            <w:vMerge/>
          </w:tcPr>
          <w:p w14:paraId="0E6FA7F6" w14:textId="77777777" w:rsidR="00D229FC" w:rsidRPr="009037C3" w:rsidRDefault="00D229FC" w:rsidP="009C4A29">
            <w:pPr>
              <w:rPr>
                <w:rFonts w:ascii="Calibri Light" w:hAnsi="Calibri Light" w:cs="Calibri Light"/>
              </w:rPr>
            </w:pPr>
          </w:p>
        </w:tc>
        <w:tc>
          <w:tcPr>
            <w:tcW w:w="3118" w:type="dxa"/>
            <w:vMerge/>
          </w:tcPr>
          <w:p w14:paraId="6C8B2E81" w14:textId="77777777" w:rsidR="00D229FC" w:rsidRPr="009037C3" w:rsidRDefault="00D229FC" w:rsidP="009C4A29">
            <w:pPr>
              <w:rPr>
                <w:rFonts w:ascii="Calibri Light" w:hAnsi="Calibri Light" w:cs="Calibri Light"/>
              </w:rPr>
            </w:pPr>
          </w:p>
        </w:tc>
        <w:tc>
          <w:tcPr>
            <w:tcW w:w="3749" w:type="dxa"/>
          </w:tcPr>
          <w:p w14:paraId="3283F629" w14:textId="77777777" w:rsidR="00D229FC" w:rsidRPr="009037C3" w:rsidRDefault="00D229FC" w:rsidP="009C4A29">
            <w:pPr>
              <w:rPr>
                <w:rFonts w:ascii="Calibri Light" w:hAnsi="Calibri Light" w:cs="Calibri Light"/>
              </w:rPr>
            </w:pPr>
          </w:p>
        </w:tc>
        <w:tc>
          <w:tcPr>
            <w:tcW w:w="2487" w:type="dxa"/>
          </w:tcPr>
          <w:p w14:paraId="0B8760EF" w14:textId="77777777" w:rsidR="00D229FC" w:rsidRPr="009037C3" w:rsidRDefault="00D229FC" w:rsidP="009C4A29">
            <w:pPr>
              <w:rPr>
                <w:rFonts w:ascii="Calibri Light" w:hAnsi="Calibri Light" w:cs="Calibri Light"/>
              </w:rPr>
            </w:pPr>
          </w:p>
        </w:tc>
        <w:tc>
          <w:tcPr>
            <w:tcW w:w="3993" w:type="dxa"/>
          </w:tcPr>
          <w:p w14:paraId="639E62BA" w14:textId="77777777" w:rsidR="00D229FC" w:rsidRPr="009037C3" w:rsidRDefault="00D229FC" w:rsidP="009C4A29">
            <w:pPr>
              <w:rPr>
                <w:rFonts w:ascii="Calibri Light" w:hAnsi="Calibri Light" w:cs="Calibri Light"/>
              </w:rPr>
            </w:pPr>
          </w:p>
        </w:tc>
        <w:tc>
          <w:tcPr>
            <w:tcW w:w="2245" w:type="dxa"/>
            <w:gridSpan w:val="2"/>
          </w:tcPr>
          <w:p w14:paraId="4E3E525C" w14:textId="77777777" w:rsidR="00D229FC" w:rsidRPr="009037C3" w:rsidRDefault="00D229FC" w:rsidP="009C4A29">
            <w:pPr>
              <w:rPr>
                <w:rFonts w:ascii="Calibri Light" w:hAnsi="Calibri Light" w:cs="Calibri Light"/>
              </w:rPr>
            </w:pPr>
          </w:p>
        </w:tc>
      </w:tr>
      <w:tr w:rsidR="00D229FC" w:rsidRPr="009037C3" w14:paraId="1B0D202A" w14:textId="77777777" w:rsidTr="00225EE6">
        <w:tc>
          <w:tcPr>
            <w:tcW w:w="3118" w:type="dxa"/>
            <w:vMerge/>
          </w:tcPr>
          <w:p w14:paraId="08D5C4DA" w14:textId="77777777" w:rsidR="00D229FC" w:rsidRPr="009037C3" w:rsidRDefault="00D229FC" w:rsidP="009C4A29">
            <w:pPr>
              <w:rPr>
                <w:rFonts w:ascii="Calibri Light" w:hAnsi="Calibri Light" w:cs="Calibri Light"/>
              </w:rPr>
            </w:pPr>
          </w:p>
        </w:tc>
        <w:tc>
          <w:tcPr>
            <w:tcW w:w="3118" w:type="dxa"/>
            <w:vMerge w:val="restart"/>
          </w:tcPr>
          <w:p w14:paraId="0BED81D1" w14:textId="77777777" w:rsidR="00D229FC" w:rsidRPr="009037C3" w:rsidRDefault="00D229FC" w:rsidP="009C4A29">
            <w:pPr>
              <w:rPr>
                <w:rFonts w:ascii="Calibri Light" w:hAnsi="Calibri Light" w:cs="Calibri Light"/>
              </w:rPr>
            </w:pPr>
          </w:p>
        </w:tc>
        <w:tc>
          <w:tcPr>
            <w:tcW w:w="3749" w:type="dxa"/>
          </w:tcPr>
          <w:p w14:paraId="3199DF41" w14:textId="77777777" w:rsidR="00D229FC" w:rsidRPr="009037C3" w:rsidRDefault="00D229FC" w:rsidP="009C4A29">
            <w:pPr>
              <w:rPr>
                <w:rFonts w:ascii="Calibri Light" w:hAnsi="Calibri Light" w:cs="Calibri Light"/>
              </w:rPr>
            </w:pPr>
          </w:p>
        </w:tc>
        <w:tc>
          <w:tcPr>
            <w:tcW w:w="2487" w:type="dxa"/>
          </w:tcPr>
          <w:p w14:paraId="7716A085" w14:textId="77777777" w:rsidR="00D229FC" w:rsidRPr="009037C3" w:rsidRDefault="00D229FC" w:rsidP="009C4A29">
            <w:pPr>
              <w:rPr>
                <w:rFonts w:ascii="Calibri Light" w:hAnsi="Calibri Light" w:cs="Calibri Light"/>
              </w:rPr>
            </w:pPr>
          </w:p>
        </w:tc>
        <w:tc>
          <w:tcPr>
            <w:tcW w:w="3993" w:type="dxa"/>
          </w:tcPr>
          <w:p w14:paraId="3A18FB56" w14:textId="77777777" w:rsidR="00D229FC" w:rsidRPr="009037C3" w:rsidRDefault="00D229FC" w:rsidP="009C4A29">
            <w:pPr>
              <w:rPr>
                <w:rFonts w:ascii="Calibri Light" w:hAnsi="Calibri Light" w:cs="Calibri Light"/>
              </w:rPr>
            </w:pPr>
          </w:p>
        </w:tc>
        <w:tc>
          <w:tcPr>
            <w:tcW w:w="2245" w:type="dxa"/>
            <w:gridSpan w:val="2"/>
          </w:tcPr>
          <w:p w14:paraId="6B6EF72B" w14:textId="77777777" w:rsidR="00D229FC" w:rsidRPr="009037C3" w:rsidRDefault="00D229FC" w:rsidP="009C4A29">
            <w:pPr>
              <w:rPr>
                <w:rFonts w:ascii="Calibri Light" w:hAnsi="Calibri Light" w:cs="Calibri Light"/>
              </w:rPr>
            </w:pPr>
          </w:p>
        </w:tc>
      </w:tr>
      <w:tr w:rsidR="00D229FC" w:rsidRPr="009037C3" w14:paraId="402D2FE4" w14:textId="77777777" w:rsidTr="00225EE6">
        <w:tc>
          <w:tcPr>
            <w:tcW w:w="3118" w:type="dxa"/>
            <w:vMerge/>
          </w:tcPr>
          <w:p w14:paraId="6197A254" w14:textId="77777777" w:rsidR="00D229FC" w:rsidRPr="009037C3" w:rsidRDefault="00D229FC" w:rsidP="009C4A29">
            <w:pPr>
              <w:rPr>
                <w:rFonts w:ascii="Calibri Light" w:hAnsi="Calibri Light" w:cs="Calibri Light"/>
              </w:rPr>
            </w:pPr>
          </w:p>
        </w:tc>
        <w:tc>
          <w:tcPr>
            <w:tcW w:w="3118" w:type="dxa"/>
            <w:vMerge/>
          </w:tcPr>
          <w:p w14:paraId="113B5DC4" w14:textId="77777777" w:rsidR="00D229FC" w:rsidRPr="009037C3" w:rsidRDefault="00D229FC" w:rsidP="009C4A29">
            <w:pPr>
              <w:rPr>
                <w:rFonts w:ascii="Calibri Light" w:hAnsi="Calibri Light" w:cs="Calibri Light"/>
              </w:rPr>
            </w:pPr>
          </w:p>
        </w:tc>
        <w:tc>
          <w:tcPr>
            <w:tcW w:w="3749" w:type="dxa"/>
          </w:tcPr>
          <w:p w14:paraId="2D88D53D" w14:textId="77777777" w:rsidR="00D229FC" w:rsidRPr="009037C3" w:rsidRDefault="00D229FC" w:rsidP="009C4A29">
            <w:pPr>
              <w:rPr>
                <w:rFonts w:ascii="Calibri Light" w:hAnsi="Calibri Light" w:cs="Calibri Light"/>
              </w:rPr>
            </w:pPr>
          </w:p>
        </w:tc>
        <w:tc>
          <w:tcPr>
            <w:tcW w:w="2487" w:type="dxa"/>
          </w:tcPr>
          <w:p w14:paraId="75693F00" w14:textId="77777777" w:rsidR="00D229FC" w:rsidRPr="009037C3" w:rsidRDefault="00D229FC" w:rsidP="009C4A29">
            <w:pPr>
              <w:rPr>
                <w:rFonts w:ascii="Calibri Light" w:hAnsi="Calibri Light" w:cs="Calibri Light"/>
              </w:rPr>
            </w:pPr>
          </w:p>
        </w:tc>
        <w:tc>
          <w:tcPr>
            <w:tcW w:w="3993" w:type="dxa"/>
          </w:tcPr>
          <w:p w14:paraId="61A2EBE4" w14:textId="77777777" w:rsidR="00D229FC" w:rsidRPr="009037C3" w:rsidRDefault="00D229FC" w:rsidP="009C4A29">
            <w:pPr>
              <w:rPr>
                <w:rFonts w:ascii="Calibri Light" w:hAnsi="Calibri Light" w:cs="Calibri Light"/>
              </w:rPr>
            </w:pPr>
          </w:p>
        </w:tc>
        <w:tc>
          <w:tcPr>
            <w:tcW w:w="2245" w:type="dxa"/>
            <w:gridSpan w:val="2"/>
          </w:tcPr>
          <w:p w14:paraId="424084A3" w14:textId="77777777" w:rsidR="00D229FC" w:rsidRPr="009037C3" w:rsidRDefault="00D229FC" w:rsidP="009C4A29">
            <w:pPr>
              <w:rPr>
                <w:rFonts w:ascii="Calibri Light" w:hAnsi="Calibri Light" w:cs="Calibri Light"/>
              </w:rPr>
            </w:pPr>
          </w:p>
        </w:tc>
      </w:tr>
      <w:tr w:rsidR="00D229FC" w:rsidRPr="009037C3" w14:paraId="27BFB204" w14:textId="77777777" w:rsidTr="00225EE6">
        <w:tc>
          <w:tcPr>
            <w:tcW w:w="3118" w:type="dxa"/>
            <w:vMerge/>
          </w:tcPr>
          <w:p w14:paraId="20930D08" w14:textId="77777777" w:rsidR="00D229FC" w:rsidRPr="009037C3" w:rsidRDefault="00D229FC" w:rsidP="009C4A29">
            <w:pPr>
              <w:rPr>
                <w:rFonts w:ascii="Calibri Light" w:hAnsi="Calibri Light" w:cs="Calibri Light"/>
              </w:rPr>
            </w:pPr>
          </w:p>
        </w:tc>
        <w:tc>
          <w:tcPr>
            <w:tcW w:w="3118" w:type="dxa"/>
            <w:vMerge w:val="restart"/>
          </w:tcPr>
          <w:p w14:paraId="44679F28" w14:textId="77777777" w:rsidR="00D229FC" w:rsidRPr="009037C3" w:rsidRDefault="00D229FC" w:rsidP="009C4A29">
            <w:pPr>
              <w:rPr>
                <w:rFonts w:ascii="Calibri Light" w:hAnsi="Calibri Light" w:cs="Calibri Light"/>
              </w:rPr>
            </w:pPr>
          </w:p>
        </w:tc>
        <w:tc>
          <w:tcPr>
            <w:tcW w:w="3749" w:type="dxa"/>
          </w:tcPr>
          <w:p w14:paraId="5651A4A9" w14:textId="77777777" w:rsidR="00D229FC" w:rsidRPr="009037C3" w:rsidRDefault="00D229FC" w:rsidP="009C4A29">
            <w:pPr>
              <w:rPr>
                <w:rFonts w:ascii="Calibri Light" w:hAnsi="Calibri Light" w:cs="Calibri Light"/>
              </w:rPr>
            </w:pPr>
          </w:p>
        </w:tc>
        <w:tc>
          <w:tcPr>
            <w:tcW w:w="2487" w:type="dxa"/>
          </w:tcPr>
          <w:p w14:paraId="1526CD26" w14:textId="77777777" w:rsidR="00D229FC" w:rsidRPr="009037C3" w:rsidRDefault="00D229FC" w:rsidP="009C4A29">
            <w:pPr>
              <w:rPr>
                <w:rFonts w:ascii="Calibri Light" w:hAnsi="Calibri Light" w:cs="Calibri Light"/>
              </w:rPr>
            </w:pPr>
          </w:p>
        </w:tc>
        <w:tc>
          <w:tcPr>
            <w:tcW w:w="3993" w:type="dxa"/>
          </w:tcPr>
          <w:p w14:paraId="0C98F7E9" w14:textId="77777777" w:rsidR="00D229FC" w:rsidRPr="009037C3" w:rsidRDefault="00D229FC" w:rsidP="009C4A29">
            <w:pPr>
              <w:rPr>
                <w:rFonts w:ascii="Calibri Light" w:hAnsi="Calibri Light" w:cs="Calibri Light"/>
              </w:rPr>
            </w:pPr>
          </w:p>
        </w:tc>
        <w:tc>
          <w:tcPr>
            <w:tcW w:w="2245" w:type="dxa"/>
            <w:gridSpan w:val="2"/>
          </w:tcPr>
          <w:p w14:paraId="636B5599" w14:textId="77777777" w:rsidR="00D229FC" w:rsidRPr="009037C3" w:rsidRDefault="00D229FC" w:rsidP="009C4A29">
            <w:pPr>
              <w:rPr>
                <w:rFonts w:ascii="Calibri Light" w:hAnsi="Calibri Light" w:cs="Calibri Light"/>
              </w:rPr>
            </w:pPr>
          </w:p>
        </w:tc>
      </w:tr>
      <w:tr w:rsidR="00D229FC" w:rsidRPr="009037C3" w14:paraId="44B4EF5B" w14:textId="77777777" w:rsidTr="00225EE6">
        <w:tc>
          <w:tcPr>
            <w:tcW w:w="3118" w:type="dxa"/>
            <w:vMerge/>
          </w:tcPr>
          <w:p w14:paraId="001CF85B" w14:textId="77777777" w:rsidR="00D229FC" w:rsidRPr="009037C3" w:rsidRDefault="00D229FC" w:rsidP="009C4A29">
            <w:pPr>
              <w:rPr>
                <w:rFonts w:ascii="Calibri Light" w:hAnsi="Calibri Light" w:cs="Calibri Light"/>
              </w:rPr>
            </w:pPr>
          </w:p>
        </w:tc>
        <w:tc>
          <w:tcPr>
            <w:tcW w:w="3118" w:type="dxa"/>
            <w:vMerge/>
          </w:tcPr>
          <w:p w14:paraId="727077AC" w14:textId="77777777" w:rsidR="00D229FC" w:rsidRPr="009037C3" w:rsidRDefault="00D229FC" w:rsidP="009C4A29">
            <w:pPr>
              <w:rPr>
                <w:rFonts w:ascii="Calibri Light" w:hAnsi="Calibri Light" w:cs="Calibri Light"/>
              </w:rPr>
            </w:pPr>
          </w:p>
        </w:tc>
        <w:tc>
          <w:tcPr>
            <w:tcW w:w="3749" w:type="dxa"/>
          </w:tcPr>
          <w:p w14:paraId="5FABFFAA" w14:textId="77777777" w:rsidR="00D229FC" w:rsidRPr="009037C3" w:rsidRDefault="00D229FC" w:rsidP="009C4A29">
            <w:pPr>
              <w:rPr>
                <w:rFonts w:ascii="Calibri Light" w:hAnsi="Calibri Light" w:cs="Calibri Light"/>
              </w:rPr>
            </w:pPr>
          </w:p>
        </w:tc>
        <w:tc>
          <w:tcPr>
            <w:tcW w:w="2487" w:type="dxa"/>
          </w:tcPr>
          <w:p w14:paraId="647C007C" w14:textId="77777777" w:rsidR="00D229FC" w:rsidRPr="009037C3" w:rsidRDefault="00D229FC" w:rsidP="009C4A29">
            <w:pPr>
              <w:rPr>
                <w:rFonts w:ascii="Calibri Light" w:hAnsi="Calibri Light" w:cs="Calibri Light"/>
              </w:rPr>
            </w:pPr>
          </w:p>
        </w:tc>
        <w:tc>
          <w:tcPr>
            <w:tcW w:w="3993" w:type="dxa"/>
          </w:tcPr>
          <w:p w14:paraId="042B8C30" w14:textId="77777777" w:rsidR="00D229FC" w:rsidRPr="009037C3" w:rsidRDefault="00D229FC" w:rsidP="009C4A29">
            <w:pPr>
              <w:rPr>
                <w:rFonts w:ascii="Calibri Light" w:hAnsi="Calibri Light" w:cs="Calibri Light"/>
              </w:rPr>
            </w:pPr>
          </w:p>
        </w:tc>
        <w:tc>
          <w:tcPr>
            <w:tcW w:w="2245" w:type="dxa"/>
            <w:gridSpan w:val="2"/>
          </w:tcPr>
          <w:p w14:paraId="15ADB993" w14:textId="77777777" w:rsidR="00D229FC" w:rsidRPr="009037C3" w:rsidRDefault="00D229FC" w:rsidP="009C4A29">
            <w:pPr>
              <w:rPr>
                <w:rFonts w:ascii="Calibri Light" w:hAnsi="Calibri Light" w:cs="Calibri Light"/>
              </w:rPr>
            </w:pP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9037C3" w14:paraId="7951A48A" w14:textId="77777777" w:rsidTr="00041865">
        <w:trPr>
          <w:gridAfter w:val="1"/>
          <w:wAfter w:w="9" w:type="dxa"/>
          <w:trHeight w:val="664"/>
          <w:tblHeader/>
        </w:trPr>
        <w:tc>
          <w:tcPr>
            <w:tcW w:w="18701" w:type="dxa"/>
            <w:gridSpan w:val="6"/>
            <w:tcBorders>
              <w:top w:val="single" w:sz="8" w:space="0" w:color="000000" w:themeColor="text1"/>
            </w:tcBorders>
          </w:tcPr>
          <w:p w14:paraId="4E7F8EA7" w14:textId="77777777" w:rsidR="00E27B8D" w:rsidRDefault="000D2405" w:rsidP="00E27B8D">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r w:rsidR="00F435E4">
              <w:rPr>
                <w:rFonts w:ascii="Calibri Light" w:hAnsi="Calibri Light" w:cs="Calibri Light"/>
              </w:rPr>
              <w:t xml:space="preserve">  </w:t>
            </w:r>
          </w:p>
          <w:p w14:paraId="5A94DAC3" w14:textId="352B9E31" w:rsidR="00F435E4" w:rsidRDefault="00F435E4" w:rsidP="00F435E4">
            <w:pPr>
              <w:rPr>
                <w:rFonts w:ascii="Calibri Light" w:hAnsi="Calibri Light" w:cs="Calibri Light"/>
              </w:rPr>
            </w:pPr>
            <w:r>
              <w:rPr>
                <w:rFonts w:ascii="Calibri Light" w:hAnsi="Calibri Light" w:cs="Calibri Light"/>
              </w:rPr>
              <w:t xml:space="preserve">              By 2026, Rineyville’s Science scores will increase from 42% P/D to 62% P/D. </w:t>
            </w:r>
          </w:p>
          <w:p w14:paraId="1B995983" w14:textId="5B734B48" w:rsidR="00F435E4" w:rsidRDefault="00F435E4" w:rsidP="00F435E4">
            <w:pPr>
              <w:rPr>
                <w:rFonts w:ascii="Calibri Light" w:hAnsi="Calibri Light" w:cs="Calibri Light"/>
              </w:rPr>
            </w:pPr>
            <w:r>
              <w:rPr>
                <w:rFonts w:ascii="Calibri Light" w:hAnsi="Calibri Light" w:cs="Calibri Light"/>
              </w:rPr>
              <w:t xml:space="preserve">              By 2026, Rineyville’s Social Studies scores will increase from 55% P/D to 75% P/D.</w:t>
            </w:r>
          </w:p>
          <w:p w14:paraId="66B643BD" w14:textId="67BC12D7" w:rsidR="00F435E4" w:rsidRPr="009037C3" w:rsidRDefault="00F435E4" w:rsidP="00F435E4">
            <w:pPr>
              <w:rPr>
                <w:rFonts w:ascii="Calibri Light" w:hAnsi="Calibri Light" w:cs="Calibri Light"/>
              </w:rPr>
            </w:pPr>
            <w:r>
              <w:rPr>
                <w:rFonts w:ascii="Calibri Light" w:hAnsi="Calibri Light" w:cs="Calibri Light"/>
              </w:rPr>
              <w:t xml:space="preserve">              By 2026, Rineyville’s Combine Writing scores will increase from 69% P/D to 89% P/D.</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041865" w:rsidRPr="009037C3" w14:paraId="7CF76253" w14:textId="77777777" w:rsidTr="00041865">
        <w:tc>
          <w:tcPr>
            <w:tcW w:w="3118" w:type="dxa"/>
            <w:vMerge w:val="restart"/>
          </w:tcPr>
          <w:p w14:paraId="6560A0B4" w14:textId="4702109A" w:rsidR="00041865" w:rsidRDefault="00041865" w:rsidP="008D4DCA">
            <w:pPr>
              <w:rPr>
                <w:rFonts w:ascii="Calibri Light" w:hAnsi="Calibri Light" w:cs="Calibri Light"/>
              </w:rPr>
            </w:pPr>
            <w:r w:rsidRPr="009037C3">
              <w:rPr>
                <w:rFonts w:ascii="Calibri Light" w:hAnsi="Calibri Light" w:cs="Calibri Light"/>
              </w:rPr>
              <w:t>Objective 1</w:t>
            </w:r>
            <w:r w:rsidR="00F435E4">
              <w:rPr>
                <w:rFonts w:ascii="Calibri Light" w:hAnsi="Calibri Light" w:cs="Calibri Light"/>
              </w:rPr>
              <w:t xml:space="preserve">:  </w:t>
            </w:r>
          </w:p>
          <w:p w14:paraId="30E4A146" w14:textId="47E394DB" w:rsidR="00F435E4" w:rsidRPr="009037C3" w:rsidRDefault="00F435E4" w:rsidP="008D4DCA">
            <w:pPr>
              <w:rPr>
                <w:rFonts w:ascii="Calibri Light" w:hAnsi="Calibri Light" w:cs="Calibri Light"/>
              </w:rPr>
            </w:pPr>
            <w:r>
              <w:rPr>
                <w:rFonts w:ascii="Calibri Light" w:hAnsi="Calibri Light" w:cs="Calibri Light"/>
              </w:rPr>
              <w:t>By 2023, Rineyville’s Scien</w:t>
            </w:r>
            <w:r w:rsidR="006635E1">
              <w:rPr>
                <w:rFonts w:ascii="Calibri Light" w:hAnsi="Calibri Light" w:cs="Calibri Light"/>
              </w:rPr>
              <w:t>ce scores will increase from 42% P/D to 52%</w:t>
            </w:r>
            <w:r>
              <w:rPr>
                <w:rFonts w:ascii="Calibri Light" w:hAnsi="Calibri Light" w:cs="Calibri Light"/>
              </w:rPr>
              <w:t>% P/D.</w:t>
            </w:r>
          </w:p>
        </w:tc>
        <w:tc>
          <w:tcPr>
            <w:tcW w:w="3118" w:type="dxa"/>
            <w:vMerge w:val="restart"/>
          </w:tcPr>
          <w:p w14:paraId="4E0BCA4D" w14:textId="6473715A" w:rsidR="00041865" w:rsidRPr="009037C3" w:rsidRDefault="006635E1" w:rsidP="008D4DCA">
            <w:pPr>
              <w:rPr>
                <w:rFonts w:ascii="Calibri Light" w:hAnsi="Calibri Light" w:cs="Calibri Light"/>
              </w:rPr>
            </w:pPr>
            <w:r>
              <w:rPr>
                <w:rFonts w:ascii="Calibri Light" w:hAnsi="Calibri Light" w:cs="Calibri Light"/>
              </w:rPr>
              <w:t>KCWP1</w:t>
            </w:r>
          </w:p>
        </w:tc>
        <w:tc>
          <w:tcPr>
            <w:tcW w:w="3749" w:type="dxa"/>
          </w:tcPr>
          <w:p w14:paraId="4C002D03" w14:textId="77777777" w:rsidR="006635E1" w:rsidRDefault="006635E1" w:rsidP="006635E1">
            <w:pPr>
              <w:rPr>
                <w:rFonts w:ascii="Calibri Light" w:hAnsi="Calibri Light" w:cs="Calibri Light"/>
              </w:rPr>
            </w:pPr>
            <w:r>
              <w:rPr>
                <w:rFonts w:ascii="Calibri Light" w:hAnsi="Calibri Light" w:cs="Calibri Light"/>
              </w:rPr>
              <w:t xml:space="preserve">Ensure that vertical curriculum planning is occurring to identify instructional gaps, including planning for the introduction of the standard, development and gradual release phases, and arrival at standards mastery.  </w:t>
            </w:r>
          </w:p>
          <w:p w14:paraId="3DCB9DC3" w14:textId="77777777" w:rsidR="006635E1" w:rsidRDefault="006635E1" w:rsidP="006635E1">
            <w:pPr>
              <w:rPr>
                <w:rFonts w:ascii="Calibri Light" w:hAnsi="Calibri Light" w:cs="Calibri Light"/>
              </w:rPr>
            </w:pPr>
            <w:r>
              <w:rPr>
                <w:rFonts w:ascii="Calibri Light" w:hAnsi="Calibri Light" w:cs="Calibri Light"/>
              </w:rPr>
              <w:t>1.  Pacing guides</w:t>
            </w:r>
          </w:p>
          <w:p w14:paraId="47701B3B" w14:textId="77777777" w:rsidR="006635E1" w:rsidRDefault="006635E1" w:rsidP="006635E1">
            <w:pPr>
              <w:rPr>
                <w:rFonts w:ascii="Calibri Light" w:hAnsi="Calibri Light" w:cs="Calibri Light"/>
              </w:rPr>
            </w:pPr>
            <w:r>
              <w:rPr>
                <w:rFonts w:ascii="Calibri Light" w:hAnsi="Calibri Light" w:cs="Calibri Light"/>
              </w:rPr>
              <w:t>2.  Alignment to Resources (Mystery Science and reading materials)</w:t>
            </w:r>
          </w:p>
          <w:p w14:paraId="32D174A9" w14:textId="77777777" w:rsidR="006635E1" w:rsidRDefault="006635E1" w:rsidP="006635E1">
            <w:pPr>
              <w:rPr>
                <w:rFonts w:ascii="Calibri Light" w:hAnsi="Calibri Light" w:cs="Calibri Light"/>
              </w:rPr>
            </w:pPr>
            <w:r>
              <w:rPr>
                <w:rFonts w:ascii="Calibri Light" w:hAnsi="Calibri Light" w:cs="Calibri Light"/>
              </w:rPr>
              <w:t>3. Reading Research Centers</w:t>
            </w:r>
          </w:p>
          <w:p w14:paraId="355CDDF1" w14:textId="7B6BAC08" w:rsidR="00041865" w:rsidRPr="009037C3" w:rsidRDefault="006635E1" w:rsidP="006635E1">
            <w:pPr>
              <w:rPr>
                <w:rFonts w:ascii="Calibri Light" w:hAnsi="Calibri Light" w:cs="Calibri Light"/>
              </w:rPr>
            </w:pPr>
            <w:r>
              <w:rPr>
                <w:rFonts w:ascii="Calibri Light" w:hAnsi="Calibri Light" w:cs="Calibri Light"/>
              </w:rPr>
              <w:t>4.  Through Course Tasks per grade level</w:t>
            </w:r>
          </w:p>
        </w:tc>
        <w:tc>
          <w:tcPr>
            <w:tcW w:w="2487" w:type="dxa"/>
          </w:tcPr>
          <w:p w14:paraId="31BC4A94" w14:textId="415AB910" w:rsidR="006635E1" w:rsidRDefault="006635E1" w:rsidP="006635E1">
            <w:pPr>
              <w:rPr>
                <w:rFonts w:ascii="Calibri Light" w:hAnsi="Calibri Light" w:cs="Calibri Light"/>
              </w:rPr>
            </w:pPr>
            <w:r>
              <w:rPr>
                <w:rFonts w:ascii="Calibri Light" w:hAnsi="Calibri Light" w:cs="Calibri Light"/>
              </w:rPr>
              <w:t>-Lesson plans</w:t>
            </w:r>
          </w:p>
          <w:p w14:paraId="1F85CE1C" w14:textId="507A62AB" w:rsidR="006635E1" w:rsidRDefault="006635E1" w:rsidP="006635E1">
            <w:pPr>
              <w:rPr>
                <w:rFonts w:ascii="Calibri Light" w:hAnsi="Calibri Light" w:cs="Calibri Light"/>
              </w:rPr>
            </w:pPr>
            <w:r>
              <w:rPr>
                <w:rFonts w:ascii="Calibri Light" w:hAnsi="Calibri Light" w:cs="Calibri Light"/>
              </w:rPr>
              <w:t>-Pacing guides</w:t>
            </w:r>
          </w:p>
          <w:p w14:paraId="6B40C071" w14:textId="02281B62" w:rsidR="006635E1" w:rsidRDefault="006635E1" w:rsidP="006635E1">
            <w:pPr>
              <w:rPr>
                <w:rFonts w:ascii="Calibri Light" w:hAnsi="Calibri Light" w:cs="Calibri Light"/>
              </w:rPr>
            </w:pPr>
            <w:r>
              <w:rPr>
                <w:rFonts w:ascii="Calibri Light" w:hAnsi="Calibri Light" w:cs="Calibri Light"/>
              </w:rPr>
              <w:t>-PLC minutes</w:t>
            </w:r>
          </w:p>
          <w:p w14:paraId="2E2398B3" w14:textId="57AF293C" w:rsidR="006635E1" w:rsidRDefault="006635E1" w:rsidP="006635E1">
            <w:pPr>
              <w:rPr>
                <w:rFonts w:ascii="Calibri Light" w:hAnsi="Calibri Light" w:cs="Calibri Light"/>
              </w:rPr>
            </w:pPr>
            <w:r>
              <w:rPr>
                <w:rFonts w:ascii="Calibri Light" w:hAnsi="Calibri Light" w:cs="Calibri Light"/>
              </w:rPr>
              <w:t>-Committee minutes</w:t>
            </w:r>
          </w:p>
          <w:p w14:paraId="26A5E95D" w14:textId="77777777" w:rsidR="006635E1" w:rsidRDefault="006635E1" w:rsidP="006635E1">
            <w:pPr>
              <w:rPr>
                <w:rFonts w:ascii="Calibri Light" w:hAnsi="Calibri Light" w:cs="Calibri Light"/>
              </w:rPr>
            </w:pPr>
          </w:p>
          <w:p w14:paraId="45F66290" w14:textId="75CDCA33" w:rsidR="006635E1" w:rsidRDefault="006635E1" w:rsidP="006635E1">
            <w:pPr>
              <w:rPr>
                <w:rFonts w:ascii="Calibri Light" w:hAnsi="Calibri Light" w:cs="Calibri Light"/>
              </w:rPr>
            </w:pPr>
            <w:r>
              <w:rPr>
                <w:rFonts w:ascii="Calibri Light" w:hAnsi="Calibri Light" w:cs="Calibri Light"/>
              </w:rPr>
              <w:t xml:space="preserve">-Person responsible: </w:t>
            </w:r>
          </w:p>
          <w:p w14:paraId="182FF69F" w14:textId="77777777" w:rsidR="006635E1" w:rsidRDefault="006635E1" w:rsidP="006635E1">
            <w:pPr>
              <w:rPr>
                <w:rFonts w:ascii="Calibri Light" w:hAnsi="Calibri Light" w:cs="Calibri Light"/>
              </w:rPr>
            </w:pPr>
            <w:r>
              <w:rPr>
                <w:rFonts w:ascii="Calibri Light" w:hAnsi="Calibri Light" w:cs="Calibri Light"/>
              </w:rPr>
              <w:t>Classroom teachers</w:t>
            </w:r>
          </w:p>
          <w:p w14:paraId="0314F01B" w14:textId="77777777" w:rsidR="006635E1" w:rsidRDefault="006635E1" w:rsidP="006635E1">
            <w:pPr>
              <w:rPr>
                <w:rFonts w:ascii="Calibri Light" w:hAnsi="Calibri Light" w:cs="Calibri Light"/>
              </w:rPr>
            </w:pPr>
            <w:r>
              <w:rPr>
                <w:rFonts w:ascii="Calibri Light" w:hAnsi="Calibri Light" w:cs="Calibri Light"/>
              </w:rPr>
              <w:t>Science Lab Teacher</w:t>
            </w:r>
          </w:p>
          <w:p w14:paraId="46BB2497" w14:textId="6CB39B53" w:rsidR="00041865" w:rsidRPr="009037C3" w:rsidRDefault="006635E1" w:rsidP="006635E1">
            <w:pPr>
              <w:rPr>
                <w:rFonts w:ascii="Calibri Light" w:hAnsi="Calibri Light" w:cs="Calibri Light"/>
              </w:rPr>
            </w:pPr>
            <w:r>
              <w:rPr>
                <w:rFonts w:ascii="Calibri Light" w:hAnsi="Calibri Light" w:cs="Calibri Light"/>
              </w:rPr>
              <w:t>4</w:t>
            </w:r>
            <w:r>
              <w:rPr>
                <w:rFonts w:ascii="Calibri Light" w:hAnsi="Calibri Light" w:cs="Calibri Light"/>
                <w:vertAlign w:val="superscript"/>
              </w:rPr>
              <w:t>th</w:t>
            </w:r>
            <w:r>
              <w:rPr>
                <w:rFonts w:ascii="Calibri Light" w:hAnsi="Calibri Light" w:cs="Calibri Light"/>
              </w:rPr>
              <w:t xml:space="preserve"> Grade Science Instructional Committee</w:t>
            </w:r>
          </w:p>
        </w:tc>
        <w:tc>
          <w:tcPr>
            <w:tcW w:w="3993" w:type="dxa"/>
          </w:tcPr>
          <w:p w14:paraId="24374C85" w14:textId="65BA1FF4" w:rsidR="006635E1" w:rsidRDefault="00FC7CE7" w:rsidP="006635E1">
            <w:pPr>
              <w:rPr>
                <w:rFonts w:ascii="Calibri Light" w:hAnsi="Calibri Light" w:cs="Calibri Light"/>
              </w:rPr>
            </w:pPr>
            <w:r>
              <w:rPr>
                <w:rFonts w:ascii="Calibri Light" w:hAnsi="Calibri Light" w:cs="Calibri Light"/>
              </w:rPr>
              <w:t>-Fall 2024</w:t>
            </w:r>
            <w:r w:rsidR="006635E1">
              <w:rPr>
                <w:rFonts w:ascii="Calibri Light" w:hAnsi="Calibri Light" w:cs="Calibri Light"/>
              </w:rPr>
              <w:t xml:space="preserve"> State Assessment Data</w:t>
            </w:r>
          </w:p>
          <w:p w14:paraId="1055B3BD" w14:textId="77777777" w:rsidR="00041865" w:rsidRDefault="006635E1" w:rsidP="006635E1">
            <w:pPr>
              <w:rPr>
                <w:rFonts w:ascii="Calibri Light" w:hAnsi="Calibri Light" w:cs="Calibri Light"/>
              </w:rPr>
            </w:pPr>
            <w:r>
              <w:rPr>
                <w:rFonts w:ascii="Calibri Light" w:hAnsi="Calibri Light" w:cs="Calibri Light"/>
              </w:rPr>
              <w:t>-Grade level teacher-created common assessments</w:t>
            </w:r>
          </w:p>
          <w:p w14:paraId="14779DFC" w14:textId="42DD0C76" w:rsidR="006635E1" w:rsidRPr="009037C3" w:rsidRDefault="006635E1" w:rsidP="006635E1">
            <w:pPr>
              <w:rPr>
                <w:rFonts w:ascii="Calibri Light" w:hAnsi="Calibri Light" w:cs="Calibri Light"/>
              </w:rPr>
            </w:pPr>
            <w:r>
              <w:rPr>
                <w:rFonts w:ascii="Calibri Light" w:hAnsi="Calibri Light" w:cs="Calibri Light"/>
              </w:rPr>
              <w:t>-Through Course Tasks data</w:t>
            </w:r>
          </w:p>
        </w:tc>
        <w:tc>
          <w:tcPr>
            <w:tcW w:w="2245" w:type="dxa"/>
            <w:gridSpan w:val="2"/>
          </w:tcPr>
          <w:p w14:paraId="0DBFC637" w14:textId="77777777" w:rsidR="006635E1" w:rsidRDefault="006635E1" w:rsidP="006635E1">
            <w:pPr>
              <w:rPr>
                <w:rFonts w:ascii="Calibri Light" w:hAnsi="Calibri Light" w:cs="Calibri Light"/>
              </w:rPr>
            </w:pPr>
            <w:r>
              <w:rPr>
                <w:rFonts w:ascii="Calibri Light" w:hAnsi="Calibri Light" w:cs="Calibri Light"/>
              </w:rPr>
              <w:t xml:space="preserve">Title I </w:t>
            </w:r>
          </w:p>
          <w:p w14:paraId="4BF479F4" w14:textId="1123E66D" w:rsidR="00041865" w:rsidRPr="009037C3" w:rsidRDefault="006635E1" w:rsidP="006635E1">
            <w:pPr>
              <w:rPr>
                <w:rFonts w:ascii="Calibri Light" w:hAnsi="Calibri Light" w:cs="Calibri Light"/>
              </w:rPr>
            </w:pPr>
            <w:r>
              <w:rPr>
                <w:rFonts w:ascii="Calibri Light" w:hAnsi="Calibri Light" w:cs="Calibri Light"/>
              </w:rPr>
              <w:t>PD</w:t>
            </w:r>
          </w:p>
        </w:tc>
      </w:tr>
      <w:tr w:rsidR="00041865" w:rsidRPr="009037C3" w14:paraId="73CC0C76" w14:textId="77777777" w:rsidTr="00041865">
        <w:tc>
          <w:tcPr>
            <w:tcW w:w="3118" w:type="dxa"/>
            <w:vMerge/>
          </w:tcPr>
          <w:p w14:paraId="3983FE71" w14:textId="77777777" w:rsidR="00041865" w:rsidRPr="009037C3" w:rsidRDefault="00041865" w:rsidP="008D4DCA">
            <w:pPr>
              <w:rPr>
                <w:rFonts w:ascii="Calibri Light" w:hAnsi="Calibri Light" w:cs="Calibri Light"/>
              </w:rPr>
            </w:pPr>
          </w:p>
        </w:tc>
        <w:tc>
          <w:tcPr>
            <w:tcW w:w="3118" w:type="dxa"/>
            <w:vMerge/>
          </w:tcPr>
          <w:p w14:paraId="17C50B4C" w14:textId="77777777" w:rsidR="00041865" w:rsidRPr="009037C3" w:rsidRDefault="00041865" w:rsidP="008D4DCA">
            <w:pPr>
              <w:rPr>
                <w:rFonts w:ascii="Calibri Light" w:hAnsi="Calibri Light" w:cs="Calibri Light"/>
              </w:rPr>
            </w:pPr>
          </w:p>
        </w:tc>
        <w:tc>
          <w:tcPr>
            <w:tcW w:w="3749" w:type="dxa"/>
          </w:tcPr>
          <w:p w14:paraId="7D4F18B4" w14:textId="77777777" w:rsidR="00041865" w:rsidRPr="009037C3" w:rsidRDefault="00041865" w:rsidP="008D4DCA">
            <w:pPr>
              <w:rPr>
                <w:rFonts w:ascii="Calibri Light" w:hAnsi="Calibri Light" w:cs="Calibri Light"/>
              </w:rPr>
            </w:pPr>
          </w:p>
        </w:tc>
        <w:tc>
          <w:tcPr>
            <w:tcW w:w="2487" w:type="dxa"/>
          </w:tcPr>
          <w:p w14:paraId="5E73B723" w14:textId="77777777" w:rsidR="00041865" w:rsidRPr="009037C3" w:rsidRDefault="00041865" w:rsidP="008D4DCA">
            <w:pPr>
              <w:rPr>
                <w:rFonts w:ascii="Calibri Light" w:hAnsi="Calibri Light" w:cs="Calibri Light"/>
              </w:rPr>
            </w:pPr>
          </w:p>
        </w:tc>
        <w:tc>
          <w:tcPr>
            <w:tcW w:w="3993" w:type="dxa"/>
          </w:tcPr>
          <w:p w14:paraId="18459C66" w14:textId="77777777" w:rsidR="00041865" w:rsidRPr="009037C3" w:rsidRDefault="00041865" w:rsidP="008D4DCA">
            <w:pPr>
              <w:rPr>
                <w:rFonts w:ascii="Calibri Light" w:hAnsi="Calibri Light" w:cs="Calibri Light"/>
              </w:rPr>
            </w:pPr>
          </w:p>
        </w:tc>
        <w:tc>
          <w:tcPr>
            <w:tcW w:w="2245" w:type="dxa"/>
            <w:gridSpan w:val="2"/>
          </w:tcPr>
          <w:p w14:paraId="418DB0FF" w14:textId="77777777" w:rsidR="00041865" w:rsidRPr="009037C3" w:rsidRDefault="00041865" w:rsidP="008D4DCA">
            <w:pPr>
              <w:rPr>
                <w:rFonts w:ascii="Calibri Light" w:hAnsi="Calibri Light" w:cs="Calibri Light"/>
              </w:rPr>
            </w:pPr>
          </w:p>
        </w:tc>
      </w:tr>
      <w:tr w:rsidR="00041865" w:rsidRPr="009037C3" w14:paraId="160E2E2A" w14:textId="77777777" w:rsidTr="00041865">
        <w:tc>
          <w:tcPr>
            <w:tcW w:w="3118" w:type="dxa"/>
            <w:vMerge/>
          </w:tcPr>
          <w:p w14:paraId="7607054C" w14:textId="77777777" w:rsidR="00041865" w:rsidRPr="009037C3" w:rsidRDefault="00041865" w:rsidP="008D4DCA">
            <w:pPr>
              <w:rPr>
                <w:rFonts w:ascii="Calibri Light" w:hAnsi="Calibri Light" w:cs="Calibri Light"/>
              </w:rPr>
            </w:pPr>
          </w:p>
        </w:tc>
        <w:tc>
          <w:tcPr>
            <w:tcW w:w="3118" w:type="dxa"/>
            <w:vMerge w:val="restart"/>
          </w:tcPr>
          <w:p w14:paraId="06632D53" w14:textId="77777777" w:rsidR="00041865" w:rsidRPr="009037C3" w:rsidRDefault="00041865" w:rsidP="008D4DCA">
            <w:pPr>
              <w:rPr>
                <w:rFonts w:ascii="Calibri Light" w:hAnsi="Calibri Light" w:cs="Calibri Light"/>
              </w:rPr>
            </w:pPr>
          </w:p>
        </w:tc>
        <w:tc>
          <w:tcPr>
            <w:tcW w:w="3749" w:type="dxa"/>
          </w:tcPr>
          <w:p w14:paraId="25CE6E3E" w14:textId="77777777" w:rsidR="00041865" w:rsidRPr="009037C3" w:rsidRDefault="00041865" w:rsidP="008D4DCA">
            <w:pPr>
              <w:rPr>
                <w:rFonts w:ascii="Calibri Light" w:hAnsi="Calibri Light" w:cs="Calibri Light"/>
              </w:rPr>
            </w:pPr>
          </w:p>
        </w:tc>
        <w:tc>
          <w:tcPr>
            <w:tcW w:w="2487" w:type="dxa"/>
          </w:tcPr>
          <w:p w14:paraId="7B6816FD" w14:textId="77777777" w:rsidR="00041865" w:rsidRPr="009037C3" w:rsidRDefault="00041865" w:rsidP="008D4DCA">
            <w:pPr>
              <w:rPr>
                <w:rFonts w:ascii="Calibri Light" w:hAnsi="Calibri Light" w:cs="Calibri Light"/>
              </w:rPr>
            </w:pPr>
          </w:p>
        </w:tc>
        <w:tc>
          <w:tcPr>
            <w:tcW w:w="3993" w:type="dxa"/>
          </w:tcPr>
          <w:p w14:paraId="6346D946" w14:textId="77777777" w:rsidR="00041865" w:rsidRPr="009037C3" w:rsidRDefault="00041865" w:rsidP="008D4DCA">
            <w:pPr>
              <w:rPr>
                <w:rFonts w:ascii="Calibri Light" w:hAnsi="Calibri Light" w:cs="Calibri Light"/>
              </w:rPr>
            </w:pPr>
          </w:p>
        </w:tc>
        <w:tc>
          <w:tcPr>
            <w:tcW w:w="2245" w:type="dxa"/>
            <w:gridSpan w:val="2"/>
          </w:tcPr>
          <w:p w14:paraId="300A4BE4" w14:textId="77777777" w:rsidR="00041865" w:rsidRPr="009037C3" w:rsidRDefault="00041865" w:rsidP="008D4DCA">
            <w:pPr>
              <w:rPr>
                <w:rFonts w:ascii="Calibri Light" w:hAnsi="Calibri Light" w:cs="Calibri Light"/>
              </w:rPr>
            </w:pPr>
          </w:p>
        </w:tc>
      </w:tr>
      <w:tr w:rsidR="00041865" w:rsidRPr="009037C3" w14:paraId="23A26EB8" w14:textId="77777777" w:rsidTr="00041865">
        <w:tc>
          <w:tcPr>
            <w:tcW w:w="3118" w:type="dxa"/>
            <w:vMerge/>
          </w:tcPr>
          <w:p w14:paraId="390DCDE9" w14:textId="77777777" w:rsidR="00041865" w:rsidRPr="009037C3" w:rsidRDefault="00041865" w:rsidP="008D4DCA">
            <w:pPr>
              <w:rPr>
                <w:rFonts w:ascii="Calibri Light" w:hAnsi="Calibri Light" w:cs="Calibri Light"/>
              </w:rPr>
            </w:pPr>
          </w:p>
        </w:tc>
        <w:tc>
          <w:tcPr>
            <w:tcW w:w="3118" w:type="dxa"/>
            <w:vMerge/>
          </w:tcPr>
          <w:p w14:paraId="61A13683" w14:textId="77777777" w:rsidR="00041865" w:rsidRPr="009037C3" w:rsidRDefault="00041865" w:rsidP="008D4DCA">
            <w:pPr>
              <w:rPr>
                <w:rFonts w:ascii="Calibri Light" w:hAnsi="Calibri Light" w:cs="Calibri Light"/>
              </w:rPr>
            </w:pPr>
          </w:p>
        </w:tc>
        <w:tc>
          <w:tcPr>
            <w:tcW w:w="3749" w:type="dxa"/>
          </w:tcPr>
          <w:p w14:paraId="00B53BC0" w14:textId="77777777" w:rsidR="00041865" w:rsidRPr="009037C3" w:rsidRDefault="00041865" w:rsidP="008D4DCA">
            <w:pPr>
              <w:rPr>
                <w:rFonts w:ascii="Calibri Light" w:hAnsi="Calibri Light" w:cs="Calibri Light"/>
              </w:rPr>
            </w:pPr>
          </w:p>
        </w:tc>
        <w:tc>
          <w:tcPr>
            <w:tcW w:w="2487" w:type="dxa"/>
          </w:tcPr>
          <w:p w14:paraId="43C1E767" w14:textId="77777777" w:rsidR="00041865" w:rsidRPr="009037C3" w:rsidRDefault="00041865" w:rsidP="008D4DCA">
            <w:pPr>
              <w:rPr>
                <w:rFonts w:ascii="Calibri Light" w:hAnsi="Calibri Light" w:cs="Calibri Light"/>
              </w:rPr>
            </w:pPr>
          </w:p>
        </w:tc>
        <w:tc>
          <w:tcPr>
            <w:tcW w:w="3993" w:type="dxa"/>
          </w:tcPr>
          <w:p w14:paraId="00D72C2C" w14:textId="77777777" w:rsidR="00041865" w:rsidRPr="009037C3" w:rsidRDefault="00041865" w:rsidP="008D4DCA">
            <w:pPr>
              <w:rPr>
                <w:rFonts w:ascii="Calibri Light" w:hAnsi="Calibri Light" w:cs="Calibri Light"/>
              </w:rPr>
            </w:pPr>
          </w:p>
        </w:tc>
        <w:tc>
          <w:tcPr>
            <w:tcW w:w="2245" w:type="dxa"/>
            <w:gridSpan w:val="2"/>
          </w:tcPr>
          <w:p w14:paraId="59C63314" w14:textId="77777777" w:rsidR="00041865" w:rsidRPr="009037C3" w:rsidRDefault="00041865" w:rsidP="008D4DCA">
            <w:pPr>
              <w:rPr>
                <w:rFonts w:ascii="Calibri Light" w:hAnsi="Calibri Light" w:cs="Calibri Light"/>
              </w:rPr>
            </w:pPr>
          </w:p>
        </w:tc>
      </w:tr>
      <w:tr w:rsidR="00041865" w:rsidRPr="009037C3" w14:paraId="7EC1F441" w14:textId="77777777" w:rsidTr="00041865">
        <w:tc>
          <w:tcPr>
            <w:tcW w:w="3118" w:type="dxa"/>
            <w:vMerge/>
          </w:tcPr>
          <w:p w14:paraId="297E4FBA" w14:textId="77777777" w:rsidR="00041865" w:rsidRPr="009037C3" w:rsidRDefault="00041865" w:rsidP="008D4DCA">
            <w:pPr>
              <w:rPr>
                <w:rFonts w:ascii="Calibri Light" w:hAnsi="Calibri Light" w:cs="Calibri Light"/>
              </w:rPr>
            </w:pPr>
          </w:p>
        </w:tc>
        <w:tc>
          <w:tcPr>
            <w:tcW w:w="3118" w:type="dxa"/>
            <w:vMerge w:val="restart"/>
          </w:tcPr>
          <w:p w14:paraId="6DC565F7" w14:textId="77777777" w:rsidR="00041865" w:rsidRPr="009037C3" w:rsidRDefault="00041865" w:rsidP="008D4DCA">
            <w:pPr>
              <w:rPr>
                <w:rFonts w:ascii="Calibri Light" w:hAnsi="Calibri Light" w:cs="Calibri Light"/>
              </w:rPr>
            </w:pPr>
          </w:p>
        </w:tc>
        <w:tc>
          <w:tcPr>
            <w:tcW w:w="3749" w:type="dxa"/>
          </w:tcPr>
          <w:p w14:paraId="48E594F0" w14:textId="77777777" w:rsidR="00041865" w:rsidRPr="009037C3" w:rsidRDefault="00041865" w:rsidP="008D4DCA">
            <w:pPr>
              <w:rPr>
                <w:rFonts w:ascii="Calibri Light" w:hAnsi="Calibri Light" w:cs="Calibri Light"/>
              </w:rPr>
            </w:pPr>
          </w:p>
        </w:tc>
        <w:tc>
          <w:tcPr>
            <w:tcW w:w="2487" w:type="dxa"/>
          </w:tcPr>
          <w:p w14:paraId="2A8F9DB8" w14:textId="77777777" w:rsidR="00041865" w:rsidRPr="009037C3" w:rsidRDefault="00041865" w:rsidP="008D4DCA">
            <w:pPr>
              <w:rPr>
                <w:rFonts w:ascii="Calibri Light" w:hAnsi="Calibri Light" w:cs="Calibri Light"/>
              </w:rPr>
            </w:pPr>
          </w:p>
        </w:tc>
        <w:tc>
          <w:tcPr>
            <w:tcW w:w="3993" w:type="dxa"/>
          </w:tcPr>
          <w:p w14:paraId="62A27036" w14:textId="77777777" w:rsidR="00041865" w:rsidRPr="009037C3" w:rsidRDefault="00041865" w:rsidP="008D4DCA">
            <w:pPr>
              <w:rPr>
                <w:rFonts w:ascii="Calibri Light" w:hAnsi="Calibri Light" w:cs="Calibri Light"/>
              </w:rPr>
            </w:pPr>
          </w:p>
        </w:tc>
        <w:tc>
          <w:tcPr>
            <w:tcW w:w="2245" w:type="dxa"/>
            <w:gridSpan w:val="2"/>
          </w:tcPr>
          <w:p w14:paraId="0CB7B5B1" w14:textId="77777777" w:rsidR="00041865" w:rsidRPr="009037C3" w:rsidRDefault="00041865" w:rsidP="008D4DCA">
            <w:pPr>
              <w:rPr>
                <w:rFonts w:ascii="Calibri Light" w:hAnsi="Calibri Light" w:cs="Calibri Light"/>
              </w:rPr>
            </w:pPr>
          </w:p>
        </w:tc>
      </w:tr>
      <w:tr w:rsidR="00041865" w:rsidRPr="009037C3" w14:paraId="2B707EB2" w14:textId="77777777" w:rsidTr="00041865">
        <w:tc>
          <w:tcPr>
            <w:tcW w:w="3118" w:type="dxa"/>
            <w:vMerge/>
          </w:tcPr>
          <w:p w14:paraId="71C46137" w14:textId="77777777" w:rsidR="00041865" w:rsidRPr="009037C3" w:rsidRDefault="00041865" w:rsidP="008D4DCA">
            <w:pPr>
              <w:rPr>
                <w:rFonts w:ascii="Calibri Light" w:hAnsi="Calibri Light" w:cs="Calibri Light"/>
              </w:rPr>
            </w:pPr>
          </w:p>
        </w:tc>
        <w:tc>
          <w:tcPr>
            <w:tcW w:w="3118" w:type="dxa"/>
            <w:vMerge/>
          </w:tcPr>
          <w:p w14:paraId="15D261B6" w14:textId="77777777" w:rsidR="00041865" w:rsidRPr="009037C3" w:rsidRDefault="00041865" w:rsidP="008D4DCA">
            <w:pPr>
              <w:rPr>
                <w:rFonts w:ascii="Calibri Light" w:hAnsi="Calibri Light" w:cs="Calibri Light"/>
              </w:rPr>
            </w:pPr>
          </w:p>
        </w:tc>
        <w:tc>
          <w:tcPr>
            <w:tcW w:w="3749" w:type="dxa"/>
          </w:tcPr>
          <w:p w14:paraId="42FB37CB" w14:textId="77777777" w:rsidR="00041865" w:rsidRPr="009037C3" w:rsidRDefault="00041865" w:rsidP="008D4DCA">
            <w:pPr>
              <w:rPr>
                <w:rFonts w:ascii="Calibri Light" w:hAnsi="Calibri Light" w:cs="Calibri Light"/>
              </w:rPr>
            </w:pPr>
          </w:p>
        </w:tc>
        <w:tc>
          <w:tcPr>
            <w:tcW w:w="2487" w:type="dxa"/>
          </w:tcPr>
          <w:p w14:paraId="3A9834D2" w14:textId="77777777" w:rsidR="00041865" w:rsidRPr="009037C3" w:rsidRDefault="00041865" w:rsidP="008D4DCA">
            <w:pPr>
              <w:rPr>
                <w:rFonts w:ascii="Calibri Light" w:hAnsi="Calibri Light" w:cs="Calibri Light"/>
              </w:rPr>
            </w:pPr>
          </w:p>
        </w:tc>
        <w:tc>
          <w:tcPr>
            <w:tcW w:w="3993" w:type="dxa"/>
          </w:tcPr>
          <w:p w14:paraId="7C2F4077" w14:textId="77777777" w:rsidR="00041865" w:rsidRPr="009037C3" w:rsidRDefault="00041865" w:rsidP="008D4DCA">
            <w:pPr>
              <w:rPr>
                <w:rFonts w:ascii="Calibri Light" w:hAnsi="Calibri Light" w:cs="Calibri Light"/>
              </w:rPr>
            </w:pPr>
          </w:p>
        </w:tc>
        <w:tc>
          <w:tcPr>
            <w:tcW w:w="2245" w:type="dxa"/>
            <w:gridSpan w:val="2"/>
          </w:tcPr>
          <w:p w14:paraId="3BC90FD0" w14:textId="77777777" w:rsidR="00041865" w:rsidRPr="009037C3" w:rsidRDefault="00041865" w:rsidP="008D4DCA">
            <w:pPr>
              <w:rPr>
                <w:rFonts w:ascii="Calibri Light" w:hAnsi="Calibri Light" w:cs="Calibri Light"/>
              </w:rPr>
            </w:pPr>
          </w:p>
        </w:tc>
      </w:tr>
      <w:tr w:rsidR="00041865" w:rsidRPr="009037C3" w14:paraId="123082A0" w14:textId="77777777" w:rsidTr="00041865">
        <w:tc>
          <w:tcPr>
            <w:tcW w:w="3118" w:type="dxa"/>
            <w:vMerge w:val="restart"/>
          </w:tcPr>
          <w:p w14:paraId="7024D6BC" w14:textId="504EF058" w:rsidR="00041865" w:rsidRDefault="00041865" w:rsidP="008D4DCA">
            <w:pPr>
              <w:rPr>
                <w:rFonts w:ascii="Calibri Light" w:hAnsi="Calibri Light" w:cs="Calibri Light"/>
              </w:rPr>
            </w:pPr>
            <w:r w:rsidRPr="009037C3">
              <w:rPr>
                <w:rFonts w:ascii="Calibri Light" w:hAnsi="Calibri Light" w:cs="Calibri Light"/>
              </w:rPr>
              <w:t>Objective 2</w:t>
            </w:r>
            <w:r w:rsidR="00F435E4">
              <w:rPr>
                <w:rFonts w:ascii="Calibri Light" w:hAnsi="Calibri Light" w:cs="Calibri Light"/>
              </w:rPr>
              <w:t>:</w:t>
            </w:r>
          </w:p>
          <w:p w14:paraId="15B94E3B" w14:textId="77B3A52A" w:rsidR="00F435E4" w:rsidRPr="009037C3" w:rsidRDefault="006635E1" w:rsidP="008D4DCA">
            <w:pPr>
              <w:rPr>
                <w:rFonts w:ascii="Calibri Light" w:hAnsi="Calibri Light" w:cs="Calibri Light"/>
              </w:rPr>
            </w:pPr>
            <w:r>
              <w:rPr>
                <w:rFonts w:ascii="Calibri Light" w:hAnsi="Calibri Light" w:cs="Calibri Light"/>
              </w:rPr>
              <w:t xml:space="preserve">By 2023, Rineyville’s Social Studies scores will increase from 55% P/D to 65% P/D. </w:t>
            </w:r>
          </w:p>
        </w:tc>
        <w:tc>
          <w:tcPr>
            <w:tcW w:w="3118" w:type="dxa"/>
            <w:vMerge w:val="restart"/>
          </w:tcPr>
          <w:p w14:paraId="00FADF91" w14:textId="63C87F6C" w:rsidR="00041865" w:rsidRPr="009037C3" w:rsidRDefault="006635E1" w:rsidP="008D4DCA">
            <w:pPr>
              <w:rPr>
                <w:rFonts w:ascii="Calibri Light" w:hAnsi="Calibri Light" w:cs="Calibri Light"/>
              </w:rPr>
            </w:pPr>
            <w:r>
              <w:rPr>
                <w:rFonts w:ascii="Calibri Light" w:hAnsi="Calibri Light" w:cs="Calibri Light"/>
              </w:rPr>
              <w:t>KCWP2</w:t>
            </w:r>
          </w:p>
        </w:tc>
        <w:tc>
          <w:tcPr>
            <w:tcW w:w="3749" w:type="dxa"/>
          </w:tcPr>
          <w:p w14:paraId="2C61F782" w14:textId="77777777" w:rsidR="006635E1" w:rsidRDefault="006635E1" w:rsidP="006635E1">
            <w:pPr>
              <w:rPr>
                <w:rFonts w:ascii="Calibri Light" w:hAnsi="Calibri Light" w:cs="Calibri Light"/>
              </w:rPr>
            </w:pPr>
            <w:r>
              <w:rPr>
                <w:rFonts w:ascii="Calibri Light" w:hAnsi="Calibri Light" w:cs="Calibri Light"/>
              </w:rPr>
              <w:t xml:space="preserve">Plan strategically in the selection of high yield instructional strategy usage within lessons.  Model lessons and professional learning in high yield instructional strategies.  Focus on the following strategies.  </w:t>
            </w:r>
          </w:p>
          <w:p w14:paraId="4560F252" w14:textId="77777777" w:rsidR="006635E1" w:rsidRDefault="006635E1" w:rsidP="006635E1">
            <w:pPr>
              <w:rPr>
                <w:rFonts w:ascii="Calibri Light" w:hAnsi="Calibri Light" w:cs="Calibri Light"/>
              </w:rPr>
            </w:pPr>
            <w:r>
              <w:rPr>
                <w:rFonts w:ascii="Calibri Light" w:hAnsi="Calibri Light" w:cs="Calibri Light"/>
              </w:rPr>
              <w:t>1.  Reading comprehension strategies</w:t>
            </w:r>
          </w:p>
          <w:p w14:paraId="335F5EA5" w14:textId="333D0131" w:rsidR="00041865" w:rsidRPr="009037C3" w:rsidRDefault="006635E1" w:rsidP="006635E1">
            <w:pPr>
              <w:rPr>
                <w:rFonts w:ascii="Calibri Light" w:hAnsi="Calibri Light" w:cs="Calibri Light"/>
              </w:rPr>
            </w:pPr>
            <w:r>
              <w:rPr>
                <w:rFonts w:ascii="Calibri Light" w:hAnsi="Calibri Light" w:cs="Calibri Light"/>
              </w:rPr>
              <w:t>2.  Vocabulary Strategies</w:t>
            </w:r>
          </w:p>
        </w:tc>
        <w:tc>
          <w:tcPr>
            <w:tcW w:w="2487" w:type="dxa"/>
          </w:tcPr>
          <w:p w14:paraId="40734725" w14:textId="2456E05E" w:rsidR="006635E1" w:rsidRDefault="006635E1" w:rsidP="006635E1">
            <w:pPr>
              <w:rPr>
                <w:rFonts w:ascii="Calibri Light" w:hAnsi="Calibri Light" w:cs="Calibri Light"/>
              </w:rPr>
            </w:pPr>
            <w:r>
              <w:rPr>
                <w:rFonts w:ascii="Calibri Light" w:hAnsi="Calibri Light" w:cs="Calibri Light"/>
              </w:rPr>
              <w:t>-Walkthrough Data</w:t>
            </w:r>
          </w:p>
          <w:p w14:paraId="217D2C03" w14:textId="33EA2AE6" w:rsidR="006635E1" w:rsidRDefault="006635E1" w:rsidP="006635E1">
            <w:pPr>
              <w:rPr>
                <w:rFonts w:ascii="Calibri Light" w:hAnsi="Calibri Light" w:cs="Calibri Light"/>
              </w:rPr>
            </w:pPr>
            <w:r>
              <w:rPr>
                <w:rFonts w:ascii="Calibri Light" w:hAnsi="Calibri Light" w:cs="Calibri Light"/>
              </w:rPr>
              <w:t>-Lesson plans</w:t>
            </w:r>
          </w:p>
          <w:p w14:paraId="5A0E3333" w14:textId="397C8E99" w:rsidR="006635E1" w:rsidRDefault="006635E1" w:rsidP="006635E1">
            <w:pPr>
              <w:rPr>
                <w:rFonts w:ascii="Calibri Light" w:hAnsi="Calibri Light" w:cs="Calibri Light"/>
              </w:rPr>
            </w:pPr>
            <w:r>
              <w:rPr>
                <w:rFonts w:ascii="Calibri Light" w:hAnsi="Calibri Light" w:cs="Calibri Light"/>
              </w:rPr>
              <w:t>-State test scores</w:t>
            </w:r>
          </w:p>
          <w:p w14:paraId="6DCF09A3" w14:textId="51365F2C" w:rsidR="006635E1" w:rsidRDefault="006635E1" w:rsidP="006635E1">
            <w:pPr>
              <w:rPr>
                <w:rFonts w:ascii="Calibri Light" w:hAnsi="Calibri Light" w:cs="Calibri Light"/>
              </w:rPr>
            </w:pPr>
            <w:r>
              <w:rPr>
                <w:rFonts w:ascii="Calibri Light" w:hAnsi="Calibri Light" w:cs="Calibri Light"/>
              </w:rPr>
              <w:t>-Common assessment desiged by teacher and Edulastic results</w:t>
            </w:r>
          </w:p>
          <w:p w14:paraId="3AB19173" w14:textId="77777777" w:rsidR="006635E1" w:rsidRDefault="006635E1" w:rsidP="006635E1">
            <w:pPr>
              <w:rPr>
                <w:rFonts w:ascii="Calibri Light" w:hAnsi="Calibri Light" w:cs="Calibri Light"/>
              </w:rPr>
            </w:pPr>
            <w:r>
              <w:rPr>
                <w:rFonts w:ascii="Calibri Light" w:hAnsi="Calibri Light" w:cs="Calibri Light"/>
              </w:rPr>
              <w:t xml:space="preserve">Person Responsible: </w:t>
            </w:r>
          </w:p>
          <w:p w14:paraId="4925BD85" w14:textId="77777777" w:rsidR="006635E1" w:rsidRDefault="006635E1" w:rsidP="006635E1">
            <w:pPr>
              <w:rPr>
                <w:rFonts w:ascii="Calibri Light" w:hAnsi="Calibri Light" w:cs="Calibri Light"/>
              </w:rPr>
            </w:pPr>
            <w:r>
              <w:rPr>
                <w:rFonts w:ascii="Calibri Light" w:hAnsi="Calibri Light" w:cs="Calibri Light"/>
              </w:rPr>
              <w:t>Classroom teachers</w:t>
            </w:r>
          </w:p>
          <w:p w14:paraId="6CBEB6C8" w14:textId="47E481DD" w:rsidR="00041865" w:rsidRPr="009037C3" w:rsidRDefault="006635E1" w:rsidP="006635E1">
            <w:pPr>
              <w:rPr>
                <w:rFonts w:ascii="Calibri Light" w:hAnsi="Calibri Light" w:cs="Calibri Light"/>
              </w:rPr>
            </w:pPr>
            <w:r>
              <w:rPr>
                <w:rFonts w:ascii="Calibri Light" w:hAnsi="Calibri Light" w:cs="Calibri Light"/>
              </w:rPr>
              <w:t>Instructional Committee</w:t>
            </w:r>
          </w:p>
        </w:tc>
        <w:tc>
          <w:tcPr>
            <w:tcW w:w="3993" w:type="dxa"/>
          </w:tcPr>
          <w:p w14:paraId="65D60ACA" w14:textId="32296F9B" w:rsidR="006635E1" w:rsidRDefault="00FC7CE7" w:rsidP="006635E1">
            <w:pPr>
              <w:rPr>
                <w:rFonts w:ascii="Calibri Light" w:hAnsi="Calibri Light" w:cs="Calibri Light"/>
              </w:rPr>
            </w:pPr>
            <w:r>
              <w:rPr>
                <w:rFonts w:ascii="Calibri Light" w:hAnsi="Calibri Light" w:cs="Calibri Light"/>
              </w:rPr>
              <w:t>Fall 2024</w:t>
            </w:r>
            <w:r w:rsidR="006635E1">
              <w:rPr>
                <w:rFonts w:ascii="Calibri Light" w:hAnsi="Calibri Light" w:cs="Calibri Light"/>
              </w:rPr>
              <w:t xml:space="preserve"> State Assessment Data</w:t>
            </w:r>
          </w:p>
          <w:p w14:paraId="5F68E170" w14:textId="77777777" w:rsidR="006635E1" w:rsidRDefault="006635E1" w:rsidP="006635E1">
            <w:pPr>
              <w:rPr>
                <w:rFonts w:ascii="Calibri Light" w:hAnsi="Calibri Light" w:cs="Calibri Light"/>
              </w:rPr>
            </w:pPr>
            <w:r>
              <w:rPr>
                <w:rFonts w:ascii="Calibri Light" w:hAnsi="Calibri Light" w:cs="Calibri Light"/>
              </w:rPr>
              <w:t>Grade level teacher-created common assessments</w:t>
            </w:r>
          </w:p>
          <w:p w14:paraId="6B771000" w14:textId="77777777" w:rsidR="00041865" w:rsidRPr="009037C3" w:rsidRDefault="00041865" w:rsidP="008D4DCA">
            <w:pPr>
              <w:rPr>
                <w:rFonts w:ascii="Calibri Light" w:hAnsi="Calibri Light" w:cs="Calibri Light"/>
              </w:rPr>
            </w:pPr>
          </w:p>
        </w:tc>
        <w:tc>
          <w:tcPr>
            <w:tcW w:w="2245" w:type="dxa"/>
            <w:gridSpan w:val="2"/>
          </w:tcPr>
          <w:p w14:paraId="31FD6D24" w14:textId="77777777" w:rsidR="006635E1" w:rsidRDefault="006635E1" w:rsidP="006635E1">
            <w:pPr>
              <w:rPr>
                <w:rFonts w:ascii="Calibri Light" w:hAnsi="Calibri Light" w:cs="Calibri Light"/>
              </w:rPr>
            </w:pPr>
            <w:r>
              <w:rPr>
                <w:rFonts w:ascii="Calibri Light" w:hAnsi="Calibri Light" w:cs="Calibri Light"/>
              </w:rPr>
              <w:t>Title I</w:t>
            </w:r>
          </w:p>
          <w:p w14:paraId="51ADC377" w14:textId="6250BE4A" w:rsidR="00041865" w:rsidRPr="009037C3" w:rsidRDefault="006635E1" w:rsidP="006635E1">
            <w:pPr>
              <w:rPr>
                <w:rFonts w:ascii="Calibri Light" w:hAnsi="Calibri Light" w:cs="Calibri Light"/>
              </w:rPr>
            </w:pPr>
            <w:r>
              <w:rPr>
                <w:rFonts w:ascii="Calibri Light" w:hAnsi="Calibri Light" w:cs="Calibri Light"/>
              </w:rPr>
              <w:t>PD</w:t>
            </w:r>
          </w:p>
        </w:tc>
      </w:tr>
      <w:tr w:rsidR="00041865" w:rsidRPr="009037C3" w14:paraId="7DEAA4DA" w14:textId="77777777" w:rsidTr="00041865">
        <w:tc>
          <w:tcPr>
            <w:tcW w:w="3118" w:type="dxa"/>
            <w:vMerge/>
          </w:tcPr>
          <w:p w14:paraId="6A0FF828" w14:textId="77777777" w:rsidR="00041865" w:rsidRPr="009037C3" w:rsidRDefault="00041865" w:rsidP="008D4DCA">
            <w:pPr>
              <w:rPr>
                <w:rFonts w:ascii="Calibri Light" w:hAnsi="Calibri Light" w:cs="Calibri Light"/>
              </w:rPr>
            </w:pPr>
          </w:p>
        </w:tc>
        <w:tc>
          <w:tcPr>
            <w:tcW w:w="3118" w:type="dxa"/>
            <w:vMerge/>
          </w:tcPr>
          <w:p w14:paraId="01B0140A" w14:textId="77777777" w:rsidR="00041865" w:rsidRPr="009037C3" w:rsidRDefault="00041865" w:rsidP="008D4DCA">
            <w:pPr>
              <w:rPr>
                <w:rFonts w:ascii="Calibri Light" w:hAnsi="Calibri Light" w:cs="Calibri Light"/>
              </w:rPr>
            </w:pPr>
          </w:p>
        </w:tc>
        <w:tc>
          <w:tcPr>
            <w:tcW w:w="3749" w:type="dxa"/>
          </w:tcPr>
          <w:p w14:paraId="5AFD80A0" w14:textId="77777777" w:rsidR="00041865" w:rsidRPr="009037C3" w:rsidRDefault="00041865" w:rsidP="008D4DCA">
            <w:pPr>
              <w:rPr>
                <w:rFonts w:ascii="Calibri Light" w:hAnsi="Calibri Light" w:cs="Calibri Light"/>
              </w:rPr>
            </w:pPr>
          </w:p>
        </w:tc>
        <w:tc>
          <w:tcPr>
            <w:tcW w:w="2487" w:type="dxa"/>
          </w:tcPr>
          <w:p w14:paraId="4A3C4E6C" w14:textId="77777777" w:rsidR="00041865" w:rsidRPr="009037C3" w:rsidRDefault="00041865" w:rsidP="008D4DCA">
            <w:pPr>
              <w:rPr>
                <w:rFonts w:ascii="Calibri Light" w:hAnsi="Calibri Light" w:cs="Calibri Light"/>
              </w:rPr>
            </w:pPr>
          </w:p>
        </w:tc>
        <w:tc>
          <w:tcPr>
            <w:tcW w:w="3993" w:type="dxa"/>
          </w:tcPr>
          <w:p w14:paraId="06995CFB" w14:textId="77777777" w:rsidR="00041865" w:rsidRPr="009037C3" w:rsidRDefault="00041865" w:rsidP="008D4DCA">
            <w:pPr>
              <w:rPr>
                <w:rFonts w:ascii="Calibri Light" w:hAnsi="Calibri Light" w:cs="Calibri Light"/>
              </w:rPr>
            </w:pPr>
          </w:p>
        </w:tc>
        <w:tc>
          <w:tcPr>
            <w:tcW w:w="2245" w:type="dxa"/>
            <w:gridSpan w:val="2"/>
          </w:tcPr>
          <w:p w14:paraId="4490B132" w14:textId="77777777" w:rsidR="00041865" w:rsidRPr="009037C3" w:rsidRDefault="00041865" w:rsidP="008D4DCA">
            <w:pPr>
              <w:rPr>
                <w:rFonts w:ascii="Calibri Light" w:hAnsi="Calibri Light" w:cs="Calibri Light"/>
              </w:rPr>
            </w:pPr>
          </w:p>
        </w:tc>
      </w:tr>
      <w:tr w:rsidR="00041865" w:rsidRPr="009037C3" w14:paraId="2A7BB725" w14:textId="77777777" w:rsidTr="00041865">
        <w:tc>
          <w:tcPr>
            <w:tcW w:w="3118" w:type="dxa"/>
            <w:vMerge/>
          </w:tcPr>
          <w:p w14:paraId="2DC3294C" w14:textId="77777777" w:rsidR="00041865" w:rsidRPr="009037C3" w:rsidRDefault="00041865" w:rsidP="008D4DCA">
            <w:pPr>
              <w:rPr>
                <w:rFonts w:ascii="Calibri Light" w:hAnsi="Calibri Light" w:cs="Calibri Light"/>
              </w:rPr>
            </w:pPr>
          </w:p>
        </w:tc>
        <w:tc>
          <w:tcPr>
            <w:tcW w:w="3118" w:type="dxa"/>
            <w:vMerge w:val="restart"/>
          </w:tcPr>
          <w:p w14:paraId="331403E1" w14:textId="77777777" w:rsidR="00041865" w:rsidRPr="009037C3" w:rsidRDefault="00041865" w:rsidP="008D4DCA">
            <w:pPr>
              <w:rPr>
                <w:rFonts w:ascii="Calibri Light" w:hAnsi="Calibri Light" w:cs="Calibri Light"/>
              </w:rPr>
            </w:pPr>
          </w:p>
        </w:tc>
        <w:tc>
          <w:tcPr>
            <w:tcW w:w="3749" w:type="dxa"/>
          </w:tcPr>
          <w:p w14:paraId="21E59C37" w14:textId="77777777" w:rsidR="00041865" w:rsidRPr="009037C3" w:rsidRDefault="00041865" w:rsidP="008D4DCA">
            <w:pPr>
              <w:rPr>
                <w:rFonts w:ascii="Calibri Light" w:hAnsi="Calibri Light" w:cs="Calibri Light"/>
              </w:rPr>
            </w:pPr>
          </w:p>
        </w:tc>
        <w:tc>
          <w:tcPr>
            <w:tcW w:w="2487" w:type="dxa"/>
          </w:tcPr>
          <w:p w14:paraId="00A6BCC8" w14:textId="77777777" w:rsidR="00041865" w:rsidRPr="009037C3" w:rsidRDefault="00041865" w:rsidP="008D4DCA">
            <w:pPr>
              <w:rPr>
                <w:rFonts w:ascii="Calibri Light" w:hAnsi="Calibri Light" w:cs="Calibri Light"/>
              </w:rPr>
            </w:pPr>
          </w:p>
        </w:tc>
        <w:tc>
          <w:tcPr>
            <w:tcW w:w="3993" w:type="dxa"/>
          </w:tcPr>
          <w:p w14:paraId="17A4ED1F" w14:textId="77777777" w:rsidR="00041865" w:rsidRPr="009037C3" w:rsidRDefault="00041865" w:rsidP="008D4DCA">
            <w:pPr>
              <w:rPr>
                <w:rFonts w:ascii="Calibri Light" w:hAnsi="Calibri Light" w:cs="Calibri Light"/>
              </w:rPr>
            </w:pPr>
          </w:p>
        </w:tc>
        <w:tc>
          <w:tcPr>
            <w:tcW w:w="2245" w:type="dxa"/>
            <w:gridSpan w:val="2"/>
          </w:tcPr>
          <w:p w14:paraId="2D297509" w14:textId="77777777" w:rsidR="00041865" w:rsidRPr="009037C3" w:rsidRDefault="00041865" w:rsidP="008D4DCA">
            <w:pPr>
              <w:rPr>
                <w:rFonts w:ascii="Calibri Light" w:hAnsi="Calibri Light" w:cs="Calibri Light"/>
              </w:rPr>
            </w:pPr>
          </w:p>
        </w:tc>
      </w:tr>
      <w:tr w:rsidR="00041865" w:rsidRPr="009037C3" w14:paraId="29550768" w14:textId="77777777" w:rsidTr="00041865">
        <w:tc>
          <w:tcPr>
            <w:tcW w:w="3118" w:type="dxa"/>
            <w:vMerge/>
          </w:tcPr>
          <w:p w14:paraId="672DD29B" w14:textId="77777777" w:rsidR="00041865" w:rsidRPr="009037C3" w:rsidRDefault="00041865" w:rsidP="008D4DCA">
            <w:pPr>
              <w:rPr>
                <w:rFonts w:ascii="Calibri Light" w:hAnsi="Calibri Light" w:cs="Calibri Light"/>
              </w:rPr>
            </w:pPr>
          </w:p>
        </w:tc>
        <w:tc>
          <w:tcPr>
            <w:tcW w:w="3118" w:type="dxa"/>
            <w:vMerge/>
          </w:tcPr>
          <w:p w14:paraId="63F5636E" w14:textId="77777777" w:rsidR="00041865" w:rsidRPr="009037C3" w:rsidRDefault="00041865" w:rsidP="008D4DCA">
            <w:pPr>
              <w:rPr>
                <w:rFonts w:ascii="Calibri Light" w:hAnsi="Calibri Light" w:cs="Calibri Light"/>
              </w:rPr>
            </w:pPr>
          </w:p>
        </w:tc>
        <w:tc>
          <w:tcPr>
            <w:tcW w:w="3749" w:type="dxa"/>
          </w:tcPr>
          <w:p w14:paraId="57F45052" w14:textId="77777777" w:rsidR="00041865" w:rsidRPr="009037C3" w:rsidRDefault="00041865" w:rsidP="008D4DCA">
            <w:pPr>
              <w:rPr>
                <w:rFonts w:ascii="Calibri Light" w:hAnsi="Calibri Light" w:cs="Calibri Light"/>
              </w:rPr>
            </w:pPr>
          </w:p>
        </w:tc>
        <w:tc>
          <w:tcPr>
            <w:tcW w:w="2487" w:type="dxa"/>
          </w:tcPr>
          <w:p w14:paraId="52BA4011" w14:textId="77777777" w:rsidR="00041865" w:rsidRPr="009037C3" w:rsidRDefault="00041865" w:rsidP="008D4DCA">
            <w:pPr>
              <w:rPr>
                <w:rFonts w:ascii="Calibri Light" w:hAnsi="Calibri Light" w:cs="Calibri Light"/>
              </w:rPr>
            </w:pPr>
          </w:p>
        </w:tc>
        <w:tc>
          <w:tcPr>
            <w:tcW w:w="3993" w:type="dxa"/>
          </w:tcPr>
          <w:p w14:paraId="4E38A3B1" w14:textId="77777777" w:rsidR="00041865" w:rsidRPr="009037C3" w:rsidRDefault="00041865" w:rsidP="008D4DCA">
            <w:pPr>
              <w:rPr>
                <w:rFonts w:ascii="Calibri Light" w:hAnsi="Calibri Light" w:cs="Calibri Light"/>
              </w:rPr>
            </w:pPr>
          </w:p>
        </w:tc>
        <w:tc>
          <w:tcPr>
            <w:tcW w:w="2245" w:type="dxa"/>
            <w:gridSpan w:val="2"/>
          </w:tcPr>
          <w:p w14:paraId="6DEC9D22" w14:textId="77777777" w:rsidR="00041865" w:rsidRPr="009037C3" w:rsidRDefault="00041865" w:rsidP="008D4DCA">
            <w:pPr>
              <w:rPr>
                <w:rFonts w:ascii="Calibri Light" w:hAnsi="Calibri Light" w:cs="Calibri Light"/>
              </w:rPr>
            </w:pPr>
          </w:p>
        </w:tc>
      </w:tr>
      <w:tr w:rsidR="00041865" w:rsidRPr="009037C3" w14:paraId="2A118234" w14:textId="77777777" w:rsidTr="00041865">
        <w:tc>
          <w:tcPr>
            <w:tcW w:w="3118" w:type="dxa"/>
            <w:vMerge/>
          </w:tcPr>
          <w:p w14:paraId="3E09E38B" w14:textId="77777777" w:rsidR="00041865" w:rsidRPr="009037C3" w:rsidRDefault="00041865" w:rsidP="008D4DCA">
            <w:pPr>
              <w:rPr>
                <w:rFonts w:ascii="Calibri Light" w:hAnsi="Calibri Light" w:cs="Calibri Light"/>
              </w:rPr>
            </w:pPr>
          </w:p>
        </w:tc>
        <w:tc>
          <w:tcPr>
            <w:tcW w:w="3118" w:type="dxa"/>
            <w:vMerge w:val="restart"/>
          </w:tcPr>
          <w:p w14:paraId="1C6B1F45" w14:textId="77777777" w:rsidR="00041865" w:rsidRPr="009037C3" w:rsidRDefault="00041865" w:rsidP="008D4DCA">
            <w:pPr>
              <w:rPr>
                <w:rFonts w:ascii="Calibri Light" w:hAnsi="Calibri Light" w:cs="Calibri Light"/>
              </w:rPr>
            </w:pPr>
          </w:p>
        </w:tc>
        <w:tc>
          <w:tcPr>
            <w:tcW w:w="3749" w:type="dxa"/>
          </w:tcPr>
          <w:p w14:paraId="549B5063" w14:textId="77777777" w:rsidR="00041865" w:rsidRPr="009037C3" w:rsidRDefault="00041865" w:rsidP="008D4DCA">
            <w:pPr>
              <w:rPr>
                <w:rFonts w:ascii="Calibri Light" w:hAnsi="Calibri Light" w:cs="Calibri Light"/>
              </w:rPr>
            </w:pPr>
          </w:p>
        </w:tc>
        <w:tc>
          <w:tcPr>
            <w:tcW w:w="2487" w:type="dxa"/>
          </w:tcPr>
          <w:p w14:paraId="6567DA40" w14:textId="77777777" w:rsidR="00041865" w:rsidRPr="009037C3" w:rsidRDefault="00041865" w:rsidP="008D4DCA">
            <w:pPr>
              <w:rPr>
                <w:rFonts w:ascii="Calibri Light" w:hAnsi="Calibri Light" w:cs="Calibri Light"/>
              </w:rPr>
            </w:pPr>
          </w:p>
        </w:tc>
        <w:tc>
          <w:tcPr>
            <w:tcW w:w="3993" w:type="dxa"/>
          </w:tcPr>
          <w:p w14:paraId="5C2CC5DB" w14:textId="77777777" w:rsidR="00041865" w:rsidRPr="009037C3" w:rsidRDefault="00041865" w:rsidP="008D4DCA">
            <w:pPr>
              <w:rPr>
                <w:rFonts w:ascii="Calibri Light" w:hAnsi="Calibri Light" w:cs="Calibri Light"/>
              </w:rPr>
            </w:pPr>
          </w:p>
        </w:tc>
        <w:tc>
          <w:tcPr>
            <w:tcW w:w="2245" w:type="dxa"/>
            <w:gridSpan w:val="2"/>
          </w:tcPr>
          <w:p w14:paraId="3CAF3F05" w14:textId="77777777" w:rsidR="00041865" w:rsidRPr="009037C3" w:rsidRDefault="00041865" w:rsidP="008D4DCA">
            <w:pPr>
              <w:rPr>
                <w:rFonts w:ascii="Calibri Light" w:hAnsi="Calibri Light" w:cs="Calibri Light"/>
              </w:rPr>
            </w:pPr>
          </w:p>
        </w:tc>
      </w:tr>
      <w:tr w:rsidR="00041865" w:rsidRPr="009037C3" w14:paraId="2B4C6312" w14:textId="77777777" w:rsidTr="00041865">
        <w:tc>
          <w:tcPr>
            <w:tcW w:w="3118" w:type="dxa"/>
            <w:vMerge/>
          </w:tcPr>
          <w:p w14:paraId="7CBCC121" w14:textId="77777777" w:rsidR="00041865" w:rsidRPr="009037C3" w:rsidRDefault="00041865" w:rsidP="008D4DCA">
            <w:pPr>
              <w:rPr>
                <w:rFonts w:ascii="Calibri Light" w:hAnsi="Calibri Light" w:cs="Calibri Light"/>
              </w:rPr>
            </w:pPr>
          </w:p>
        </w:tc>
        <w:tc>
          <w:tcPr>
            <w:tcW w:w="3118" w:type="dxa"/>
            <w:vMerge/>
          </w:tcPr>
          <w:p w14:paraId="704A10B0" w14:textId="77777777" w:rsidR="00041865" w:rsidRPr="009037C3" w:rsidRDefault="00041865" w:rsidP="008D4DCA">
            <w:pPr>
              <w:rPr>
                <w:rFonts w:ascii="Calibri Light" w:hAnsi="Calibri Light" w:cs="Calibri Light"/>
              </w:rPr>
            </w:pPr>
          </w:p>
        </w:tc>
        <w:tc>
          <w:tcPr>
            <w:tcW w:w="3749" w:type="dxa"/>
          </w:tcPr>
          <w:p w14:paraId="646F19F6" w14:textId="77777777" w:rsidR="00041865" w:rsidRPr="009037C3" w:rsidRDefault="00041865" w:rsidP="008D4DCA">
            <w:pPr>
              <w:rPr>
                <w:rFonts w:ascii="Calibri Light" w:hAnsi="Calibri Light" w:cs="Calibri Light"/>
              </w:rPr>
            </w:pPr>
          </w:p>
        </w:tc>
        <w:tc>
          <w:tcPr>
            <w:tcW w:w="2487" w:type="dxa"/>
          </w:tcPr>
          <w:p w14:paraId="1543CD1C" w14:textId="77777777" w:rsidR="00041865" w:rsidRPr="009037C3" w:rsidRDefault="00041865" w:rsidP="008D4DCA">
            <w:pPr>
              <w:rPr>
                <w:rFonts w:ascii="Calibri Light" w:hAnsi="Calibri Light" w:cs="Calibri Light"/>
              </w:rPr>
            </w:pPr>
          </w:p>
        </w:tc>
        <w:tc>
          <w:tcPr>
            <w:tcW w:w="3993" w:type="dxa"/>
          </w:tcPr>
          <w:p w14:paraId="65205D5F" w14:textId="77777777" w:rsidR="00041865" w:rsidRPr="009037C3" w:rsidRDefault="00041865" w:rsidP="008D4DCA">
            <w:pPr>
              <w:rPr>
                <w:rFonts w:ascii="Calibri Light" w:hAnsi="Calibri Light" w:cs="Calibri Light"/>
              </w:rPr>
            </w:pPr>
          </w:p>
        </w:tc>
        <w:tc>
          <w:tcPr>
            <w:tcW w:w="2245" w:type="dxa"/>
            <w:gridSpan w:val="2"/>
          </w:tcPr>
          <w:p w14:paraId="25AAFA2D" w14:textId="77777777" w:rsidR="00041865" w:rsidRPr="009037C3" w:rsidRDefault="00041865" w:rsidP="008D4DCA">
            <w:pPr>
              <w:rPr>
                <w:rFonts w:ascii="Calibri Light" w:hAnsi="Calibri Light" w:cs="Calibri Light"/>
              </w:rPr>
            </w:pPr>
          </w:p>
        </w:tc>
      </w:tr>
      <w:tr w:rsidR="006635E1" w:rsidRPr="009037C3" w14:paraId="3BBC0722" w14:textId="77777777" w:rsidTr="00041865">
        <w:tc>
          <w:tcPr>
            <w:tcW w:w="3118" w:type="dxa"/>
          </w:tcPr>
          <w:p w14:paraId="376A7BEB" w14:textId="0B20B4AD" w:rsidR="006635E1" w:rsidRDefault="006635E1" w:rsidP="008D4DCA">
            <w:pPr>
              <w:rPr>
                <w:rFonts w:ascii="Calibri Light" w:hAnsi="Calibri Light" w:cs="Calibri Light"/>
              </w:rPr>
            </w:pPr>
            <w:r>
              <w:rPr>
                <w:rFonts w:ascii="Calibri Light" w:hAnsi="Calibri Light" w:cs="Calibri Light"/>
              </w:rPr>
              <w:t xml:space="preserve">Objective 3:  </w:t>
            </w:r>
          </w:p>
          <w:p w14:paraId="6AC6A034" w14:textId="41D42981" w:rsidR="006635E1" w:rsidRPr="009037C3" w:rsidRDefault="006635E1" w:rsidP="008D4DCA">
            <w:pPr>
              <w:rPr>
                <w:rFonts w:ascii="Calibri Light" w:hAnsi="Calibri Light" w:cs="Calibri Light"/>
              </w:rPr>
            </w:pPr>
            <w:r>
              <w:rPr>
                <w:rFonts w:ascii="Calibri Light" w:hAnsi="Calibri Light" w:cs="Calibri Light"/>
              </w:rPr>
              <w:t xml:space="preserve">By 2023, Rineyville’s Combined Writing scores will increase from 69% P/D to 79% P/D. </w:t>
            </w:r>
          </w:p>
        </w:tc>
        <w:tc>
          <w:tcPr>
            <w:tcW w:w="3118" w:type="dxa"/>
          </w:tcPr>
          <w:p w14:paraId="728FC457" w14:textId="77777777" w:rsidR="006635E1" w:rsidRDefault="006635E1" w:rsidP="006635E1">
            <w:pPr>
              <w:rPr>
                <w:rFonts w:ascii="Calibri Light" w:hAnsi="Calibri Light" w:cs="Calibri Light"/>
              </w:rPr>
            </w:pPr>
            <w:r>
              <w:rPr>
                <w:rFonts w:ascii="Calibri Light" w:hAnsi="Calibri Light" w:cs="Calibri Light"/>
              </w:rPr>
              <w:t>KCWP1</w:t>
            </w:r>
          </w:p>
          <w:p w14:paraId="60FCC9D3" w14:textId="223E8EF3" w:rsidR="006635E1" w:rsidRPr="009037C3" w:rsidRDefault="006635E1" w:rsidP="006635E1">
            <w:pPr>
              <w:rPr>
                <w:rFonts w:ascii="Calibri Light" w:hAnsi="Calibri Light" w:cs="Calibri Light"/>
              </w:rPr>
            </w:pPr>
            <w:r>
              <w:rPr>
                <w:rFonts w:ascii="Calibri Light" w:hAnsi="Calibri Light" w:cs="Calibri Light"/>
              </w:rPr>
              <w:t>KCWP2</w:t>
            </w:r>
          </w:p>
        </w:tc>
        <w:tc>
          <w:tcPr>
            <w:tcW w:w="3749" w:type="dxa"/>
          </w:tcPr>
          <w:p w14:paraId="54D26E62" w14:textId="77777777" w:rsidR="008D0BFD" w:rsidRDefault="008D0BFD" w:rsidP="008D0BFD">
            <w:pPr>
              <w:rPr>
                <w:rFonts w:ascii="Calibri Light" w:hAnsi="Calibri Light" w:cs="Calibri Light"/>
              </w:rPr>
            </w:pPr>
            <w:r>
              <w:rPr>
                <w:rFonts w:ascii="Calibri Light" w:hAnsi="Calibri Light" w:cs="Calibri Light"/>
              </w:rPr>
              <w:t xml:space="preserve">Ensure that vertical curriculum mapping is occurring to identify instructional gaps, including planning for the introduction of the standard, development and gradual release phases, and arrival at standards mastery.  </w:t>
            </w:r>
          </w:p>
          <w:p w14:paraId="27E187FC" w14:textId="77777777" w:rsidR="008D0BFD" w:rsidRDefault="008D0BFD" w:rsidP="008D0BFD">
            <w:pPr>
              <w:rPr>
                <w:rFonts w:ascii="Calibri Light" w:hAnsi="Calibri Light" w:cs="Calibri Light"/>
              </w:rPr>
            </w:pPr>
            <w:r>
              <w:rPr>
                <w:rFonts w:ascii="Calibri Light" w:hAnsi="Calibri Light" w:cs="Calibri Light"/>
              </w:rPr>
              <w:t>1.  School-wide writing plan reviewed and updated annually</w:t>
            </w:r>
          </w:p>
          <w:p w14:paraId="06A23123" w14:textId="77777777" w:rsidR="006635E1" w:rsidRDefault="008D0BFD" w:rsidP="008D0BFD">
            <w:pPr>
              <w:rPr>
                <w:rFonts w:ascii="Calibri Light" w:hAnsi="Calibri Light" w:cs="Calibri Light"/>
              </w:rPr>
            </w:pPr>
            <w:r>
              <w:rPr>
                <w:rFonts w:ascii="Calibri Light" w:hAnsi="Calibri Light" w:cs="Calibri Light"/>
              </w:rPr>
              <w:t>2.  Alignment to resources</w:t>
            </w:r>
          </w:p>
          <w:p w14:paraId="1743B7ED" w14:textId="77777777" w:rsidR="008D0BFD" w:rsidRDefault="008D0BFD" w:rsidP="008D0BFD">
            <w:pPr>
              <w:rPr>
                <w:rFonts w:ascii="Calibri Light" w:hAnsi="Calibri Light" w:cs="Calibri Light"/>
              </w:rPr>
            </w:pPr>
          </w:p>
          <w:p w14:paraId="6FE1EE3A" w14:textId="77777777" w:rsidR="008D0BFD" w:rsidRDefault="008D0BFD" w:rsidP="008D0BFD">
            <w:pPr>
              <w:rPr>
                <w:rFonts w:ascii="Calibri Light" w:hAnsi="Calibri Light" w:cs="Calibri Light"/>
              </w:rPr>
            </w:pPr>
            <w:r>
              <w:rPr>
                <w:rFonts w:ascii="Calibri Light" w:hAnsi="Calibri Light" w:cs="Calibri Light"/>
              </w:rPr>
              <w:t>Plan strategically in the selection of high yield instructional strategy usage within lesson.  Model lessons and professional learning in high yield instructional strategies.  Focus on the following strategies:</w:t>
            </w:r>
          </w:p>
          <w:p w14:paraId="497D2B65" w14:textId="77777777" w:rsidR="008D0BFD" w:rsidRDefault="008D0BFD" w:rsidP="008D0BFD">
            <w:pPr>
              <w:rPr>
                <w:rFonts w:ascii="Calibri Light" w:hAnsi="Calibri Light" w:cs="Calibri Light"/>
              </w:rPr>
            </w:pPr>
            <w:r>
              <w:rPr>
                <w:rFonts w:ascii="Calibri Light" w:hAnsi="Calibri Light" w:cs="Calibri Light"/>
              </w:rPr>
              <w:t>1.  4-square writing</w:t>
            </w:r>
          </w:p>
          <w:p w14:paraId="61F69E87" w14:textId="77777777" w:rsidR="008D0BFD" w:rsidRDefault="008D0BFD" w:rsidP="008D0BFD">
            <w:pPr>
              <w:rPr>
                <w:rFonts w:ascii="Calibri Light" w:hAnsi="Calibri Light" w:cs="Calibri Light"/>
              </w:rPr>
            </w:pPr>
            <w:r>
              <w:rPr>
                <w:rFonts w:ascii="Calibri Light" w:hAnsi="Calibri Light" w:cs="Calibri Light"/>
              </w:rPr>
              <w:t>2.  On-Demand Writing checklists and live scoring sessions</w:t>
            </w:r>
          </w:p>
          <w:p w14:paraId="5CD782E3" w14:textId="4D2C7CE8" w:rsidR="008D0BFD" w:rsidRPr="009037C3" w:rsidRDefault="008D0BFD" w:rsidP="008D0BFD">
            <w:pPr>
              <w:rPr>
                <w:rFonts w:ascii="Calibri Light" w:hAnsi="Calibri Light" w:cs="Calibri Light"/>
              </w:rPr>
            </w:pPr>
            <w:r>
              <w:rPr>
                <w:rFonts w:ascii="Calibri Light" w:hAnsi="Calibri Light" w:cs="Calibri Light"/>
              </w:rPr>
              <w:t>3.  Peer editing</w:t>
            </w:r>
          </w:p>
        </w:tc>
        <w:tc>
          <w:tcPr>
            <w:tcW w:w="2487" w:type="dxa"/>
          </w:tcPr>
          <w:p w14:paraId="67DF456E" w14:textId="17A2E794" w:rsidR="008D0BFD" w:rsidRDefault="008D0BFD" w:rsidP="008D0BFD">
            <w:pPr>
              <w:rPr>
                <w:rFonts w:ascii="Calibri Light" w:hAnsi="Calibri Light" w:cs="Calibri Light"/>
              </w:rPr>
            </w:pPr>
            <w:r>
              <w:rPr>
                <w:rFonts w:ascii="Calibri Light" w:hAnsi="Calibri Light" w:cs="Calibri Light"/>
              </w:rPr>
              <w:t>-Lesson plans</w:t>
            </w:r>
          </w:p>
          <w:p w14:paraId="7B776932" w14:textId="5F9AE27E" w:rsidR="008D0BFD" w:rsidRDefault="008D0BFD" w:rsidP="008D0BFD">
            <w:pPr>
              <w:rPr>
                <w:rFonts w:ascii="Calibri Light" w:hAnsi="Calibri Light" w:cs="Calibri Light"/>
              </w:rPr>
            </w:pPr>
            <w:r>
              <w:rPr>
                <w:rFonts w:ascii="Calibri Light" w:hAnsi="Calibri Light" w:cs="Calibri Light"/>
              </w:rPr>
              <w:t>-Writing plan</w:t>
            </w:r>
          </w:p>
          <w:p w14:paraId="2F0B9402" w14:textId="53EFF1C9" w:rsidR="008D0BFD" w:rsidRDefault="008D0BFD" w:rsidP="008D0BFD">
            <w:pPr>
              <w:rPr>
                <w:rFonts w:ascii="Calibri Light" w:hAnsi="Calibri Light" w:cs="Calibri Light"/>
              </w:rPr>
            </w:pPr>
            <w:r>
              <w:rPr>
                <w:rFonts w:ascii="Calibri Light" w:hAnsi="Calibri Light" w:cs="Calibri Light"/>
              </w:rPr>
              <w:t>-PLC minutes</w:t>
            </w:r>
          </w:p>
          <w:p w14:paraId="6A39D97B" w14:textId="371B8915" w:rsidR="008D0BFD" w:rsidRDefault="008D0BFD" w:rsidP="008D0BFD">
            <w:pPr>
              <w:rPr>
                <w:rFonts w:ascii="Calibri Light" w:hAnsi="Calibri Light" w:cs="Calibri Light"/>
              </w:rPr>
            </w:pPr>
            <w:r>
              <w:rPr>
                <w:rFonts w:ascii="Calibri Light" w:hAnsi="Calibri Light" w:cs="Calibri Light"/>
              </w:rPr>
              <w:t>-Work samples</w:t>
            </w:r>
          </w:p>
          <w:p w14:paraId="48592BD5" w14:textId="3666B509" w:rsidR="008D0BFD" w:rsidRDefault="008D0BFD" w:rsidP="008D0BFD">
            <w:pPr>
              <w:rPr>
                <w:rFonts w:ascii="Calibri Light" w:hAnsi="Calibri Light" w:cs="Calibri Light"/>
              </w:rPr>
            </w:pPr>
            <w:r>
              <w:rPr>
                <w:rFonts w:ascii="Calibri Light" w:hAnsi="Calibri Light" w:cs="Calibri Light"/>
              </w:rPr>
              <w:t>-State test scores</w:t>
            </w:r>
          </w:p>
          <w:p w14:paraId="1FF376A7" w14:textId="77777777" w:rsidR="008D0BFD" w:rsidRDefault="008D0BFD" w:rsidP="008D0BFD">
            <w:pPr>
              <w:rPr>
                <w:rFonts w:ascii="Calibri Light" w:hAnsi="Calibri Light" w:cs="Calibri Light"/>
              </w:rPr>
            </w:pPr>
          </w:p>
          <w:p w14:paraId="5A1BAA33" w14:textId="1D3BDBE9" w:rsidR="008D0BFD" w:rsidRDefault="008D0BFD" w:rsidP="008D0BFD">
            <w:pPr>
              <w:rPr>
                <w:rFonts w:ascii="Calibri Light" w:hAnsi="Calibri Light" w:cs="Calibri Light"/>
              </w:rPr>
            </w:pPr>
            <w:r>
              <w:rPr>
                <w:rFonts w:ascii="Calibri Light" w:hAnsi="Calibri Light" w:cs="Calibri Light"/>
              </w:rPr>
              <w:t xml:space="preserve">-Person responsible:  </w:t>
            </w:r>
          </w:p>
          <w:p w14:paraId="725D55F1" w14:textId="77777777" w:rsidR="008D0BFD" w:rsidRDefault="008D0BFD" w:rsidP="008D0BFD">
            <w:pPr>
              <w:rPr>
                <w:rFonts w:ascii="Calibri Light" w:hAnsi="Calibri Light" w:cs="Calibri Light"/>
              </w:rPr>
            </w:pPr>
            <w:r>
              <w:rPr>
                <w:rFonts w:ascii="Calibri Light" w:hAnsi="Calibri Light" w:cs="Calibri Light"/>
              </w:rPr>
              <w:t>Principal</w:t>
            </w:r>
          </w:p>
          <w:p w14:paraId="01B70294" w14:textId="77777777" w:rsidR="008D0BFD" w:rsidRDefault="008D0BFD" w:rsidP="008D0BFD">
            <w:pPr>
              <w:rPr>
                <w:rFonts w:ascii="Calibri Light" w:hAnsi="Calibri Light" w:cs="Calibri Light"/>
              </w:rPr>
            </w:pPr>
            <w:r>
              <w:rPr>
                <w:rFonts w:ascii="Calibri Light" w:hAnsi="Calibri Light" w:cs="Calibri Light"/>
              </w:rPr>
              <w:t>Instructional Committee</w:t>
            </w:r>
          </w:p>
          <w:p w14:paraId="52C51322" w14:textId="64EA9D56" w:rsidR="006635E1" w:rsidRPr="009037C3" w:rsidRDefault="008D0BFD" w:rsidP="008D0BFD">
            <w:pPr>
              <w:rPr>
                <w:rFonts w:ascii="Calibri Light" w:hAnsi="Calibri Light" w:cs="Calibri Light"/>
              </w:rPr>
            </w:pPr>
            <w:r>
              <w:rPr>
                <w:rFonts w:ascii="Calibri Light" w:hAnsi="Calibri Light" w:cs="Calibri Light"/>
              </w:rPr>
              <w:t>Classroom teachers</w:t>
            </w:r>
          </w:p>
        </w:tc>
        <w:tc>
          <w:tcPr>
            <w:tcW w:w="3993" w:type="dxa"/>
          </w:tcPr>
          <w:p w14:paraId="59836339" w14:textId="1A73B15C" w:rsidR="008D0BFD" w:rsidRDefault="00FC7CE7" w:rsidP="008D0BFD">
            <w:pPr>
              <w:rPr>
                <w:rFonts w:ascii="Calibri Light" w:hAnsi="Calibri Light" w:cs="Calibri Light"/>
              </w:rPr>
            </w:pPr>
            <w:r>
              <w:rPr>
                <w:rFonts w:ascii="Calibri Light" w:hAnsi="Calibri Light" w:cs="Calibri Light"/>
              </w:rPr>
              <w:t>Fall 2024</w:t>
            </w:r>
            <w:r w:rsidR="008D0BFD">
              <w:rPr>
                <w:rFonts w:ascii="Calibri Light" w:hAnsi="Calibri Light" w:cs="Calibri Light"/>
              </w:rPr>
              <w:t xml:space="preserve"> State Assessment Data</w:t>
            </w:r>
          </w:p>
          <w:p w14:paraId="208278FF" w14:textId="77777777" w:rsidR="008D0BFD" w:rsidRDefault="008D0BFD" w:rsidP="008D0BFD">
            <w:pPr>
              <w:rPr>
                <w:rFonts w:ascii="Calibri Light" w:hAnsi="Calibri Light" w:cs="Calibri Light"/>
              </w:rPr>
            </w:pPr>
            <w:r>
              <w:rPr>
                <w:rFonts w:ascii="Calibri Light" w:hAnsi="Calibri Light" w:cs="Calibri Light"/>
              </w:rPr>
              <w:t>Grade level teacher-created common assessments</w:t>
            </w:r>
          </w:p>
          <w:p w14:paraId="6D7BE2EE" w14:textId="77777777" w:rsidR="006635E1" w:rsidRPr="009037C3" w:rsidRDefault="006635E1" w:rsidP="008D4DCA">
            <w:pPr>
              <w:rPr>
                <w:rFonts w:ascii="Calibri Light" w:hAnsi="Calibri Light" w:cs="Calibri Light"/>
              </w:rPr>
            </w:pPr>
          </w:p>
        </w:tc>
        <w:tc>
          <w:tcPr>
            <w:tcW w:w="2245" w:type="dxa"/>
            <w:gridSpan w:val="2"/>
          </w:tcPr>
          <w:p w14:paraId="64DE717F" w14:textId="77777777" w:rsidR="008D0BFD" w:rsidRDefault="008D0BFD" w:rsidP="008D0BFD">
            <w:pPr>
              <w:rPr>
                <w:rFonts w:ascii="Calibri Light" w:hAnsi="Calibri Light" w:cs="Calibri Light"/>
              </w:rPr>
            </w:pPr>
            <w:r>
              <w:rPr>
                <w:rFonts w:ascii="Calibri Light" w:hAnsi="Calibri Light" w:cs="Calibri Light"/>
              </w:rPr>
              <w:t>Title I</w:t>
            </w:r>
          </w:p>
          <w:p w14:paraId="44BDADA9" w14:textId="44B50E5F" w:rsidR="006635E1" w:rsidRPr="009037C3" w:rsidRDefault="008D0BFD" w:rsidP="008D0BFD">
            <w:pPr>
              <w:rPr>
                <w:rFonts w:ascii="Calibri Light" w:hAnsi="Calibri Light" w:cs="Calibri Light"/>
              </w:rPr>
            </w:pPr>
            <w:r>
              <w:rPr>
                <w:rFonts w:ascii="Calibri Light" w:hAnsi="Calibri Light" w:cs="Calibri Light"/>
              </w:rPr>
              <w:t>PD</w:t>
            </w: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14:paraId="4A9F3B5A" w14:textId="77777777" w:rsidTr="008D4DCA">
        <w:tc>
          <w:tcPr>
            <w:tcW w:w="3118" w:type="dxa"/>
            <w:vMerge w:val="restart"/>
          </w:tcPr>
          <w:p w14:paraId="70F5284D" w14:textId="0818115B" w:rsidR="00EB11A2" w:rsidRDefault="00EB11A2" w:rsidP="008D4DCA">
            <w:pPr>
              <w:rPr>
                <w:rFonts w:ascii="Calibri Light" w:hAnsi="Calibri Light" w:cs="Calibri Light"/>
              </w:rPr>
            </w:pPr>
            <w:r w:rsidRPr="009037C3">
              <w:rPr>
                <w:rFonts w:ascii="Calibri Light" w:hAnsi="Calibri Light" w:cs="Calibri Light"/>
              </w:rPr>
              <w:t>Objective 1</w:t>
            </w:r>
            <w:r w:rsidR="008D0BFD">
              <w:rPr>
                <w:rFonts w:ascii="Calibri Light" w:hAnsi="Calibri Light" w:cs="Calibri Light"/>
              </w:rPr>
              <w:t xml:space="preserve">: </w:t>
            </w:r>
          </w:p>
          <w:p w14:paraId="6BC4FF78" w14:textId="286F7E41" w:rsidR="008D0BFD" w:rsidRPr="009037C3" w:rsidRDefault="008D0BFD" w:rsidP="00340CD9">
            <w:pPr>
              <w:rPr>
                <w:rFonts w:ascii="Calibri Light" w:hAnsi="Calibri Light" w:cs="Calibri Light"/>
              </w:rPr>
            </w:pPr>
            <w:r>
              <w:rPr>
                <w:rFonts w:ascii="Calibri Light" w:hAnsi="Calibri Light" w:cs="Calibri Light"/>
              </w:rPr>
              <w:t xml:space="preserve">By 2024, Rineyville’s students with </w:t>
            </w:r>
            <w:r w:rsidR="00340CD9">
              <w:rPr>
                <w:rFonts w:ascii="Calibri Light" w:hAnsi="Calibri Light" w:cs="Calibri Light"/>
              </w:rPr>
              <w:t>disabilities with accomodations scoring Novice in Reading will be reduced by 10%.</w:t>
            </w:r>
          </w:p>
        </w:tc>
        <w:tc>
          <w:tcPr>
            <w:tcW w:w="3118" w:type="dxa"/>
            <w:vMerge w:val="restart"/>
          </w:tcPr>
          <w:p w14:paraId="7F8996DA" w14:textId="4C9BCEB5" w:rsidR="00EB11A2" w:rsidRPr="009037C3" w:rsidRDefault="00340CD9" w:rsidP="008D4DCA">
            <w:pPr>
              <w:rPr>
                <w:rFonts w:ascii="Calibri Light" w:hAnsi="Calibri Light" w:cs="Calibri Light"/>
              </w:rPr>
            </w:pPr>
            <w:r>
              <w:rPr>
                <w:rFonts w:ascii="Calibri Light" w:hAnsi="Calibri Light" w:cs="Calibri Light"/>
              </w:rPr>
              <w:t>KCW2</w:t>
            </w:r>
          </w:p>
        </w:tc>
        <w:tc>
          <w:tcPr>
            <w:tcW w:w="3749" w:type="dxa"/>
          </w:tcPr>
          <w:p w14:paraId="38C70F82" w14:textId="77777777" w:rsidR="00340CD9" w:rsidRDefault="00340CD9" w:rsidP="00340CD9">
            <w:pPr>
              <w:rPr>
                <w:rFonts w:ascii="Calibri Light" w:hAnsi="Calibri Light" w:cs="Calibri Light"/>
              </w:rPr>
            </w:pPr>
            <w:r>
              <w:rPr>
                <w:rFonts w:ascii="Calibri Light" w:hAnsi="Calibri Light" w:cs="Calibri Light"/>
              </w:rPr>
              <w:t>Ensure the instructional modifications are made based upon the immediate feedback gained from formative assessments.</w:t>
            </w:r>
          </w:p>
          <w:p w14:paraId="47AAB70F" w14:textId="77777777" w:rsidR="00340CD9" w:rsidRDefault="00340CD9" w:rsidP="00340CD9">
            <w:pPr>
              <w:rPr>
                <w:rFonts w:ascii="Calibri Light" w:hAnsi="Calibri Light" w:cs="Calibri Light"/>
              </w:rPr>
            </w:pPr>
            <w:r>
              <w:rPr>
                <w:rFonts w:ascii="Calibri Light" w:hAnsi="Calibri Light" w:cs="Calibri Light"/>
              </w:rPr>
              <w:t>1.  My Path Reading</w:t>
            </w:r>
          </w:p>
          <w:p w14:paraId="7B3D8334" w14:textId="77777777" w:rsidR="00340CD9" w:rsidRDefault="00340CD9" w:rsidP="00340CD9">
            <w:pPr>
              <w:rPr>
                <w:rFonts w:ascii="Calibri Light" w:hAnsi="Calibri Light" w:cs="Calibri Light"/>
              </w:rPr>
            </w:pPr>
            <w:r>
              <w:rPr>
                <w:rFonts w:ascii="Calibri Light" w:hAnsi="Calibri Light" w:cs="Calibri Light"/>
              </w:rPr>
              <w:t>2.  Lexia</w:t>
            </w:r>
          </w:p>
          <w:p w14:paraId="5C6D1790" w14:textId="01DF4A0C" w:rsidR="00EB11A2" w:rsidRPr="009037C3" w:rsidRDefault="00340CD9" w:rsidP="00340CD9">
            <w:pPr>
              <w:rPr>
                <w:rFonts w:ascii="Calibri Light" w:hAnsi="Calibri Light" w:cs="Calibri Light"/>
              </w:rPr>
            </w:pPr>
            <w:r>
              <w:rPr>
                <w:rFonts w:ascii="Calibri Light" w:hAnsi="Calibri Light" w:cs="Calibri Light"/>
              </w:rPr>
              <w:t>3.  District non-negotiable tests</w:t>
            </w:r>
          </w:p>
        </w:tc>
        <w:tc>
          <w:tcPr>
            <w:tcW w:w="2487" w:type="dxa"/>
          </w:tcPr>
          <w:p w14:paraId="06581513" w14:textId="77777777" w:rsidR="00340CD9" w:rsidRDefault="00340CD9" w:rsidP="00340CD9">
            <w:pPr>
              <w:rPr>
                <w:rFonts w:ascii="Calibri Light" w:hAnsi="Calibri Light" w:cs="Calibri Light"/>
              </w:rPr>
            </w:pPr>
            <w:r>
              <w:rPr>
                <w:rFonts w:ascii="Calibri Light" w:hAnsi="Calibri Light" w:cs="Calibri Light"/>
              </w:rPr>
              <w:t>iReady projected proficiency reports/decile charts</w:t>
            </w:r>
          </w:p>
          <w:p w14:paraId="7C2D1C24" w14:textId="77777777" w:rsidR="00340CD9" w:rsidRDefault="00340CD9" w:rsidP="00340CD9">
            <w:pPr>
              <w:rPr>
                <w:rFonts w:ascii="Calibri Light" w:hAnsi="Calibri Light" w:cs="Calibri Light"/>
              </w:rPr>
            </w:pPr>
            <w:r>
              <w:rPr>
                <w:rFonts w:ascii="Calibri Light" w:hAnsi="Calibri Light" w:cs="Calibri Light"/>
              </w:rPr>
              <w:t>Online software updates</w:t>
            </w:r>
          </w:p>
          <w:p w14:paraId="699D91A7" w14:textId="77777777" w:rsidR="00340CD9" w:rsidRDefault="00340CD9" w:rsidP="00340CD9">
            <w:pPr>
              <w:rPr>
                <w:rFonts w:ascii="Calibri Light" w:hAnsi="Calibri Light" w:cs="Calibri Light"/>
              </w:rPr>
            </w:pPr>
            <w:r>
              <w:rPr>
                <w:rFonts w:ascii="Calibri Light" w:hAnsi="Calibri Light" w:cs="Calibri Light"/>
              </w:rPr>
              <w:t>Orton Gillingham red words and fluency</w:t>
            </w:r>
          </w:p>
          <w:p w14:paraId="5CE9A82E" w14:textId="77777777" w:rsidR="00340CD9" w:rsidRDefault="00340CD9" w:rsidP="00340CD9">
            <w:pPr>
              <w:rPr>
                <w:rFonts w:ascii="Calibri Light" w:hAnsi="Calibri Light" w:cs="Calibri Light"/>
              </w:rPr>
            </w:pPr>
          </w:p>
          <w:p w14:paraId="0AE5D7DD" w14:textId="77777777" w:rsidR="00340CD9" w:rsidRDefault="00340CD9" w:rsidP="00340CD9">
            <w:pPr>
              <w:rPr>
                <w:rFonts w:ascii="Calibri Light" w:hAnsi="Calibri Light" w:cs="Calibri Light"/>
              </w:rPr>
            </w:pPr>
            <w:r>
              <w:rPr>
                <w:rFonts w:ascii="Calibri Light" w:hAnsi="Calibri Light" w:cs="Calibri Light"/>
              </w:rPr>
              <w:t xml:space="preserve">Person responsible:  </w:t>
            </w:r>
          </w:p>
          <w:p w14:paraId="2E96E306" w14:textId="77777777" w:rsidR="00340CD9" w:rsidRDefault="00340CD9" w:rsidP="00340CD9">
            <w:pPr>
              <w:rPr>
                <w:rFonts w:ascii="Calibri Light" w:hAnsi="Calibri Light" w:cs="Calibri Light"/>
              </w:rPr>
            </w:pPr>
            <w:r>
              <w:rPr>
                <w:rFonts w:ascii="Calibri Light" w:hAnsi="Calibri Light" w:cs="Calibri Light"/>
              </w:rPr>
              <w:t>Special Education Teachers</w:t>
            </w:r>
          </w:p>
          <w:p w14:paraId="6D901752" w14:textId="77777777" w:rsidR="00340CD9" w:rsidRDefault="00340CD9" w:rsidP="00340CD9">
            <w:pPr>
              <w:rPr>
                <w:rFonts w:ascii="Calibri Light" w:hAnsi="Calibri Light" w:cs="Calibri Light"/>
              </w:rPr>
            </w:pPr>
            <w:r>
              <w:rPr>
                <w:rFonts w:ascii="Calibri Light" w:hAnsi="Calibri Light" w:cs="Calibri Light"/>
              </w:rPr>
              <w:t>Principal</w:t>
            </w:r>
          </w:p>
          <w:p w14:paraId="4BDBA331" w14:textId="77777777" w:rsidR="00340CD9" w:rsidRDefault="00340CD9" w:rsidP="00340CD9">
            <w:pPr>
              <w:rPr>
                <w:rFonts w:ascii="Calibri Light" w:hAnsi="Calibri Light" w:cs="Calibri Light"/>
              </w:rPr>
            </w:pPr>
            <w:r>
              <w:rPr>
                <w:rFonts w:ascii="Calibri Light" w:hAnsi="Calibri Light" w:cs="Calibri Light"/>
              </w:rPr>
              <w:t>Classroom teachers</w:t>
            </w:r>
          </w:p>
          <w:p w14:paraId="602DDE94" w14:textId="44107920" w:rsidR="00EB11A2" w:rsidRPr="009037C3" w:rsidRDefault="00340CD9" w:rsidP="00340CD9">
            <w:pPr>
              <w:rPr>
                <w:rFonts w:ascii="Calibri Light" w:hAnsi="Calibri Light" w:cs="Calibri Light"/>
              </w:rPr>
            </w:pPr>
            <w:r>
              <w:rPr>
                <w:rFonts w:ascii="Calibri Light" w:hAnsi="Calibri Light" w:cs="Calibri Light"/>
              </w:rPr>
              <w:t>MTSS Teacher</w:t>
            </w:r>
          </w:p>
        </w:tc>
        <w:tc>
          <w:tcPr>
            <w:tcW w:w="3993" w:type="dxa"/>
          </w:tcPr>
          <w:p w14:paraId="68325F74" w14:textId="10869BB6" w:rsidR="00340CD9" w:rsidRDefault="00FC7CE7" w:rsidP="00340CD9">
            <w:pPr>
              <w:rPr>
                <w:rFonts w:ascii="Calibri Light" w:hAnsi="Calibri Light" w:cs="Calibri Light"/>
              </w:rPr>
            </w:pPr>
            <w:r>
              <w:rPr>
                <w:rFonts w:ascii="Calibri Light" w:hAnsi="Calibri Light" w:cs="Calibri Light"/>
              </w:rPr>
              <w:t>Fall 2024</w:t>
            </w:r>
            <w:r w:rsidR="00340CD9">
              <w:rPr>
                <w:rFonts w:ascii="Calibri Light" w:hAnsi="Calibri Light" w:cs="Calibri Light"/>
              </w:rPr>
              <w:t xml:space="preserve"> State Assessment Data</w:t>
            </w:r>
          </w:p>
          <w:p w14:paraId="6F84C0ED" w14:textId="77777777" w:rsidR="00340CD9" w:rsidRDefault="00340CD9" w:rsidP="00340CD9">
            <w:pPr>
              <w:rPr>
                <w:rFonts w:ascii="Calibri Light" w:hAnsi="Calibri Light" w:cs="Calibri Light"/>
              </w:rPr>
            </w:pPr>
            <w:r>
              <w:rPr>
                <w:rFonts w:ascii="Calibri Light" w:hAnsi="Calibri Light" w:cs="Calibri Light"/>
              </w:rPr>
              <w:t>iReady reports</w:t>
            </w:r>
          </w:p>
          <w:p w14:paraId="52EA317E" w14:textId="77777777" w:rsidR="00340CD9" w:rsidRDefault="00340CD9" w:rsidP="00340CD9">
            <w:pPr>
              <w:rPr>
                <w:rFonts w:ascii="Calibri Light" w:hAnsi="Calibri Light" w:cs="Calibri Light"/>
              </w:rPr>
            </w:pPr>
            <w:r>
              <w:rPr>
                <w:rFonts w:ascii="Calibri Light" w:hAnsi="Calibri Light" w:cs="Calibri Light"/>
              </w:rPr>
              <w:t>Student Growth Reports</w:t>
            </w:r>
          </w:p>
          <w:p w14:paraId="62A18DA1" w14:textId="6AC3514C" w:rsidR="00340CD9" w:rsidRDefault="00340CD9" w:rsidP="00340CD9">
            <w:pPr>
              <w:rPr>
                <w:rFonts w:ascii="Calibri Light" w:hAnsi="Calibri Light" w:cs="Calibri Light"/>
              </w:rPr>
            </w:pPr>
            <w:r>
              <w:rPr>
                <w:rFonts w:ascii="Calibri Light" w:hAnsi="Calibri Light" w:cs="Calibri Light"/>
              </w:rPr>
              <w:t>Student Projected Proficiency Reports</w:t>
            </w:r>
          </w:p>
          <w:p w14:paraId="5AC0C9DA" w14:textId="7D79901A" w:rsidR="00EB11A2" w:rsidRPr="009037C3" w:rsidRDefault="00340CD9" w:rsidP="00340CD9">
            <w:pPr>
              <w:rPr>
                <w:rFonts w:ascii="Calibri Light" w:hAnsi="Calibri Light" w:cs="Calibri Light"/>
              </w:rPr>
            </w:pPr>
            <w:r>
              <w:rPr>
                <w:rFonts w:ascii="Calibri Light" w:hAnsi="Calibri Light" w:cs="Calibri Light"/>
              </w:rPr>
              <w:t>Decile Charts 3 times per year</w:t>
            </w:r>
          </w:p>
        </w:tc>
        <w:tc>
          <w:tcPr>
            <w:tcW w:w="2245" w:type="dxa"/>
          </w:tcPr>
          <w:p w14:paraId="310C943A" w14:textId="6212BB75" w:rsidR="00EB11A2" w:rsidRPr="009037C3" w:rsidRDefault="00340CD9" w:rsidP="008D4DCA">
            <w:pPr>
              <w:rPr>
                <w:rFonts w:ascii="Calibri Light" w:hAnsi="Calibri Light" w:cs="Calibri Light"/>
              </w:rPr>
            </w:pPr>
            <w:r>
              <w:rPr>
                <w:rFonts w:ascii="Calibri Light" w:hAnsi="Calibri Light" w:cs="Calibri Light"/>
              </w:rPr>
              <w:t>Title I</w:t>
            </w:r>
          </w:p>
        </w:tc>
      </w:tr>
      <w:tr w:rsidR="00EB11A2" w:rsidRPr="009037C3" w14:paraId="60E04096" w14:textId="77777777" w:rsidTr="008D4DCA">
        <w:tc>
          <w:tcPr>
            <w:tcW w:w="3118" w:type="dxa"/>
            <w:vMerge/>
          </w:tcPr>
          <w:p w14:paraId="59B4D412" w14:textId="77777777" w:rsidR="00EB11A2" w:rsidRPr="009037C3" w:rsidRDefault="00EB11A2" w:rsidP="008D4DCA">
            <w:pPr>
              <w:rPr>
                <w:rFonts w:ascii="Calibri Light" w:hAnsi="Calibri Light" w:cs="Calibri Light"/>
              </w:rPr>
            </w:pPr>
          </w:p>
        </w:tc>
        <w:tc>
          <w:tcPr>
            <w:tcW w:w="3118" w:type="dxa"/>
            <w:vMerge/>
          </w:tcPr>
          <w:p w14:paraId="0938915B" w14:textId="77777777" w:rsidR="00EB11A2" w:rsidRPr="009037C3" w:rsidRDefault="00EB11A2" w:rsidP="008D4DCA">
            <w:pPr>
              <w:rPr>
                <w:rFonts w:ascii="Calibri Light" w:hAnsi="Calibri Light" w:cs="Calibri Light"/>
              </w:rPr>
            </w:pPr>
          </w:p>
        </w:tc>
        <w:tc>
          <w:tcPr>
            <w:tcW w:w="3749" w:type="dxa"/>
          </w:tcPr>
          <w:p w14:paraId="5A2D093A" w14:textId="77777777" w:rsidR="00EB11A2" w:rsidRPr="009037C3" w:rsidRDefault="00EB11A2" w:rsidP="008D4DCA">
            <w:pPr>
              <w:rPr>
                <w:rFonts w:ascii="Calibri Light" w:hAnsi="Calibri Light" w:cs="Calibri Light"/>
              </w:rPr>
            </w:pPr>
          </w:p>
        </w:tc>
        <w:tc>
          <w:tcPr>
            <w:tcW w:w="2487" w:type="dxa"/>
          </w:tcPr>
          <w:p w14:paraId="0CC7E69E" w14:textId="77777777" w:rsidR="00EB11A2" w:rsidRPr="009037C3" w:rsidRDefault="00EB11A2" w:rsidP="008D4DCA">
            <w:pPr>
              <w:rPr>
                <w:rFonts w:ascii="Calibri Light" w:hAnsi="Calibri Light" w:cs="Calibri Light"/>
              </w:rPr>
            </w:pPr>
          </w:p>
        </w:tc>
        <w:tc>
          <w:tcPr>
            <w:tcW w:w="3993" w:type="dxa"/>
          </w:tcPr>
          <w:p w14:paraId="6BE6E821" w14:textId="77777777" w:rsidR="00EB11A2" w:rsidRPr="009037C3" w:rsidRDefault="00EB11A2" w:rsidP="008D4DCA">
            <w:pPr>
              <w:rPr>
                <w:rFonts w:ascii="Calibri Light" w:hAnsi="Calibri Light" w:cs="Calibri Light"/>
              </w:rPr>
            </w:pPr>
          </w:p>
        </w:tc>
        <w:tc>
          <w:tcPr>
            <w:tcW w:w="2245" w:type="dxa"/>
          </w:tcPr>
          <w:p w14:paraId="146424B0" w14:textId="77777777" w:rsidR="00EB11A2" w:rsidRPr="009037C3" w:rsidRDefault="00EB11A2" w:rsidP="008D4DCA">
            <w:pPr>
              <w:rPr>
                <w:rFonts w:ascii="Calibri Light" w:hAnsi="Calibri Light" w:cs="Calibri Light"/>
              </w:rPr>
            </w:pPr>
          </w:p>
        </w:tc>
      </w:tr>
      <w:tr w:rsidR="00EB11A2" w:rsidRPr="009037C3" w14:paraId="2C101544" w14:textId="77777777" w:rsidTr="008D4DCA">
        <w:tc>
          <w:tcPr>
            <w:tcW w:w="3118" w:type="dxa"/>
            <w:vMerge/>
          </w:tcPr>
          <w:p w14:paraId="161AB3BB" w14:textId="77777777" w:rsidR="00EB11A2" w:rsidRPr="009037C3" w:rsidRDefault="00EB11A2" w:rsidP="008D4DCA">
            <w:pPr>
              <w:rPr>
                <w:rFonts w:ascii="Calibri Light" w:hAnsi="Calibri Light" w:cs="Calibri Light"/>
              </w:rPr>
            </w:pPr>
          </w:p>
        </w:tc>
        <w:tc>
          <w:tcPr>
            <w:tcW w:w="3118" w:type="dxa"/>
            <w:vMerge w:val="restart"/>
          </w:tcPr>
          <w:p w14:paraId="196DBC5E" w14:textId="77777777" w:rsidR="00EB11A2" w:rsidRPr="009037C3" w:rsidRDefault="00EB11A2" w:rsidP="008D4DCA">
            <w:pPr>
              <w:rPr>
                <w:rFonts w:ascii="Calibri Light" w:hAnsi="Calibri Light" w:cs="Calibri Light"/>
              </w:rPr>
            </w:pPr>
          </w:p>
        </w:tc>
        <w:tc>
          <w:tcPr>
            <w:tcW w:w="3749" w:type="dxa"/>
          </w:tcPr>
          <w:p w14:paraId="21E014CD" w14:textId="77777777" w:rsidR="00EB11A2" w:rsidRPr="009037C3" w:rsidRDefault="00EB11A2" w:rsidP="008D4DCA">
            <w:pPr>
              <w:rPr>
                <w:rFonts w:ascii="Calibri Light" w:hAnsi="Calibri Light" w:cs="Calibri Light"/>
              </w:rPr>
            </w:pPr>
          </w:p>
        </w:tc>
        <w:tc>
          <w:tcPr>
            <w:tcW w:w="2487" w:type="dxa"/>
          </w:tcPr>
          <w:p w14:paraId="2C8ACE39" w14:textId="77777777" w:rsidR="00EB11A2" w:rsidRPr="009037C3" w:rsidRDefault="00EB11A2" w:rsidP="008D4DCA">
            <w:pPr>
              <w:rPr>
                <w:rFonts w:ascii="Calibri Light" w:hAnsi="Calibri Light" w:cs="Calibri Light"/>
              </w:rPr>
            </w:pPr>
          </w:p>
        </w:tc>
        <w:tc>
          <w:tcPr>
            <w:tcW w:w="3993" w:type="dxa"/>
          </w:tcPr>
          <w:p w14:paraId="64161AB3" w14:textId="77777777" w:rsidR="00EB11A2" w:rsidRPr="009037C3" w:rsidRDefault="00EB11A2" w:rsidP="008D4DCA">
            <w:pPr>
              <w:rPr>
                <w:rFonts w:ascii="Calibri Light" w:hAnsi="Calibri Light" w:cs="Calibri Light"/>
              </w:rPr>
            </w:pPr>
          </w:p>
        </w:tc>
        <w:tc>
          <w:tcPr>
            <w:tcW w:w="2245" w:type="dxa"/>
          </w:tcPr>
          <w:p w14:paraId="3F0B357F" w14:textId="77777777" w:rsidR="00EB11A2" w:rsidRPr="009037C3" w:rsidRDefault="00EB11A2" w:rsidP="008D4DCA">
            <w:pPr>
              <w:rPr>
                <w:rFonts w:ascii="Calibri Light" w:hAnsi="Calibri Light" w:cs="Calibri Light"/>
              </w:rPr>
            </w:pPr>
          </w:p>
        </w:tc>
      </w:tr>
      <w:tr w:rsidR="00EB11A2" w:rsidRPr="009037C3" w14:paraId="1AAD53FD" w14:textId="77777777" w:rsidTr="008D4DCA">
        <w:tc>
          <w:tcPr>
            <w:tcW w:w="3118" w:type="dxa"/>
            <w:vMerge/>
          </w:tcPr>
          <w:p w14:paraId="000C9A2A" w14:textId="77777777" w:rsidR="00EB11A2" w:rsidRPr="009037C3" w:rsidRDefault="00EB11A2" w:rsidP="008D4DCA">
            <w:pPr>
              <w:rPr>
                <w:rFonts w:ascii="Calibri Light" w:hAnsi="Calibri Light" w:cs="Calibri Light"/>
              </w:rPr>
            </w:pPr>
          </w:p>
        </w:tc>
        <w:tc>
          <w:tcPr>
            <w:tcW w:w="3118" w:type="dxa"/>
            <w:vMerge/>
          </w:tcPr>
          <w:p w14:paraId="7E82E32B" w14:textId="77777777" w:rsidR="00EB11A2" w:rsidRPr="009037C3" w:rsidRDefault="00EB11A2" w:rsidP="008D4DCA">
            <w:pPr>
              <w:rPr>
                <w:rFonts w:ascii="Calibri Light" w:hAnsi="Calibri Light" w:cs="Calibri Light"/>
              </w:rPr>
            </w:pPr>
          </w:p>
        </w:tc>
        <w:tc>
          <w:tcPr>
            <w:tcW w:w="3749" w:type="dxa"/>
          </w:tcPr>
          <w:p w14:paraId="7E51E560" w14:textId="77777777" w:rsidR="00EB11A2" w:rsidRPr="009037C3" w:rsidRDefault="00EB11A2" w:rsidP="008D4DCA">
            <w:pPr>
              <w:rPr>
                <w:rFonts w:ascii="Calibri Light" w:hAnsi="Calibri Light" w:cs="Calibri Light"/>
              </w:rPr>
            </w:pPr>
          </w:p>
        </w:tc>
        <w:tc>
          <w:tcPr>
            <w:tcW w:w="2487" w:type="dxa"/>
          </w:tcPr>
          <w:p w14:paraId="26D98BFD" w14:textId="77777777" w:rsidR="00EB11A2" w:rsidRPr="009037C3" w:rsidRDefault="00EB11A2" w:rsidP="008D4DCA">
            <w:pPr>
              <w:rPr>
                <w:rFonts w:ascii="Calibri Light" w:hAnsi="Calibri Light" w:cs="Calibri Light"/>
              </w:rPr>
            </w:pPr>
          </w:p>
        </w:tc>
        <w:tc>
          <w:tcPr>
            <w:tcW w:w="3993" w:type="dxa"/>
          </w:tcPr>
          <w:p w14:paraId="02DC22FC" w14:textId="77777777" w:rsidR="00EB11A2" w:rsidRPr="009037C3" w:rsidRDefault="00EB11A2" w:rsidP="008D4DCA">
            <w:pPr>
              <w:rPr>
                <w:rFonts w:ascii="Calibri Light" w:hAnsi="Calibri Light" w:cs="Calibri Light"/>
              </w:rPr>
            </w:pPr>
          </w:p>
        </w:tc>
        <w:tc>
          <w:tcPr>
            <w:tcW w:w="2245" w:type="dxa"/>
          </w:tcPr>
          <w:p w14:paraId="5236C841" w14:textId="77777777" w:rsidR="00EB11A2" w:rsidRPr="009037C3" w:rsidRDefault="00EB11A2" w:rsidP="008D4DCA">
            <w:pPr>
              <w:rPr>
                <w:rFonts w:ascii="Calibri Light" w:hAnsi="Calibri Light" w:cs="Calibri Light"/>
              </w:rPr>
            </w:pPr>
          </w:p>
        </w:tc>
      </w:tr>
      <w:tr w:rsidR="00EB11A2" w:rsidRPr="009037C3" w14:paraId="3F64B245" w14:textId="77777777" w:rsidTr="008D4DCA">
        <w:tc>
          <w:tcPr>
            <w:tcW w:w="3118" w:type="dxa"/>
            <w:vMerge/>
          </w:tcPr>
          <w:p w14:paraId="067BCA62" w14:textId="77777777" w:rsidR="00EB11A2" w:rsidRPr="009037C3" w:rsidRDefault="00EB11A2" w:rsidP="008D4DCA">
            <w:pPr>
              <w:rPr>
                <w:rFonts w:ascii="Calibri Light" w:hAnsi="Calibri Light" w:cs="Calibri Light"/>
              </w:rPr>
            </w:pPr>
          </w:p>
        </w:tc>
        <w:tc>
          <w:tcPr>
            <w:tcW w:w="3118" w:type="dxa"/>
            <w:vMerge w:val="restart"/>
          </w:tcPr>
          <w:p w14:paraId="560FD14A" w14:textId="77777777" w:rsidR="00EB11A2" w:rsidRPr="009037C3" w:rsidRDefault="00EB11A2" w:rsidP="008D4DCA">
            <w:pPr>
              <w:rPr>
                <w:rFonts w:ascii="Calibri Light" w:hAnsi="Calibri Light" w:cs="Calibri Light"/>
              </w:rPr>
            </w:pPr>
          </w:p>
        </w:tc>
        <w:tc>
          <w:tcPr>
            <w:tcW w:w="3749" w:type="dxa"/>
          </w:tcPr>
          <w:p w14:paraId="37DCECDC" w14:textId="77777777" w:rsidR="00EB11A2" w:rsidRPr="009037C3" w:rsidRDefault="00EB11A2" w:rsidP="008D4DCA">
            <w:pPr>
              <w:rPr>
                <w:rFonts w:ascii="Calibri Light" w:hAnsi="Calibri Light" w:cs="Calibri Light"/>
              </w:rPr>
            </w:pPr>
          </w:p>
        </w:tc>
        <w:tc>
          <w:tcPr>
            <w:tcW w:w="2487" w:type="dxa"/>
          </w:tcPr>
          <w:p w14:paraId="317779C2" w14:textId="77777777" w:rsidR="00EB11A2" w:rsidRPr="009037C3" w:rsidRDefault="00EB11A2" w:rsidP="008D4DCA">
            <w:pPr>
              <w:rPr>
                <w:rFonts w:ascii="Calibri Light" w:hAnsi="Calibri Light" w:cs="Calibri Light"/>
              </w:rPr>
            </w:pPr>
          </w:p>
        </w:tc>
        <w:tc>
          <w:tcPr>
            <w:tcW w:w="3993" w:type="dxa"/>
          </w:tcPr>
          <w:p w14:paraId="4F86C60B" w14:textId="77777777" w:rsidR="00EB11A2" w:rsidRPr="009037C3" w:rsidRDefault="00EB11A2" w:rsidP="008D4DCA">
            <w:pPr>
              <w:rPr>
                <w:rFonts w:ascii="Calibri Light" w:hAnsi="Calibri Light" w:cs="Calibri Light"/>
              </w:rPr>
            </w:pPr>
          </w:p>
        </w:tc>
        <w:tc>
          <w:tcPr>
            <w:tcW w:w="2245" w:type="dxa"/>
          </w:tcPr>
          <w:p w14:paraId="0068612D" w14:textId="77777777" w:rsidR="00EB11A2" w:rsidRPr="009037C3" w:rsidRDefault="00EB11A2" w:rsidP="008D4DCA">
            <w:pPr>
              <w:rPr>
                <w:rFonts w:ascii="Calibri Light" w:hAnsi="Calibri Light" w:cs="Calibri Light"/>
              </w:rPr>
            </w:pPr>
          </w:p>
        </w:tc>
      </w:tr>
      <w:tr w:rsidR="00EB11A2" w:rsidRPr="009037C3" w14:paraId="1D28E237" w14:textId="77777777" w:rsidTr="008D4DCA">
        <w:tc>
          <w:tcPr>
            <w:tcW w:w="3118" w:type="dxa"/>
            <w:vMerge/>
          </w:tcPr>
          <w:p w14:paraId="1517E061" w14:textId="77777777" w:rsidR="00EB11A2" w:rsidRPr="009037C3" w:rsidRDefault="00EB11A2" w:rsidP="008D4DCA">
            <w:pPr>
              <w:rPr>
                <w:rFonts w:ascii="Calibri Light" w:hAnsi="Calibri Light" w:cs="Calibri Light"/>
              </w:rPr>
            </w:pPr>
          </w:p>
        </w:tc>
        <w:tc>
          <w:tcPr>
            <w:tcW w:w="3118" w:type="dxa"/>
            <w:vMerge/>
          </w:tcPr>
          <w:p w14:paraId="5007ACE6" w14:textId="77777777" w:rsidR="00EB11A2" w:rsidRPr="009037C3" w:rsidRDefault="00EB11A2" w:rsidP="008D4DCA">
            <w:pPr>
              <w:rPr>
                <w:rFonts w:ascii="Calibri Light" w:hAnsi="Calibri Light" w:cs="Calibri Light"/>
              </w:rPr>
            </w:pPr>
          </w:p>
        </w:tc>
        <w:tc>
          <w:tcPr>
            <w:tcW w:w="3749" w:type="dxa"/>
          </w:tcPr>
          <w:p w14:paraId="5180CE38" w14:textId="77777777" w:rsidR="00EB11A2" w:rsidRPr="009037C3" w:rsidRDefault="00EB11A2" w:rsidP="008D4DCA">
            <w:pPr>
              <w:rPr>
                <w:rFonts w:ascii="Calibri Light" w:hAnsi="Calibri Light" w:cs="Calibri Light"/>
              </w:rPr>
            </w:pPr>
          </w:p>
        </w:tc>
        <w:tc>
          <w:tcPr>
            <w:tcW w:w="2487" w:type="dxa"/>
          </w:tcPr>
          <w:p w14:paraId="55740BF1" w14:textId="77777777" w:rsidR="00EB11A2" w:rsidRPr="009037C3" w:rsidRDefault="00EB11A2" w:rsidP="008D4DCA">
            <w:pPr>
              <w:rPr>
                <w:rFonts w:ascii="Calibri Light" w:hAnsi="Calibri Light" w:cs="Calibri Light"/>
              </w:rPr>
            </w:pPr>
          </w:p>
        </w:tc>
        <w:tc>
          <w:tcPr>
            <w:tcW w:w="3993" w:type="dxa"/>
          </w:tcPr>
          <w:p w14:paraId="5FFAEEF8" w14:textId="77777777" w:rsidR="00EB11A2" w:rsidRPr="009037C3" w:rsidRDefault="00EB11A2" w:rsidP="008D4DCA">
            <w:pPr>
              <w:rPr>
                <w:rFonts w:ascii="Calibri Light" w:hAnsi="Calibri Light" w:cs="Calibri Light"/>
              </w:rPr>
            </w:pPr>
          </w:p>
        </w:tc>
        <w:tc>
          <w:tcPr>
            <w:tcW w:w="2245" w:type="dxa"/>
          </w:tcPr>
          <w:p w14:paraId="38AE98CE" w14:textId="77777777" w:rsidR="00EB11A2" w:rsidRPr="009037C3" w:rsidRDefault="00EB11A2" w:rsidP="008D4DCA">
            <w:pPr>
              <w:rPr>
                <w:rFonts w:ascii="Calibri Light" w:hAnsi="Calibri Light" w:cs="Calibri Light"/>
              </w:rPr>
            </w:pPr>
          </w:p>
        </w:tc>
      </w:tr>
      <w:tr w:rsidR="00EB11A2" w:rsidRPr="009037C3" w14:paraId="553FF070" w14:textId="77777777" w:rsidTr="008D4DCA">
        <w:tc>
          <w:tcPr>
            <w:tcW w:w="3118" w:type="dxa"/>
            <w:vMerge w:val="restart"/>
          </w:tcPr>
          <w:p w14:paraId="17103650" w14:textId="77777777" w:rsidR="00EB11A2" w:rsidRDefault="00EB11A2" w:rsidP="008D4DCA">
            <w:pPr>
              <w:rPr>
                <w:rFonts w:ascii="Calibri Light" w:hAnsi="Calibri Light" w:cs="Calibri Light"/>
              </w:rPr>
            </w:pPr>
            <w:bookmarkStart w:id="7" w:name="_Hlk68097937"/>
            <w:r w:rsidRPr="009037C3">
              <w:rPr>
                <w:rFonts w:ascii="Calibri Light" w:hAnsi="Calibri Light" w:cs="Calibri Light"/>
              </w:rPr>
              <w:t>Objective 2</w:t>
            </w:r>
            <w:r w:rsidR="008D0BFD">
              <w:rPr>
                <w:rFonts w:ascii="Calibri Light" w:hAnsi="Calibri Light" w:cs="Calibri Light"/>
              </w:rPr>
              <w:t xml:space="preserve">:  </w:t>
            </w:r>
          </w:p>
          <w:p w14:paraId="447B277B" w14:textId="0CD23410" w:rsidR="008D0BFD" w:rsidRPr="009037C3" w:rsidRDefault="008D0BFD" w:rsidP="008D0BFD">
            <w:pPr>
              <w:rPr>
                <w:rFonts w:ascii="Calibri Light" w:hAnsi="Calibri Light" w:cs="Calibri Light"/>
              </w:rPr>
            </w:pPr>
            <w:r>
              <w:rPr>
                <w:rFonts w:ascii="Calibri Light" w:hAnsi="Calibri Light" w:cs="Calibri Light"/>
              </w:rPr>
              <w:t xml:space="preserve">By 2024, Rineyville’s students with disabilities with accomodations </w:t>
            </w:r>
            <w:r w:rsidR="00340CD9">
              <w:rPr>
                <w:rFonts w:ascii="Calibri Light" w:hAnsi="Calibri Light" w:cs="Calibri Light"/>
              </w:rPr>
              <w:t xml:space="preserve">scoring Novice in Math will be reduced by 10%.  </w:t>
            </w:r>
          </w:p>
        </w:tc>
        <w:tc>
          <w:tcPr>
            <w:tcW w:w="3118" w:type="dxa"/>
            <w:vMerge w:val="restart"/>
          </w:tcPr>
          <w:p w14:paraId="43A668CF" w14:textId="0E179C2C" w:rsidR="00EB11A2" w:rsidRPr="009037C3" w:rsidRDefault="00340CD9" w:rsidP="008D4DCA">
            <w:pPr>
              <w:rPr>
                <w:rFonts w:ascii="Calibri Light" w:hAnsi="Calibri Light" w:cs="Calibri Light"/>
              </w:rPr>
            </w:pPr>
            <w:r>
              <w:rPr>
                <w:rFonts w:ascii="Calibri Light" w:hAnsi="Calibri Light" w:cs="Calibri Light"/>
              </w:rPr>
              <w:t>KCW2</w:t>
            </w:r>
          </w:p>
        </w:tc>
        <w:tc>
          <w:tcPr>
            <w:tcW w:w="3749" w:type="dxa"/>
          </w:tcPr>
          <w:p w14:paraId="79E64965" w14:textId="77777777" w:rsidR="00340CD9" w:rsidRDefault="00340CD9" w:rsidP="00340CD9">
            <w:pPr>
              <w:rPr>
                <w:rFonts w:ascii="Calibri Light" w:hAnsi="Calibri Light" w:cs="Calibri Light"/>
              </w:rPr>
            </w:pPr>
            <w:r>
              <w:rPr>
                <w:rFonts w:ascii="Calibri Light" w:hAnsi="Calibri Light" w:cs="Calibri Light"/>
              </w:rPr>
              <w:t>Ensure that instructional modifications are made based upon the immediate feedback.</w:t>
            </w:r>
          </w:p>
          <w:p w14:paraId="129AA9FF" w14:textId="77777777" w:rsidR="00340CD9" w:rsidRDefault="00340CD9" w:rsidP="00340CD9">
            <w:pPr>
              <w:rPr>
                <w:rFonts w:ascii="Calibri Light" w:hAnsi="Calibri Light" w:cs="Calibri Light"/>
              </w:rPr>
            </w:pPr>
            <w:r>
              <w:rPr>
                <w:rFonts w:ascii="Calibri Light" w:hAnsi="Calibri Light" w:cs="Calibri Light"/>
              </w:rPr>
              <w:t>1.  My Path Math</w:t>
            </w:r>
          </w:p>
          <w:p w14:paraId="52784A51" w14:textId="77777777" w:rsidR="00340CD9" w:rsidRDefault="00340CD9" w:rsidP="00340CD9">
            <w:pPr>
              <w:rPr>
                <w:rFonts w:ascii="Calibri Light" w:hAnsi="Calibri Light" w:cs="Calibri Light"/>
              </w:rPr>
            </w:pPr>
            <w:r>
              <w:rPr>
                <w:rFonts w:ascii="Calibri Light" w:hAnsi="Calibri Light" w:cs="Calibri Light"/>
              </w:rPr>
              <w:t>2.  Reflex Math</w:t>
            </w:r>
          </w:p>
          <w:p w14:paraId="620F9FD8" w14:textId="6BC7E57B" w:rsidR="00EB11A2" w:rsidRPr="009037C3" w:rsidRDefault="00340CD9" w:rsidP="00340CD9">
            <w:pPr>
              <w:rPr>
                <w:rFonts w:ascii="Calibri Light" w:hAnsi="Calibri Light" w:cs="Calibri Light"/>
              </w:rPr>
            </w:pPr>
            <w:r>
              <w:rPr>
                <w:rFonts w:ascii="Calibri Light" w:hAnsi="Calibri Light" w:cs="Calibri Light"/>
              </w:rPr>
              <w:t>3.  Ready Math classroom manipulatives</w:t>
            </w:r>
          </w:p>
        </w:tc>
        <w:tc>
          <w:tcPr>
            <w:tcW w:w="2487" w:type="dxa"/>
          </w:tcPr>
          <w:p w14:paraId="06AC8C51" w14:textId="77777777" w:rsidR="00340CD9" w:rsidRDefault="00340CD9" w:rsidP="00340CD9">
            <w:pPr>
              <w:rPr>
                <w:rFonts w:ascii="Calibri Light" w:hAnsi="Calibri Light" w:cs="Calibri Light"/>
              </w:rPr>
            </w:pPr>
            <w:r>
              <w:rPr>
                <w:rFonts w:ascii="Calibri Light" w:hAnsi="Calibri Light" w:cs="Calibri Light"/>
              </w:rPr>
              <w:t>iReady projected proficiency reports/decile charts</w:t>
            </w:r>
          </w:p>
          <w:p w14:paraId="248FAF28" w14:textId="77777777" w:rsidR="00340CD9" w:rsidRDefault="00340CD9" w:rsidP="00340CD9">
            <w:pPr>
              <w:rPr>
                <w:rFonts w:ascii="Calibri Light" w:hAnsi="Calibri Light" w:cs="Calibri Light"/>
              </w:rPr>
            </w:pPr>
            <w:r>
              <w:rPr>
                <w:rFonts w:ascii="Calibri Light" w:hAnsi="Calibri Light" w:cs="Calibri Light"/>
              </w:rPr>
              <w:t>Online software updates</w:t>
            </w:r>
          </w:p>
          <w:p w14:paraId="373F600F" w14:textId="77777777" w:rsidR="00340CD9" w:rsidRDefault="00340CD9" w:rsidP="00340CD9">
            <w:pPr>
              <w:rPr>
                <w:rFonts w:ascii="Calibri Light" w:hAnsi="Calibri Light" w:cs="Calibri Light"/>
              </w:rPr>
            </w:pPr>
            <w:r>
              <w:rPr>
                <w:rFonts w:ascii="Calibri Light" w:hAnsi="Calibri Light" w:cs="Calibri Light"/>
              </w:rPr>
              <w:t>Fast fact fluency assessments</w:t>
            </w:r>
          </w:p>
          <w:p w14:paraId="1554E0B7" w14:textId="77777777" w:rsidR="00340CD9" w:rsidRDefault="00340CD9" w:rsidP="00340CD9">
            <w:pPr>
              <w:rPr>
                <w:rFonts w:ascii="Calibri Light" w:hAnsi="Calibri Light" w:cs="Calibri Light"/>
              </w:rPr>
            </w:pPr>
            <w:r>
              <w:rPr>
                <w:rFonts w:ascii="Calibri Light" w:hAnsi="Calibri Light" w:cs="Calibri Light"/>
              </w:rPr>
              <w:t xml:space="preserve">Person responsible:  </w:t>
            </w:r>
          </w:p>
          <w:p w14:paraId="743D87F8" w14:textId="77777777" w:rsidR="00340CD9" w:rsidRDefault="00340CD9" w:rsidP="00340CD9">
            <w:pPr>
              <w:rPr>
                <w:rFonts w:ascii="Calibri Light" w:hAnsi="Calibri Light" w:cs="Calibri Light"/>
              </w:rPr>
            </w:pPr>
            <w:r>
              <w:rPr>
                <w:rFonts w:ascii="Calibri Light" w:hAnsi="Calibri Light" w:cs="Calibri Light"/>
              </w:rPr>
              <w:t>Special Education Teachers</w:t>
            </w:r>
          </w:p>
          <w:p w14:paraId="77963DD6" w14:textId="77777777" w:rsidR="00340CD9" w:rsidRDefault="00340CD9" w:rsidP="00340CD9">
            <w:pPr>
              <w:rPr>
                <w:rFonts w:ascii="Calibri Light" w:hAnsi="Calibri Light" w:cs="Calibri Light"/>
              </w:rPr>
            </w:pPr>
            <w:r>
              <w:rPr>
                <w:rFonts w:ascii="Calibri Light" w:hAnsi="Calibri Light" w:cs="Calibri Light"/>
              </w:rPr>
              <w:t>Principal</w:t>
            </w:r>
          </w:p>
          <w:p w14:paraId="59CF279D" w14:textId="77777777" w:rsidR="00340CD9" w:rsidRDefault="00340CD9" w:rsidP="00340CD9">
            <w:pPr>
              <w:rPr>
                <w:rFonts w:ascii="Calibri Light" w:hAnsi="Calibri Light" w:cs="Calibri Light"/>
              </w:rPr>
            </w:pPr>
            <w:r>
              <w:rPr>
                <w:rFonts w:ascii="Calibri Light" w:hAnsi="Calibri Light" w:cs="Calibri Light"/>
              </w:rPr>
              <w:t>Classroom teachers</w:t>
            </w:r>
          </w:p>
          <w:p w14:paraId="0C7408B9" w14:textId="7B2F8906" w:rsidR="00EB11A2" w:rsidRPr="009037C3" w:rsidRDefault="00340CD9" w:rsidP="00340CD9">
            <w:pPr>
              <w:rPr>
                <w:rFonts w:ascii="Calibri Light" w:hAnsi="Calibri Light" w:cs="Calibri Light"/>
              </w:rPr>
            </w:pPr>
            <w:r>
              <w:rPr>
                <w:rFonts w:ascii="Calibri Light" w:hAnsi="Calibri Light" w:cs="Calibri Light"/>
              </w:rPr>
              <w:t>MTSS Teacher</w:t>
            </w:r>
          </w:p>
        </w:tc>
        <w:tc>
          <w:tcPr>
            <w:tcW w:w="3993" w:type="dxa"/>
          </w:tcPr>
          <w:p w14:paraId="0DF140CD" w14:textId="6BC3C803" w:rsidR="00340CD9" w:rsidRDefault="00FC7CE7" w:rsidP="00340CD9">
            <w:pPr>
              <w:rPr>
                <w:rFonts w:ascii="Calibri Light" w:hAnsi="Calibri Light" w:cs="Calibri Light"/>
              </w:rPr>
            </w:pPr>
            <w:r>
              <w:rPr>
                <w:rFonts w:ascii="Calibri Light" w:hAnsi="Calibri Light" w:cs="Calibri Light"/>
              </w:rPr>
              <w:t>Fall 2024</w:t>
            </w:r>
            <w:r w:rsidR="00340CD9">
              <w:rPr>
                <w:rFonts w:ascii="Calibri Light" w:hAnsi="Calibri Light" w:cs="Calibri Light"/>
              </w:rPr>
              <w:t xml:space="preserve"> State Assessment Data</w:t>
            </w:r>
          </w:p>
          <w:p w14:paraId="7B4FA26E" w14:textId="77777777" w:rsidR="00340CD9" w:rsidRDefault="00340CD9" w:rsidP="00340CD9">
            <w:pPr>
              <w:rPr>
                <w:rFonts w:ascii="Calibri Light" w:hAnsi="Calibri Light" w:cs="Calibri Light"/>
              </w:rPr>
            </w:pPr>
            <w:r>
              <w:rPr>
                <w:rFonts w:ascii="Calibri Light" w:hAnsi="Calibri Light" w:cs="Calibri Light"/>
              </w:rPr>
              <w:t>iReady reports</w:t>
            </w:r>
          </w:p>
          <w:p w14:paraId="39174B60" w14:textId="77777777" w:rsidR="00340CD9" w:rsidRDefault="00340CD9" w:rsidP="00340CD9">
            <w:pPr>
              <w:rPr>
                <w:rFonts w:ascii="Calibri Light" w:hAnsi="Calibri Light" w:cs="Calibri Light"/>
              </w:rPr>
            </w:pPr>
            <w:r>
              <w:rPr>
                <w:rFonts w:ascii="Calibri Light" w:hAnsi="Calibri Light" w:cs="Calibri Light"/>
              </w:rPr>
              <w:t>Student Growth Reports</w:t>
            </w:r>
          </w:p>
          <w:p w14:paraId="5A7F6038" w14:textId="4DB36DA1" w:rsidR="00EB11A2" w:rsidRPr="009037C3" w:rsidRDefault="00340CD9" w:rsidP="00340CD9">
            <w:pPr>
              <w:rPr>
                <w:rFonts w:ascii="Calibri Light" w:hAnsi="Calibri Light" w:cs="Calibri Light"/>
              </w:rPr>
            </w:pPr>
            <w:r>
              <w:rPr>
                <w:rFonts w:ascii="Calibri Light" w:hAnsi="Calibri Light" w:cs="Calibri Light"/>
              </w:rPr>
              <w:t>Decile Charts 3 times per year</w:t>
            </w:r>
          </w:p>
        </w:tc>
        <w:tc>
          <w:tcPr>
            <w:tcW w:w="2245" w:type="dxa"/>
          </w:tcPr>
          <w:p w14:paraId="639B3B54" w14:textId="3704B6B1" w:rsidR="00EB11A2" w:rsidRPr="009037C3" w:rsidRDefault="00340CD9" w:rsidP="008D4DCA">
            <w:pPr>
              <w:rPr>
                <w:rFonts w:ascii="Calibri Light" w:hAnsi="Calibri Light" w:cs="Calibri Light"/>
              </w:rPr>
            </w:pPr>
            <w:r>
              <w:rPr>
                <w:rFonts w:ascii="Calibri Light" w:hAnsi="Calibri Light" w:cs="Calibri Light"/>
              </w:rPr>
              <w:t>Title I</w:t>
            </w:r>
          </w:p>
        </w:tc>
      </w:tr>
      <w:tr w:rsidR="00EB11A2" w:rsidRPr="009037C3" w14:paraId="28965715" w14:textId="77777777" w:rsidTr="008D4DCA">
        <w:tc>
          <w:tcPr>
            <w:tcW w:w="3118" w:type="dxa"/>
            <w:vMerge/>
          </w:tcPr>
          <w:p w14:paraId="10F7DA3F" w14:textId="77777777" w:rsidR="00EB11A2" w:rsidRPr="009037C3" w:rsidRDefault="00EB11A2" w:rsidP="008D4DCA">
            <w:pPr>
              <w:rPr>
                <w:rFonts w:ascii="Calibri Light" w:hAnsi="Calibri Light" w:cs="Calibri Light"/>
              </w:rPr>
            </w:pPr>
          </w:p>
        </w:tc>
        <w:tc>
          <w:tcPr>
            <w:tcW w:w="3118" w:type="dxa"/>
            <w:vMerge/>
          </w:tcPr>
          <w:p w14:paraId="0F7C6966" w14:textId="77777777" w:rsidR="00EB11A2" w:rsidRPr="009037C3" w:rsidRDefault="00EB11A2" w:rsidP="008D4DCA">
            <w:pPr>
              <w:rPr>
                <w:rFonts w:ascii="Calibri Light" w:hAnsi="Calibri Light" w:cs="Calibri Light"/>
              </w:rPr>
            </w:pPr>
          </w:p>
        </w:tc>
        <w:tc>
          <w:tcPr>
            <w:tcW w:w="3749" w:type="dxa"/>
          </w:tcPr>
          <w:p w14:paraId="32E41E9C" w14:textId="77777777" w:rsidR="00EB11A2" w:rsidRPr="009037C3" w:rsidRDefault="00EB11A2" w:rsidP="008D4DCA">
            <w:pPr>
              <w:rPr>
                <w:rFonts w:ascii="Calibri Light" w:hAnsi="Calibri Light" w:cs="Calibri Light"/>
              </w:rPr>
            </w:pPr>
          </w:p>
        </w:tc>
        <w:tc>
          <w:tcPr>
            <w:tcW w:w="2487" w:type="dxa"/>
          </w:tcPr>
          <w:p w14:paraId="7477151E" w14:textId="77777777" w:rsidR="00EB11A2" w:rsidRPr="009037C3" w:rsidRDefault="00EB11A2" w:rsidP="008D4DCA">
            <w:pPr>
              <w:rPr>
                <w:rFonts w:ascii="Calibri Light" w:hAnsi="Calibri Light" w:cs="Calibri Light"/>
              </w:rPr>
            </w:pPr>
          </w:p>
        </w:tc>
        <w:tc>
          <w:tcPr>
            <w:tcW w:w="3993" w:type="dxa"/>
          </w:tcPr>
          <w:p w14:paraId="177226EC" w14:textId="77777777" w:rsidR="00EB11A2" w:rsidRPr="009037C3" w:rsidRDefault="00EB11A2" w:rsidP="008D4DCA">
            <w:pPr>
              <w:rPr>
                <w:rFonts w:ascii="Calibri Light" w:hAnsi="Calibri Light" w:cs="Calibri Light"/>
              </w:rPr>
            </w:pPr>
          </w:p>
        </w:tc>
        <w:tc>
          <w:tcPr>
            <w:tcW w:w="2245" w:type="dxa"/>
          </w:tcPr>
          <w:p w14:paraId="114BEB80" w14:textId="77777777" w:rsidR="00EB11A2" w:rsidRPr="009037C3" w:rsidRDefault="00EB11A2" w:rsidP="008D4DCA">
            <w:pPr>
              <w:rPr>
                <w:rFonts w:ascii="Calibri Light" w:hAnsi="Calibri Light" w:cs="Calibri Light"/>
              </w:rPr>
            </w:pPr>
          </w:p>
        </w:tc>
      </w:tr>
      <w:tr w:rsidR="00EB11A2" w:rsidRPr="009037C3" w14:paraId="1260EC3B" w14:textId="77777777" w:rsidTr="008D4DCA">
        <w:tc>
          <w:tcPr>
            <w:tcW w:w="3118" w:type="dxa"/>
            <w:vMerge/>
          </w:tcPr>
          <w:p w14:paraId="2A978258" w14:textId="77777777" w:rsidR="00EB11A2" w:rsidRPr="009037C3" w:rsidRDefault="00EB11A2" w:rsidP="008D4DCA">
            <w:pPr>
              <w:rPr>
                <w:rFonts w:ascii="Calibri Light" w:hAnsi="Calibri Light" w:cs="Calibri Light"/>
              </w:rPr>
            </w:pPr>
          </w:p>
        </w:tc>
        <w:tc>
          <w:tcPr>
            <w:tcW w:w="3118" w:type="dxa"/>
            <w:vMerge w:val="restart"/>
          </w:tcPr>
          <w:p w14:paraId="117028E9" w14:textId="77777777" w:rsidR="00EB11A2" w:rsidRPr="009037C3" w:rsidRDefault="00EB11A2" w:rsidP="008D4DCA">
            <w:pPr>
              <w:rPr>
                <w:rFonts w:ascii="Calibri Light" w:hAnsi="Calibri Light" w:cs="Calibri Light"/>
              </w:rPr>
            </w:pPr>
          </w:p>
        </w:tc>
        <w:tc>
          <w:tcPr>
            <w:tcW w:w="3749" w:type="dxa"/>
          </w:tcPr>
          <w:p w14:paraId="16DE3C4D" w14:textId="77777777" w:rsidR="00EB11A2" w:rsidRPr="009037C3" w:rsidRDefault="00EB11A2" w:rsidP="008D4DCA">
            <w:pPr>
              <w:rPr>
                <w:rFonts w:ascii="Calibri Light" w:hAnsi="Calibri Light" w:cs="Calibri Light"/>
              </w:rPr>
            </w:pPr>
          </w:p>
        </w:tc>
        <w:tc>
          <w:tcPr>
            <w:tcW w:w="2487" w:type="dxa"/>
          </w:tcPr>
          <w:p w14:paraId="66BC1EA7" w14:textId="77777777" w:rsidR="00EB11A2" w:rsidRPr="009037C3" w:rsidRDefault="00EB11A2" w:rsidP="008D4DCA">
            <w:pPr>
              <w:rPr>
                <w:rFonts w:ascii="Calibri Light" w:hAnsi="Calibri Light" w:cs="Calibri Light"/>
              </w:rPr>
            </w:pPr>
          </w:p>
        </w:tc>
        <w:tc>
          <w:tcPr>
            <w:tcW w:w="3993" w:type="dxa"/>
          </w:tcPr>
          <w:p w14:paraId="59F0CDD9" w14:textId="77777777" w:rsidR="00EB11A2" w:rsidRPr="009037C3" w:rsidRDefault="00EB11A2" w:rsidP="008D4DCA">
            <w:pPr>
              <w:rPr>
                <w:rFonts w:ascii="Calibri Light" w:hAnsi="Calibri Light" w:cs="Calibri Light"/>
              </w:rPr>
            </w:pPr>
          </w:p>
        </w:tc>
        <w:tc>
          <w:tcPr>
            <w:tcW w:w="2245" w:type="dxa"/>
          </w:tcPr>
          <w:p w14:paraId="0615EE3A" w14:textId="77777777" w:rsidR="00EB11A2" w:rsidRPr="009037C3" w:rsidRDefault="00EB11A2" w:rsidP="008D4DCA">
            <w:pPr>
              <w:rPr>
                <w:rFonts w:ascii="Calibri Light" w:hAnsi="Calibri Light" w:cs="Calibri Light"/>
              </w:rPr>
            </w:pPr>
          </w:p>
        </w:tc>
      </w:tr>
      <w:tr w:rsidR="00EB11A2" w:rsidRPr="009037C3" w14:paraId="23CC787C" w14:textId="77777777" w:rsidTr="008D4DCA">
        <w:tc>
          <w:tcPr>
            <w:tcW w:w="3118" w:type="dxa"/>
            <w:vMerge/>
          </w:tcPr>
          <w:p w14:paraId="2B536003" w14:textId="77777777" w:rsidR="00EB11A2" w:rsidRPr="009037C3" w:rsidRDefault="00EB11A2" w:rsidP="008D4DCA">
            <w:pPr>
              <w:rPr>
                <w:rFonts w:ascii="Calibri Light" w:hAnsi="Calibri Light" w:cs="Calibri Light"/>
              </w:rPr>
            </w:pPr>
          </w:p>
        </w:tc>
        <w:tc>
          <w:tcPr>
            <w:tcW w:w="3118" w:type="dxa"/>
            <w:vMerge/>
          </w:tcPr>
          <w:p w14:paraId="38971EFE" w14:textId="77777777" w:rsidR="00EB11A2" w:rsidRPr="009037C3" w:rsidRDefault="00EB11A2" w:rsidP="008D4DCA">
            <w:pPr>
              <w:rPr>
                <w:rFonts w:ascii="Calibri Light" w:hAnsi="Calibri Light" w:cs="Calibri Light"/>
              </w:rPr>
            </w:pPr>
          </w:p>
        </w:tc>
        <w:tc>
          <w:tcPr>
            <w:tcW w:w="3749" w:type="dxa"/>
          </w:tcPr>
          <w:p w14:paraId="188CD031" w14:textId="77777777" w:rsidR="00EB11A2" w:rsidRPr="009037C3" w:rsidRDefault="00EB11A2" w:rsidP="008D4DCA">
            <w:pPr>
              <w:rPr>
                <w:rFonts w:ascii="Calibri Light" w:hAnsi="Calibri Light" w:cs="Calibri Light"/>
              </w:rPr>
            </w:pPr>
          </w:p>
        </w:tc>
        <w:tc>
          <w:tcPr>
            <w:tcW w:w="2487" w:type="dxa"/>
          </w:tcPr>
          <w:p w14:paraId="6D1B9A13" w14:textId="77777777" w:rsidR="00EB11A2" w:rsidRPr="009037C3" w:rsidRDefault="00EB11A2" w:rsidP="008D4DCA">
            <w:pPr>
              <w:rPr>
                <w:rFonts w:ascii="Calibri Light" w:hAnsi="Calibri Light" w:cs="Calibri Light"/>
              </w:rPr>
            </w:pPr>
          </w:p>
        </w:tc>
        <w:tc>
          <w:tcPr>
            <w:tcW w:w="3993" w:type="dxa"/>
          </w:tcPr>
          <w:p w14:paraId="56F2C688" w14:textId="77777777" w:rsidR="00EB11A2" w:rsidRPr="009037C3" w:rsidRDefault="00EB11A2" w:rsidP="008D4DCA">
            <w:pPr>
              <w:rPr>
                <w:rFonts w:ascii="Calibri Light" w:hAnsi="Calibri Light" w:cs="Calibri Light"/>
              </w:rPr>
            </w:pPr>
          </w:p>
        </w:tc>
        <w:tc>
          <w:tcPr>
            <w:tcW w:w="2245" w:type="dxa"/>
          </w:tcPr>
          <w:p w14:paraId="3AB74485" w14:textId="77777777" w:rsidR="00EB11A2" w:rsidRPr="009037C3" w:rsidRDefault="00EB11A2" w:rsidP="008D4DCA">
            <w:pPr>
              <w:rPr>
                <w:rFonts w:ascii="Calibri Light" w:hAnsi="Calibri Light" w:cs="Calibri Light"/>
              </w:rPr>
            </w:pPr>
          </w:p>
        </w:tc>
      </w:tr>
      <w:tr w:rsidR="00EB11A2" w:rsidRPr="009037C3" w14:paraId="02069B76" w14:textId="77777777" w:rsidTr="008D4DCA">
        <w:tc>
          <w:tcPr>
            <w:tcW w:w="3118" w:type="dxa"/>
            <w:vMerge/>
          </w:tcPr>
          <w:p w14:paraId="76370289" w14:textId="77777777" w:rsidR="00EB11A2" w:rsidRPr="009037C3" w:rsidRDefault="00EB11A2" w:rsidP="008D4DCA">
            <w:pPr>
              <w:rPr>
                <w:rFonts w:ascii="Calibri Light" w:hAnsi="Calibri Light" w:cs="Calibri Light"/>
              </w:rPr>
            </w:pPr>
          </w:p>
        </w:tc>
        <w:tc>
          <w:tcPr>
            <w:tcW w:w="3118" w:type="dxa"/>
            <w:vMerge w:val="restart"/>
          </w:tcPr>
          <w:p w14:paraId="37694BA3" w14:textId="77777777" w:rsidR="00EB11A2" w:rsidRPr="009037C3" w:rsidRDefault="00EB11A2" w:rsidP="008D4DCA">
            <w:pPr>
              <w:rPr>
                <w:rFonts w:ascii="Calibri Light" w:hAnsi="Calibri Light" w:cs="Calibri Light"/>
              </w:rPr>
            </w:pPr>
          </w:p>
        </w:tc>
        <w:tc>
          <w:tcPr>
            <w:tcW w:w="3749" w:type="dxa"/>
          </w:tcPr>
          <w:p w14:paraId="5D878E72" w14:textId="77777777" w:rsidR="00EB11A2" w:rsidRPr="009037C3" w:rsidRDefault="00EB11A2" w:rsidP="008D4DCA">
            <w:pPr>
              <w:rPr>
                <w:rFonts w:ascii="Calibri Light" w:hAnsi="Calibri Light" w:cs="Calibri Light"/>
              </w:rPr>
            </w:pPr>
          </w:p>
        </w:tc>
        <w:tc>
          <w:tcPr>
            <w:tcW w:w="2487" w:type="dxa"/>
          </w:tcPr>
          <w:p w14:paraId="34708A46" w14:textId="77777777" w:rsidR="00EB11A2" w:rsidRPr="009037C3" w:rsidRDefault="00EB11A2" w:rsidP="008D4DCA">
            <w:pPr>
              <w:rPr>
                <w:rFonts w:ascii="Calibri Light" w:hAnsi="Calibri Light" w:cs="Calibri Light"/>
              </w:rPr>
            </w:pPr>
          </w:p>
        </w:tc>
        <w:tc>
          <w:tcPr>
            <w:tcW w:w="3993" w:type="dxa"/>
          </w:tcPr>
          <w:p w14:paraId="5C75779E" w14:textId="77777777" w:rsidR="00EB11A2" w:rsidRPr="009037C3" w:rsidRDefault="00EB11A2" w:rsidP="008D4DCA">
            <w:pPr>
              <w:rPr>
                <w:rFonts w:ascii="Calibri Light" w:hAnsi="Calibri Light" w:cs="Calibri Light"/>
              </w:rPr>
            </w:pPr>
          </w:p>
        </w:tc>
        <w:tc>
          <w:tcPr>
            <w:tcW w:w="2245" w:type="dxa"/>
          </w:tcPr>
          <w:p w14:paraId="217AE096" w14:textId="77777777" w:rsidR="00EB11A2" w:rsidRPr="009037C3" w:rsidRDefault="00EB11A2" w:rsidP="008D4DCA">
            <w:pPr>
              <w:rPr>
                <w:rFonts w:ascii="Calibri Light" w:hAnsi="Calibri Light" w:cs="Calibri Light"/>
              </w:rPr>
            </w:pPr>
          </w:p>
        </w:tc>
      </w:tr>
      <w:tr w:rsidR="00EB11A2" w:rsidRPr="009037C3" w14:paraId="54BE0AF8" w14:textId="77777777" w:rsidTr="008D4DCA">
        <w:tc>
          <w:tcPr>
            <w:tcW w:w="3118" w:type="dxa"/>
            <w:vMerge/>
          </w:tcPr>
          <w:p w14:paraId="52869D7C" w14:textId="77777777" w:rsidR="00EB11A2" w:rsidRPr="009037C3" w:rsidRDefault="00EB11A2" w:rsidP="008D4DCA">
            <w:pPr>
              <w:rPr>
                <w:rFonts w:ascii="Calibri Light" w:hAnsi="Calibri Light" w:cs="Calibri Light"/>
              </w:rPr>
            </w:pPr>
          </w:p>
        </w:tc>
        <w:tc>
          <w:tcPr>
            <w:tcW w:w="3118" w:type="dxa"/>
            <w:vMerge/>
          </w:tcPr>
          <w:p w14:paraId="115490EB" w14:textId="77777777" w:rsidR="00EB11A2" w:rsidRPr="009037C3" w:rsidRDefault="00EB11A2" w:rsidP="008D4DCA">
            <w:pPr>
              <w:rPr>
                <w:rFonts w:ascii="Calibri Light" w:hAnsi="Calibri Light" w:cs="Calibri Light"/>
              </w:rPr>
            </w:pPr>
          </w:p>
        </w:tc>
        <w:tc>
          <w:tcPr>
            <w:tcW w:w="3749" w:type="dxa"/>
          </w:tcPr>
          <w:p w14:paraId="74483CF1" w14:textId="77777777" w:rsidR="00EB11A2" w:rsidRPr="009037C3" w:rsidRDefault="00EB11A2" w:rsidP="008D4DCA">
            <w:pPr>
              <w:rPr>
                <w:rFonts w:ascii="Calibri Light" w:hAnsi="Calibri Light" w:cs="Calibri Light"/>
              </w:rPr>
            </w:pPr>
          </w:p>
        </w:tc>
        <w:tc>
          <w:tcPr>
            <w:tcW w:w="2487" w:type="dxa"/>
          </w:tcPr>
          <w:p w14:paraId="1256E4E3" w14:textId="77777777" w:rsidR="00EB11A2" w:rsidRPr="009037C3" w:rsidRDefault="00EB11A2" w:rsidP="008D4DCA">
            <w:pPr>
              <w:rPr>
                <w:rFonts w:ascii="Calibri Light" w:hAnsi="Calibri Light" w:cs="Calibri Light"/>
              </w:rPr>
            </w:pPr>
          </w:p>
        </w:tc>
        <w:tc>
          <w:tcPr>
            <w:tcW w:w="3993" w:type="dxa"/>
          </w:tcPr>
          <w:p w14:paraId="2A978B58" w14:textId="77777777" w:rsidR="00EB11A2" w:rsidRPr="009037C3" w:rsidRDefault="00EB11A2" w:rsidP="008D4DCA">
            <w:pPr>
              <w:rPr>
                <w:rFonts w:ascii="Calibri Light" w:hAnsi="Calibri Light" w:cs="Calibri Light"/>
              </w:rPr>
            </w:pPr>
          </w:p>
        </w:tc>
        <w:tc>
          <w:tcPr>
            <w:tcW w:w="2245" w:type="dxa"/>
          </w:tcPr>
          <w:p w14:paraId="12C96F43" w14:textId="77777777" w:rsidR="00EB11A2" w:rsidRPr="009037C3" w:rsidRDefault="00EB11A2" w:rsidP="008D4DCA">
            <w:pPr>
              <w:rPr>
                <w:rFonts w:ascii="Calibri Light" w:hAnsi="Calibri Light" w:cs="Calibri Light"/>
              </w:rPr>
            </w:pPr>
          </w:p>
        </w:tc>
      </w:tr>
      <w:bookmarkEnd w:id="7"/>
      <w:tr w:rsidR="0095035C" w:rsidRPr="009037C3" w14:paraId="7822CC3F" w14:textId="77777777" w:rsidTr="00F435E4">
        <w:tc>
          <w:tcPr>
            <w:tcW w:w="3118" w:type="dxa"/>
            <w:vMerge w:val="restart"/>
          </w:tcPr>
          <w:p w14:paraId="6D7F9463" w14:textId="166C1CDC" w:rsidR="0095035C" w:rsidRPr="009037C3" w:rsidRDefault="0095035C" w:rsidP="00F435E4">
            <w:pPr>
              <w:rPr>
                <w:rFonts w:ascii="Calibri Light" w:hAnsi="Calibri Light" w:cs="Calibri Light"/>
              </w:rPr>
            </w:pPr>
          </w:p>
        </w:tc>
        <w:tc>
          <w:tcPr>
            <w:tcW w:w="3118" w:type="dxa"/>
            <w:vMerge w:val="restart"/>
          </w:tcPr>
          <w:p w14:paraId="526C8530" w14:textId="77777777" w:rsidR="0095035C" w:rsidRPr="009037C3" w:rsidRDefault="0095035C" w:rsidP="00F435E4">
            <w:pPr>
              <w:rPr>
                <w:rFonts w:ascii="Calibri Light" w:hAnsi="Calibri Light" w:cs="Calibri Light"/>
              </w:rPr>
            </w:pPr>
          </w:p>
        </w:tc>
        <w:tc>
          <w:tcPr>
            <w:tcW w:w="3749" w:type="dxa"/>
          </w:tcPr>
          <w:p w14:paraId="283E5995" w14:textId="77777777" w:rsidR="0095035C" w:rsidRPr="009037C3" w:rsidRDefault="0095035C" w:rsidP="00F435E4">
            <w:pPr>
              <w:rPr>
                <w:rFonts w:ascii="Calibri Light" w:hAnsi="Calibri Light" w:cs="Calibri Light"/>
              </w:rPr>
            </w:pPr>
          </w:p>
        </w:tc>
        <w:tc>
          <w:tcPr>
            <w:tcW w:w="2487" w:type="dxa"/>
          </w:tcPr>
          <w:p w14:paraId="7AFF661E" w14:textId="77777777" w:rsidR="0095035C" w:rsidRPr="009037C3" w:rsidRDefault="0095035C" w:rsidP="00F435E4">
            <w:pPr>
              <w:rPr>
                <w:rFonts w:ascii="Calibri Light" w:hAnsi="Calibri Light" w:cs="Calibri Light"/>
              </w:rPr>
            </w:pPr>
          </w:p>
        </w:tc>
        <w:tc>
          <w:tcPr>
            <w:tcW w:w="3993" w:type="dxa"/>
          </w:tcPr>
          <w:p w14:paraId="32FD878F" w14:textId="77777777" w:rsidR="0095035C" w:rsidRPr="009037C3" w:rsidRDefault="0095035C" w:rsidP="00F435E4">
            <w:pPr>
              <w:rPr>
                <w:rFonts w:ascii="Calibri Light" w:hAnsi="Calibri Light" w:cs="Calibri Light"/>
              </w:rPr>
            </w:pPr>
          </w:p>
        </w:tc>
        <w:tc>
          <w:tcPr>
            <w:tcW w:w="2245" w:type="dxa"/>
          </w:tcPr>
          <w:p w14:paraId="434639C3" w14:textId="77777777" w:rsidR="0095035C" w:rsidRPr="009037C3" w:rsidRDefault="0095035C" w:rsidP="00F435E4">
            <w:pPr>
              <w:rPr>
                <w:rFonts w:ascii="Calibri Light" w:hAnsi="Calibri Light" w:cs="Calibri Light"/>
              </w:rPr>
            </w:pPr>
          </w:p>
        </w:tc>
      </w:tr>
      <w:tr w:rsidR="0095035C" w:rsidRPr="009037C3" w14:paraId="5724584D" w14:textId="77777777" w:rsidTr="00F435E4">
        <w:tc>
          <w:tcPr>
            <w:tcW w:w="3118" w:type="dxa"/>
            <w:vMerge/>
          </w:tcPr>
          <w:p w14:paraId="6A0287FE" w14:textId="77777777" w:rsidR="0095035C" w:rsidRPr="009037C3" w:rsidRDefault="0095035C" w:rsidP="00F435E4">
            <w:pPr>
              <w:rPr>
                <w:rFonts w:ascii="Calibri Light" w:hAnsi="Calibri Light" w:cs="Calibri Light"/>
              </w:rPr>
            </w:pPr>
          </w:p>
        </w:tc>
        <w:tc>
          <w:tcPr>
            <w:tcW w:w="3118" w:type="dxa"/>
            <w:vMerge/>
          </w:tcPr>
          <w:p w14:paraId="7E2805E5" w14:textId="77777777" w:rsidR="0095035C" w:rsidRPr="009037C3" w:rsidRDefault="0095035C" w:rsidP="00F435E4">
            <w:pPr>
              <w:rPr>
                <w:rFonts w:ascii="Calibri Light" w:hAnsi="Calibri Light" w:cs="Calibri Light"/>
              </w:rPr>
            </w:pPr>
          </w:p>
        </w:tc>
        <w:tc>
          <w:tcPr>
            <w:tcW w:w="3749" w:type="dxa"/>
          </w:tcPr>
          <w:p w14:paraId="60770E3D" w14:textId="77777777" w:rsidR="0095035C" w:rsidRPr="009037C3" w:rsidRDefault="0095035C" w:rsidP="00F435E4">
            <w:pPr>
              <w:rPr>
                <w:rFonts w:ascii="Calibri Light" w:hAnsi="Calibri Light" w:cs="Calibri Light"/>
              </w:rPr>
            </w:pPr>
          </w:p>
        </w:tc>
        <w:tc>
          <w:tcPr>
            <w:tcW w:w="2487" w:type="dxa"/>
          </w:tcPr>
          <w:p w14:paraId="526A114D" w14:textId="77777777" w:rsidR="0095035C" w:rsidRPr="009037C3" w:rsidRDefault="0095035C" w:rsidP="00F435E4">
            <w:pPr>
              <w:rPr>
                <w:rFonts w:ascii="Calibri Light" w:hAnsi="Calibri Light" w:cs="Calibri Light"/>
              </w:rPr>
            </w:pPr>
          </w:p>
        </w:tc>
        <w:tc>
          <w:tcPr>
            <w:tcW w:w="3993" w:type="dxa"/>
          </w:tcPr>
          <w:p w14:paraId="4A269A54" w14:textId="77777777" w:rsidR="0095035C" w:rsidRPr="009037C3" w:rsidRDefault="0095035C" w:rsidP="00F435E4">
            <w:pPr>
              <w:rPr>
                <w:rFonts w:ascii="Calibri Light" w:hAnsi="Calibri Light" w:cs="Calibri Light"/>
              </w:rPr>
            </w:pPr>
          </w:p>
        </w:tc>
        <w:tc>
          <w:tcPr>
            <w:tcW w:w="2245" w:type="dxa"/>
          </w:tcPr>
          <w:p w14:paraId="45FB5CCF" w14:textId="77777777" w:rsidR="0095035C" w:rsidRPr="009037C3" w:rsidRDefault="0095035C" w:rsidP="00F435E4">
            <w:pPr>
              <w:rPr>
                <w:rFonts w:ascii="Calibri Light" w:hAnsi="Calibri Light" w:cs="Calibri Light"/>
              </w:rPr>
            </w:pPr>
          </w:p>
        </w:tc>
      </w:tr>
      <w:tr w:rsidR="0095035C" w:rsidRPr="009037C3" w14:paraId="297BB4B6" w14:textId="77777777" w:rsidTr="00F435E4">
        <w:tc>
          <w:tcPr>
            <w:tcW w:w="3118" w:type="dxa"/>
            <w:vMerge/>
          </w:tcPr>
          <w:p w14:paraId="285C596A" w14:textId="77777777" w:rsidR="0095035C" w:rsidRPr="009037C3" w:rsidRDefault="0095035C" w:rsidP="00F435E4">
            <w:pPr>
              <w:rPr>
                <w:rFonts w:ascii="Calibri Light" w:hAnsi="Calibri Light" w:cs="Calibri Light"/>
              </w:rPr>
            </w:pPr>
          </w:p>
        </w:tc>
        <w:tc>
          <w:tcPr>
            <w:tcW w:w="3118" w:type="dxa"/>
            <w:vMerge w:val="restart"/>
          </w:tcPr>
          <w:p w14:paraId="79DF105F" w14:textId="77777777" w:rsidR="0095035C" w:rsidRPr="009037C3" w:rsidRDefault="0095035C" w:rsidP="00F435E4">
            <w:pPr>
              <w:rPr>
                <w:rFonts w:ascii="Calibri Light" w:hAnsi="Calibri Light" w:cs="Calibri Light"/>
              </w:rPr>
            </w:pPr>
          </w:p>
        </w:tc>
        <w:tc>
          <w:tcPr>
            <w:tcW w:w="3749" w:type="dxa"/>
          </w:tcPr>
          <w:p w14:paraId="7D83F6AF" w14:textId="77777777" w:rsidR="0095035C" w:rsidRPr="009037C3" w:rsidRDefault="0095035C" w:rsidP="00F435E4">
            <w:pPr>
              <w:rPr>
                <w:rFonts w:ascii="Calibri Light" w:hAnsi="Calibri Light" w:cs="Calibri Light"/>
              </w:rPr>
            </w:pPr>
          </w:p>
        </w:tc>
        <w:tc>
          <w:tcPr>
            <w:tcW w:w="2487" w:type="dxa"/>
          </w:tcPr>
          <w:p w14:paraId="4A9B8040" w14:textId="77777777" w:rsidR="0095035C" w:rsidRPr="009037C3" w:rsidRDefault="0095035C" w:rsidP="00F435E4">
            <w:pPr>
              <w:rPr>
                <w:rFonts w:ascii="Calibri Light" w:hAnsi="Calibri Light" w:cs="Calibri Light"/>
              </w:rPr>
            </w:pPr>
          </w:p>
        </w:tc>
        <w:tc>
          <w:tcPr>
            <w:tcW w:w="3993" w:type="dxa"/>
          </w:tcPr>
          <w:p w14:paraId="4A93E7A6" w14:textId="77777777" w:rsidR="0095035C" w:rsidRPr="009037C3" w:rsidRDefault="0095035C" w:rsidP="00F435E4">
            <w:pPr>
              <w:rPr>
                <w:rFonts w:ascii="Calibri Light" w:hAnsi="Calibri Light" w:cs="Calibri Light"/>
              </w:rPr>
            </w:pPr>
          </w:p>
        </w:tc>
        <w:tc>
          <w:tcPr>
            <w:tcW w:w="2245" w:type="dxa"/>
          </w:tcPr>
          <w:p w14:paraId="272AA153" w14:textId="77777777" w:rsidR="0095035C" w:rsidRPr="009037C3" w:rsidRDefault="0095035C" w:rsidP="00F435E4">
            <w:pPr>
              <w:rPr>
                <w:rFonts w:ascii="Calibri Light" w:hAnsi="Calibri Light" w:cs="Calibri Light"/>
              </w:rPr>
            </w:pPr>
          </w:p>
        </w:tc>
      </w:tr>
      <w:tr w:rsidR="0095035C" w:rsidRPr="009037C3" w14:paraId="158F1102" w14:textId="77777777" w:rsidTr="00F435E4">
        <w:tc>
          <w:tcPr>
            <w:tcW w:w="3118" w:type="dxa"/>
            <w:vMerge/>
          </w:tcPr>
          <w:p w14:paraId="09D06F81" w14:textId="77777777" w:rsidR="0095035C" w:rsidRPr="009037C3" w:rsidRDefault="0095035C" w:rsidP="00F435E4">
            <w:pPr>
              <w:rPr>
                <w:rFonts w:ascii="Calibri Light" w:hAnsi="Calibri Light" w:cs="Calibri Light"/>
              </w:rPr>
            </w:pPr>
          </w:p>
        </w:tc>
        <w:tc>
          <w:tcPr>
            <w:tcW w:w="3118" w:type="dxa"/>
            <w:vMerge/>
          </w:tcPr>
          <w:p w14:paraId="1C5262FC" w14:textId="77777777" w:rsidR="0095035C" w:rsidRPr="009037C3" w:rsidRDefault="0095035C" w:rsidP="00F435E4">
            <w:pPr>
              <w:rPr>
                <w:rFonts w:ascii="Calibri Light" w:hAnsi="Calibri Light" w:cs="Calibri Light"/>
              </w:rPr>
            </w:pPr>
          </w:p>
        </w:tc>
        <w:tc>
          <w:tcPr>
            <w:tcW w:w="3749" w:type="dxa"/>
          </w:tcPr>
          <w:p w14:paraId="1FAC1D17" w14:textId="77777777" w:rsidR="0095035C" w:rsidRPr="009037C3" w:rsidRDefault="0095035C" w:rsidP="00F435E4">
            <w:pPr>
              <w:rPr>
                <w:rFonts w:ascii="Calibri Light" w:hAnsi="Calibri Light" w:cs="Calibri Light"/>
              </w:rPr>
            </w:pPr>
          </w:p>
        </w:tc>
        <w:tc>
          <w:tcPr>
            <w:tcW w:w="2487" w:type="dxa"/>
          </w:tcPr>
          <w:p w14:paraId="28E4B008" w14:textId="77777777" w:rsidR="0095035C" w:rsidRPr="009037C3" w:rsidRDefault="0095035C" w:rsidP="00F435E4">
            <w:pPr>
              <w:rPr>
                <w:rFonts w:ascii="Calibri Light" w:hAnsi="Calibri Light" w:cs="Calibri Light"/>
              </w:rPr>
            </w:pPr>
          </w:p>
        </w:tc>
        <w:tc>
          <w:tcPr>
            <w:tcW w:w="3993" w:type="dxa"/>
          </w:tcPr>
          <w:p w14:paraId="6841F0FB" w14:textId="77777777" w:rsidR="0095035C" w:rsidRPr="009037C3" w:rsidRDefault="0095035C" w:rsidP="00F435E4">
            <w:pPr>
              <w:rPr>
                <w:rFonts w:ascii="Calibri Light" w:hAnsi="Calibri Light" w:cs="Calibri Light"/>
              </w:rPr>
            </w:pPr>
          </w:p>
        </w:tc>
        <w:tc>
          <w:tcPr>
            <w:tcW w:w="2245" w:type="dxa"/>
          </w:tcPr>
          <w:p w14:paraId="44C6B15D" w14:textId="77777777" w:rsidR="0095035C" w:rsidRPr="009037C3" w:rsidRDefault="0095035C" w:rsidP="00F435E4">
            <w:pPr>
              <w:rPr>
                <w:rFonts w:ascii="Calibri Light" w:hAnsi="Calibri Light" w:cs="Calibri Light"/>
              </w:rPr>
            </w:pPr>
          </w:p>
        </w:tc>
      </w:tr>
      <w:tr w:rsidR="0095035C" w:rsidRPr="009037C3" w14:paraId="39139F2B" w14:textId="77777777" w:rsidTr="00F435E4">
        <w:tc>
          <w:tcPr>
            <w:tcW w:w="3118" w:type="dxa"/>
            <w:vMerge/>
          </w:tcPr>
          <w:p w14:paraId="2C8C337F" w14:textId="77777777" w:rsidR="0095035C" w:rsidRPr="009037C3" w:rsidRDefault="0095035C" w:rsidP="00F435E4">
            <w:pPr>
              <w:rPr>
                <w:rFonts w:ascii="Calibri Light" w:hAnsi="Calibri Light" w:cs="Calibri Light"/>
              </w:rPr>
            </w:pPr>
          </w:p>
        </w:tc>
        <w:tc>
          <w:tcPr>
            <w:tcW w:w="3118" w:type="dxa"/>
            <w:vMerge w:val="restart"/>
          </w:tcPr>
          <w:p w14:paraId="19A06AB4" w14:textId="77777777" w:rsidR="0095035C" w:rsidRPr="009037C3" w:rsidRDefault="0095035C" w:rsidP="00F435E4">
            <w:pPr>
              <w:rPr>
                <w:rFonts w:ascii="Calibri Light" w:hAnsi="Calibri Light" w:cs="Calibri Light"/>
              </w:rPr>
            </w:pPr>
          </w:p>
        </w:tc>
        <w:tc>
          <w:tcPr>
            <w:tcW w:w="3749" w:type="dxa"/>
          </w:tcPr>
          <w:p w14:paraId="3A2A2D85" w14:textId="77777777" w:rsidR="0095035C" w:rsidRPr="009037C3" w:rsidRDefault="0095035C" w:rsidP="00F435E4">
            <w:pPr>
              <w:rPr>
                <w:rFonts w:ascii="Calibri Light" w:hAnsi="Calibri Light" w:cs="Calibri Light"/>
              </w:rPr>
            </w:pPr>
          </w:p>
        </w:tc>
        <w:tc>
          <w:tcPr>
            <w:tcW w:w="2487" w:type="dxa"/>
          </w:tcPr>
          <w:p w14:paraId="7F210EA5" w14:textId="77777777" w:rsidR="0095035C" w:rsidRPr="009037C3" w:rsidRDefault="0095035C" w:rsidP="00F435E4">
            <w:pPr>
              <w:rPr>
                <w:rFonts w:ascii="Calibri Light" w:hAnsi="Calibri Light" w:cs="Calibri Light"/>
              </w:rPr>
            </w:pPr>
          </w:p>
        </w:tc>
        <w:tc>
          <w:tcPr>
            <w:tcW w:w="3993" w:type="dxa"/>
          </w:tcPr>
          <w:p w14:paraId="323BCD26" w14:textId="77777777" w:rsidR="0095035C" w:rsidRPr="009037C3" w:rsidRDefault="0095035C" w:rsidP="00F435E4">
            <w:pPr>
              <w:rPr>
                <w:rFonts w:ascii="Calibri Light" w:hAnsi="Calibri Light" w:cs="Calibri Light"/>
              </w:rPr>
            </w:pPr>
          </w:p>
        </w:tc>
        <w:tc>
          <w:tcPr>
            <w:tcW w:w="2245" w:type="dxa"/>
          </w:tcPr>
          <w:p w14:paraId="3B39F25D" w14:textId="77777777" w:rsidR="0095035C" w:rsidRPr="009037C3" w:rsidRDefault="0095035C" w:rsidP="00F435E4">
            <w:pPr>
              <w:rPr>
                <w:rFonts w:ascii="Calibri Light" w:hAnsi="Calibri Light" w:cs="Calibri Light"/>
              </w:rPr>
            </w:pPr>
          </w:p>
        </w:tc>
      </w:tr>
      <w:tr w:rsidR="0095035C" w:rsidRPr="009037C3" w14:paraId="0144E187" w14:textId="77777777" w:rsidTr="00F435E4">
        <w:tc>
          <w:tcPr>
            <w:tcW w:w="3118" w:type="dxa"/>
            <w:vMerge/>
          </w:tcPr>
          <w:p w14:paraId="40CE161A" w14:textId="77777777" w:rsidR="0095035C" w:rsidRPr="009037C3" w:rsidRDefault="0095035C" w:rsidP="00F435E4">
            <w:pPr>
              <w:rPr>
                <w:rFonts w:ascii="Calibri Light" w:hAnsi="Calibri Light" w:cs="Calibri Light"/>
              </w:rPr>
            </w:pPr>
          </w:p>
        </w:tc>
        <w:tc>
          <w:tcPr>
            <w:tcW w:w="3118" w:type="dxa"/>
            <w:vMerge/>
          </w:tcPr>
          <w:p w14:paraId="3D32C959" w14:textId="77777777" w:rsidR="0095035C" w:rsidRPr="009037C3" w:rsidRDefault="0095035C" w:rsidP="00F435E4">
            <w:pPr>
              <w:rPr>
                <w:rFonts w:ascii="Calibri Light" w:hAnsi="Calibri Light" w:cs="Calibri Light"/>
              </w:rPr>
            </w:pPr>
          </w:p>
        </w:tc>
        <w:tc>
          <w:tcPr>
            <w:tcW w:w="3749" w:type="dxa"/>
          </w:tcPr>
          <w:p w14:paraId="6063365E" w14:textId="77777777" w:rsidR="0095035C" w:rsidRPr="009037C3" w:rsidRDefault="0095035C" w:rsidP="00F435E4">
            <w:pPr>
              <w:rPr>
                <w:rFonts w:ascii="Calibri Light" w:hAnsi="Calibri Light" w:cs="Calibri Light"/>
              </w:rPr>
            </w:pPr>
          </w:p>
        </w:tc>
        <w:tc>
          <w:tcPr>
            <w:tcW w:w="2487" w:type="dxa"/>
          </w:tcPr>
          <w:p w14:paraId="5929A896" w14:textId="77777777" w:rsidR="0095035C" w:rsidRPr="009037C3" w:rsidRDefault="0095035C" w:rsidP="00F435E4">
            <w:pPr>
              <w:rPr>
                <w:rFonts w:ascii="Calibri Light" w:hAnsi="Calibri Light" w:cs="Calibri Light"/>
              </w:rPr>
            </w:pPr>
          </w:p>
        </w:tc>
        <w:tc>
          <w:tcPr>
            <w:tcW w:w="3993" w:type="dxa"/>
          </w:tcPr>
          <w:p w14:paraId="2E3566AC" w14:textId="77777777" w:rsidR="0095035C" w:rsidRPr="009037C3" w:rsidRDefault="0095035C" w:rsidP="00F435E4">
            <w:pPr>
              <w:rPr>
                <w:rFonts w:ascii="Calibri Light" w:hAnsi="Calibri Light" w:cs="Calibri Light"/>
              </w:rPr>
            </w:pPr>
          </w:p>
        </w:tc>
        <w:tc>
          <w:tcPr>
            <w:tcW w:w="2245" w:type="dxa"/>
          </w:tcPr>
          <w:p w14:paraId="51B0A8B4" w14:textId="77777777" w:rsidR="0095035C" w:rsidRPr="009037C3" w:rsidRDefault="0095035C" w:rsidP="00F435E4">
            <w:pPr>
              <w:rPr>
                <w:rFonts w:ascii="Calibri Light" w:hAnsi="Calibri Light" w:cs="Calibri Light"/>
              </w:rPr>
            </w:pPr>
          </w:p>
        </w:tc>
      </w:tr>
    </w:tbl>
    <w:p w14:paraId="19B7BDB0" w14:textId="77777777"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5DE2818B" w14:textId="6C205F66" w:rsidR="00E9766F" w:rsidRPr="00340CD9" w:rsidRDefault="004B6581" w:rsidP="00340CD9">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836"/>
        <w:gridCol w:w="2393"/>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30F8BBA0"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340CD9">
              <w:rPr>
                <w:rFonts w:ascii="Calibri Light" w:hAnsi="Calibri Light" w:cs="Calibri Light"/>
              </w:rPr>
              <w:t xml:space="preserve">  By 2026, Rineyville Elementary’s English Learner Progress Indicator will increase from 59.3/High to 69.3/Very High.  </w:t>
            </w:r>
          </w:p>
        </w:tc>
      </w:tr>
      <w:tr w:rsidR="007E4EA2" w:rsidRPr="009037C3" w14:paraId="101DBB8F" w14:textId="77777777" w:rsidTr="001C20F5">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836"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402"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14:paraId="20076452" w14:textId="77777777" w:rsidTr="001C20F5">
        <w:tc>
          <w:tcPr>
            <w:tcW w:w="3118" w:type="dxa"/>
            <w:vMerge w:val="restart"/>
          </w:tcPr>
          <w:p w14:paraId="5142BC12" w14:textId="0835DB4E" w:rsidR="007E4EA2" w:rsidRDefault="007E4EA2" w:rsidP="008D4DCA">
            <w:pPr>
              <w:rPr>
                <w:rFonts w:ascii="Calibri Light" w:hAnsi="Calibri Light" w:cs="Calibri Light"/>
              </w:rPr>
            </w:pPr>
            <w:r w:rsidRPr="009037C3">
              <w:rPr>
                <w:rFonts w:ascii="Calibri Light" w:hAnsi="Calibri Light" w:cs="Calibri Light"/>
              </w:rPr>
              <w:t>Objective 1</w:t>
            </w:r>
            <w:r w:rsidR="00340CD9">
              <w:rPr>
                <w:rFonts w:ascii="Calibri Light" w:hAnsi="Calibri Light" w:cs="Calibri Light"/>
              </w:rPr>
              <w:t>:</w:t>
            </w:r>
          </w:p>
          <w:p w14:paraId="5FB12867" w14:textId="152AEDDF" w:rsidR="00340CD9" w:rsidRPr="009037C3" w:rsidRDefault="00340CD9" w:rsidP="008D4DCA">
            <w:pPr>
              <w:rPr>
                <w:rFonts w:ascii="Calibri Light" w:hAnsi="Calibri Light" w:cs="Calibri Light"/>
              </w:rPr>
            </w:pPr>
            <w:r>
              <w:rPr>
                <w:rFonts w:ascii="Calibri Light" w:hAnsi="Calibri Light" w:cs="Calibri Light"/>
              </w:rPr>
              <w:t xml:space="preserve">By 2024, the English Learner Progress Indicator will increase from 59.3/High to 65/Very High.  </w:t>
            </w:r>
          </w:p>
        </w:tc>
        <w:tc>
          <w:tcPr>
            <w:tcW w:w="3118" w:type="dxa"/>
            <w:vMerge w:val="restart"/>
          </w:tcPr>
          <w:p w14:paraId="2A67CDE3" w14:textId="18D2E725" w:rsidR="007E4EA2" w:rsidRPr="009037C3" w:rsidRDefault="001C20F5" w:rsidP="008D4DCA">
            <w:pPr>
              <w:rPr>
                <w:rFonts w:ascii="Calibri Light" w:hAnsi="Calibri Light" w:cs="Calibri Light"/>
              </w:rPr>
            </w:pPr>
            <w:r>
              <w:rPr>
                <w:rFonts w:ascii="Calibri Light" w:hAnsi="Calibri Light" w:cs="Calibri Light"/>
              </w:rPr>
              <w:t>KCWP2:  Design &amp; Deliver</w:t>
            </w:r>
          </w:p>
        </w:tc>
        <w:tc>
          <w:tcPr>
            <w:tcW w:w="3749" w:type="dxa"/>
          </w:tcPr>
          <w:p w14:paraId="7010C21A"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 xml:space="preserve">Ensure that curricular delivery and assessment measures provide for all pertinent information needs for students. </w:t>
            </w:r>
            <w:r w:rsidRPr="001C20F5">
              <w:rPr>
                <w:rFonts w:ascii="Calibri" w:eastAsia="Times New Roman" w:hAnsi="Calibri" w:cs="Calibri"/>
                <w:b/>
                <w:bCs/>
                <w:i/>
                <w:iCs/>
                <w:color w:val="000000"/>
                <w:sz w:val="20"/>
                <w:szCs w:val="20"/>
              </w:rPr>
              <w:t> </w:t>
            </w:r>
            <w:r w:rsidRPr="001C20F5">
              <w:rPr>
                <w:rFonts w:ascii="Calibri" w:eastAsia="Times New Roman" w:hAnsi="Calibri" w:cs="Calibri"/>
                <w:bCs/>
                <w:i/>
                <w:iCs/>
                <w:color w:val="000000"/>
                <w:sz w:val="20"/>
                <w:szCs w:val="20"/>
              </w:rPr>
              <w:t>(To include but not limited to:  EL Academy, Technology, GRREC, Cooperative Learning Strategies, Orton-Gillingham, Fluency, PLCs, ESS, MTSS,  I-Ready, Common Assessments, Professional Learning, Educational/Technology Resources, Classroom Visits, Thoughtful Education)</w:t>
            </w:r>
          </w:p>
          <w:p w14:paraId="4DF36471" w14:textId="77777777" w:rsidR="001C20F5" w:rsidRPr="001C20F5" w:rsidRDefault="001C20F5" w:rsidP="001C20F5">
            <w:pPr>
              <w:rPr>
                <w:rFonts w:ascii="Times New Roman" w:eastAsia="Times New Roman" w:hAnsi="Times New Roman" w:cs="Times New Roman"/>
              </w:rPr>
            </w:pPr>
          </w:p>
          <w:p w14:paraId="0D612CC7" w14:textId="77777777" w:rsidR="001C20F5" w:rsidRPr="001C20F5" w:rsidRDefault="001C20F5" w:rsidP="001C20F5">
            <w:pPr>
              <w:shd w:val="clear" w:color="auto" w:fill="FFFFFF"/>
              <w:rPr>
                <w:rFonts w:ascii="Times New Roman" w:eastAsia="Times New Roman" w:hAnsi="Times New Roman" w:cs="Times New Roman"/>
              </w:rPr>
            </w:pPr>
            <w:r w:rsidRPr="001C20F5">
              <w:rPr>
                <w:rFonts w:ascii="Arial" w:eastAsia="Times New Roman" w:hAnsi="Arial" w:cs="Arial"/>
                <w:bCs/>
                <w:i/>
                <w:iCs/>
                <w:color w:val="222222"/>
                <w:sz w:val="20"/>
                <w:szCs w:val="20"/>
              </w:rPr>
              <w:t>Carousel of Ideas (Elementary Curriculum)</w:t>
            </w:r>
          </w:p>
          <w:p w14:paraId="6B524877" w14:textId="0177F4B4" w:rsidR="001C20F5" w:rsidRPr="009037C3" w:rsidRDefault="001C20F5" w:rsidP="001C20F5">
            <w:pPr>
              <w:shd w:val="clear" w:color="auto" w:fill="FFFFFF"/>
              <w:rPr>
                <w:rFonts w:ascii="Calibri Light" w:hAnsi="Calibri Light" w:cs="Calibri Light"/>
              </w:rPr>
            </w:pPr>
          </w:p>
        </w:tc>
        <w:tc>
          <w:tcPr>
            <w:tcW w:w="2487" w:type="dxa"/>
          </w:tcPr>
          <w:p w14:paraId="164B9DD4" w14:textId="77777777" w:rsidR="001C20F5" w:rsidRDefault="001C20F5" w:rsidP="001C20F5">
            <w:pPr>
              <w:pStyle w:val="NormalWeb"/>
              <w:spacing w:before="0" w:beforeAutospacing="0" w:after="0" w:afterAutospacing="0"/>
            </w:pPr>
            <w:r>
              <w:rPr>
                <w:rFonts w:ascii="Calibri" w:hAnsi="Calibri" w:cs="Calibri"/>
                <w:color w:val="000000"/>
              </w:rPr>
              <w:t>State Assessment Results</w:t>
            </w:r>
          </w:p>
          <w:p w14:paraId="6DF27FB1" w14:textId="77777777" w:rsidR="001C20F5" w:rsidRDefault="001C20F5" w:rsidP="001C20F5">
            <w:pPr>
              <w:pStyle w:val="NormalWeb"/>
              <w:spacing w:before="0" w:beforeAutospacing="0" w:after="0" w:afterAutospacing="0"/>
            </w:pPr>
            <w:r>
              <w:rPr>
                <w:rFonts w:ascii="Calibri" w:hAnsi="Calibri" w:cs="Calibri"/>
                <w:color w:val="000000"/>
              </w:rPr>
              <w:t>ACCESS Test Results</w:t>
            </w:r>
          </w:p>
          <w:p w14:paraId="0B19938D" w14:textId="77777777" w:rsidR="001C20F5" w:rsidRDefault="001C20F5" w:rsidP="001C20F5">
            <w:pPr>
              <w:pStyle w:val="NormalWeb"/>
              <w:spacing w:before="0" w:beforeAutospacing="0" w:after="0" w:afterAutospacing="0"/>
            </w:pPr>
            <w:r>
              <w:rPr>
                <w:rFonts w:ascii="Calibri" w:hAnsi="Calibri" w:cs="Calibri"/>
                <w:color w:val="000000"/>
              </w:rPr>
              <w:t>MODEL Assessment</w:t>
            </w:r>
          </w:p>
          <w:p w14:paraId="6F3E5193" w14:textId="77777777" w:rsidR="001C20F5" w:rsidRDefault="001C20F5" w:rsidP="001C20F5">
            <w:pPr>
              <w:pStyle w:val="NormalWeb"/>
              <w:spacing w:before="0" w:beforeAutospacing="0" w:after="0" w:afterAutospacing="0"/>
            </w:pPr>
            <w:r>
              <w:rPr>
                <w:rFonts w:ascii="Calibri" w:hAnsi="Calibri" w:cs="Calibri"/>
                <w:color w:val="000000"/>
              </w:rPr>
              <w:t>I-Ready Results</w:t>
            </w:r>
          </w:p>
          <w:p w14:paraId="44CC6DF0" w14:textId="77777777" w:rsidR="001C20F5" w:rsidRDefault="001C20F5" w:rsidP="001C20F5">
            <w:pPr>
              <w:pStyle w:val="NormalWeb"/>
              <w:spacing w:before="0" w:beforeAutospacing="0" w:after="0" w:afterAutospacing="0"/>
            </w:pPr>
            <w:r>
              <w:rPr>
                <w:rFonts w:ascii="Calibri" w:hAnsi="Calibri" w:cs="Calibri"/>
                <w:color w:val="000000"/>
              </w:rPr>
              <w:t>PLC Agendas</w:t>
            </w:r>
          </w:p>
          <w:p w14:paraId="71A25BA3" w14:textId="77777777" w:rsidR="001C20F5" w:rsidRDefault="001C20F5" w:rsidP="001C20F5">
            <w:pPr>
              <w:pStyle w:val="NormalWeb"/>
              <w:spacing w:before="0" w:beforeAutospacing="0" w:after="0" w:afterAutospacing="0"/>
            </w:pPr>
            <w:r>
              <w:rPr>
                <w:rFonts w:ascii="Calibri" w:hAnsi="Calibri" w:cs="Calibri"/>
                <w:color w:val="000000"/>
              </w:rPr>
              <w:t>Professional Learning Opportunities</w:t>
            </w:r>
          </w:p>
          <w:p w14:paraId="7CA2790B" w14:textId="77777777" w:rsidR="001C20F5" w:rsidRDefault="001C20F5" w:rsidP="001C20F5">
            <w:pPr>
              <w:pStyle w:val="NormalWeb"/>
              <w:spacing w:before="0" w:beforeAutospacing="0" w:after="0" w:afterAutospacing="0"/>
            </w:pPr>
            <w:r>
              <w:rPr>
                <w:rFonts w:ascii="Calibri" w:hAnsi="Calibri" w:cs="Calibri"/>
                <w:color w:val="000000"/>
              </w:rPr>
              <w:t>Walkthroughs</w:t>
            </w:r>
          </w:p>
          <w:p w14:paraId="000A8C84" w14:textId="77777777" w:rsidR="001C20F5" w:rsidRDefault="001C20F5" w:rsidP="001C20F5">
            <w:pPr>
              <w:pStyle w:val="NormalWeb"/>
              <w:spacing w:before="0" w:beforeAutospacing="0" w:after="0" w:afterAutospacing="0"/>
            </w:pPr>
            <w:r>
              <w:rPr>
                <w:rFonts w:ascii="Calibri" w:hAnsi="Calibri" w:cs="Calibri"/>
                <w:color w:val="000000"/>
              </w:rPr>
              <w:t>Data/Monitoring Forms</w:t>
            </w:r>
          </w:p>
          <w:p w14:paraId="4EB2F69D" w14:textId="77777777" w:rsidR="007E4EA2" w:rsidRPr="009037C3" w:rsidRDefault="007E4EA2" w:rsidP="008D4DCA">
            <w:pPr>
              <w:rPr>
                <w:rFonts w:ascii="Calibri Light" w:hAnsi="Calibri Light" w:cs="Calibri Light"/>
              </w:rPr>
            </w:pPr>
          </w:p>
        </w:tc>
        <w:tc>
          <w:tcPr>
            <w:tcW w:w="3836" w:type="dxa"/>
          </w:tcPr>
          <w:tbl>
            <w:tblPr>
              <w:tblW w:w="3574" w:type="dxa"/>
              <w:tblCellMar>
                <w:top w:w="15" w:type="dxa"/>
                <w:left w:w="15" w:type="dxa"/>
                <w:bottom w:w="15" w:type="dxa"/>
                <w:right w:w="15" w:type="dxa"/>
              </w:tblCellMar>
              <w:tblLook w:val="04A0" w:firstRow="1" w:lastRow="0" w:firstColumn="1" w:lastColumn="0" w:noHBand="0" w:noVBand="1"/>
            </w:tblPr>
            <w:tblGrid>
              <w:gridCol w:w="3574"/>
            </w:tblGrid>
            <w:tr w:rsidR="001C20F5" w:rsidRPr="001C20F5" w14:paraId="7180B568" w14:textId="77777777" w:rsidTr="001C20F5">
              <w:trPr>
                <w:trHeight w:val="39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52C32"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Fall 2024:</w:t>
                  </w:r>
                </w:p>
                <w:p w14:paraId="3AED5128"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State Assessment Score Release,</w:t>
                  </w:r>
                </w:p>
                <w:p w14:paraId="3D4F40F3"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School Report Card,</w:t>
                  </w:r>
                </w:p>
                <w:p w14:paraId="247B86D1"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ATSI/CSI Identification</w:t>
                  </w:r>
                </w:p>
                <w:p w14:paraId="31EFBFEA" w14:textId="77777777" w:rsidR="001C20F5" w:rsidRPr="001C20F5" w:rsidRDefault="001C20F5" w:rsidP="001C20F5">
                  <w:pPr>
                    <w:rPr>
                      <w:rFonts w:ascii="Times New Roman" w:eastAsia="Times New Roman" w:hAnsi="Times New Roman" w:cs="Times New Roman"/>
                    </w:rPr>
                  </w:pPr>
                </w:p>
                <w:p w14:paraId="55A2527E"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Quarterly: </w:t>
                  </w:r>
                </w:p>
                <w:p w14:paraId="4F43877C" w14:textId="77777777" w:rsidR="001C20F5" w:rsidRPr="001C20F5" w:rsidRDefault="001C20F5" w:rsidP="001C20F5">
                  <w:pPr>
                    <w:rPr>
                      <w:rFonts w:ascii="Times New Roman" w:eastAsia="Times New Roman" w:hAnsi="Times New Roman" w:cs="Times New Roman"/>
                    </w:rPr>
                  </w:pPr>
                  <w:r w:rsidRPr="001C20F5">
                    <w:rPr>
                      <w:rFonts w:ascii="Calibri" w:eastAsia="Times New Roman" w:hAnsi="Calibri" w:cs="Calibri"/>
                      <w:color w:val="000000"/>
                    </w:rPr>
                    <w:t>District Assessment Data</w:t>
                  </w:r>
                </w:p>
                <w:p w14:paraId="6CB18679" w14:textId="77777777" w:rsidR="001C20F5" w:rsidRPr="001C20F5" w:rsidRDefault="001C20F5" w:rsidP="001C20F5">
                  <w:pPr>
                    <w:spacing w:line="0" w:lineRule="atLeast"/>
                    <w:rPr>
                      <w:rFonts w:ascii="Times New Roman" w:eastAsia="Times New Roman" w:hAnsi="Times New Roman" w:cs="Times New Roman"/>
                    </w:rPr>
                  </w:pPr>
                </w:p>
              </w:tc>
            </w:tr>
          </w:tbl>
          <w:p w14:paraId="42ABC8C4" w14:textId="77777777" w:rsidR="007E4EA2" w:rsidRPr="009037C3" w:rsidRDefault="007E4EA2" w:rsidP="008D4DCA">
            <w:pPr>
              <w:rPr>
                <w:rFonts w:ascii="Calibri Light" w:hAnsi="Calibri Light" w:cs="Calibri Light"/>
              </w:rPr>
            </w:pPr>
          </w:p>
        </w:tc>
        <w:tc>
          <w:tcPr>
            <w:tcW w:w="2402" w:type="dxa"/>
            <w:gridSpan w:val="2"/>
          </w:tcPr>
          <w:p w14:paraId="12669832" w14:textId="77777777" w:rsidR="001C20F5" w:rsidRDefault="001C20F5" w:rsidP="001C20F5">
            <w:pPr>
              <w:pStyle w:val="NormalWeb"/>
              <w:spacing w:before="0" w:beforeAutospacing="0" w:after="0" w:afterAutospacing="0"/>
            </w:pPr>
            <w:r>
              <w:rPr>
                <w:rFonts w:ascii="Calibri" w:hAnsi="Calibri" w:cs="Calibri"/>
                <w:color w:val="000000"/>
              </w:rPr>
              <w:t>Title I</w:t>
            </w:r>
          </w:p>
          <w:p w14:paraId="04E97602" w14:textId="77777777" w:rsidR="001C20F5" w:rsidRDefault="001C20F5" w:rsidP="001C20F5">
            <w:pPr>
              <w:pStyle w:val="NormalWeb"/>
              <w:spacing w:before="0" w:beforeAutospacing="0" w:after="0" w:afterAutospacing="0"/>
            </w:pPr>
            <w:r>
              <w:rPr>
                <w:rFonts w:ascii="Calibri" w:hAnsi="Calibri" w:cs="Calibri"/>
                <w:color w:val="000000"/>
              </w:rPr>
              <w:t>Title II </w:t>
            </w:r>
          </w:p>
          <w:p w14:paraId="0B60D4EA" w14:textId="77777777" w:rsidR="001C20F5" w:rsidRDefault="001C20F5" w:rsidP="001C20F5">
            <w:pPr>
              <w:pStyle w:val="NormalWeb"/>
              <w:spacing w:before="0" w:beforeAutospacing="0" w:after="0" w:afterAutospacing="0"/>
            </w:pPr>
            <w:r>
              <w:rPr>
                <w:rFonts w:ascii="Calibri" w:hAnsi="Calibri" w:cs="Calibri"/>
                <w:color w:val="000000"/>
              </w:rPr>
              <w:t>Title III</w:t>
            </w:r>
          </w:p>
          <w:p w14:paraId="1CD4D29A" w14:textId="77777777" w:rsidR="001C20F5" w:rsidRDefault="001C20F5" w:rsidP="001C20F5">
            <w:pPr>
              <w:pStyle w:val="NormalWeb"/>
              <w:spacing w:before="0" w:beforeAutospacing="0" w:after="0" w:afterAutospacing="0"/>
            </w:pPr>
            <w:r>
              <w:rPr>
                <w:rFonts w:ascii="Calibri" w:hAnsi="Calibri" w:cs="Calibri"/>
                <w:color w:val="000000"/>
              </w:rPr>
              <w:t>ESS</w:t>
            </w:r>
          </w:p>
          <w:p w14:paraId="2BA01D43" w14:textId="39C8A5EF" w:rsidR="001C20F5" w:rsidRDefault="001C20F5" w:rsidP="001C20F5">
            <w:pPr>
              <w:pStyle w:val="NormalWeb"/>
              <w:spacing w:before="0" w:beforeAutospacing="0" w:after="0" w:afterAutospacing="0"/>
              <w:ind w:hanging="180"/>
            </w:pPr>
            <w:r>
              <w:rPr>
                <w:rFonts w:ascii="Calibri" w:hAnsi="Calibri" w:cs="Calibri"/>
                <w:color w:val="000000"/>
              </w:rPr>
              <w:t xml:space="preserve">   District </w:t>
            </w:r>
            <w:r>
              <w:rPr>
                <w:rFonts w:ascii="Calibri" w:hAnsi="Calibri" w:cs="Calibri"/>
                <w:color w:val="000000"/>
                <w:sz w:val="16"/>
                <w:szCs w:val="16"/>
              </w:rPr>
              <w:t>Instructional Funds</w:t>
            </w:r>
          </w:p>
          <w:p w14:paraId="5341D7FA" w14:textId="77777777" w:rsidR="007E4EA2" w:rsidRPr="009037C3" w:rsidRDefault="007E4EA2" w:rsidP="008D4DCA">
            <w:pPr>
              <w:rPr>
                <w:rFonts w:ascii="Calibri Light" w:hAnsi="Calibri Light" w:cs="Calibri Light"/>
              </w:rPr>
            </w:pPr>
          </w:p>
        </w:tc>
      </w:tr>
      <w:tr w:rsidR="007E4EA2" w:rsidRPr="009037C3" w14:paraId="6E44F6CD" w14:textId="77777777" w:rsidTr="001C20F5">
        <w:tc>
          <w:tcPr>
            <w:tcW w:w="3118" w:type="dxa"/>
            <w:vMerge/>
          </w:tcPr>
          <w:p w14:paraId="56A050BD" w14:textId="357F5BFF" w:rsidR="007E4EA2" w:rsidRPr="009037C3" w:rsidRDefault="007E4EA2" w:rsidP="008D4DCA">
            <w:pPr>
              <w:rPr>
                <w:rFonts w:ascii="Calibri Light" w:hAnsi="Calibri Light" w:cs="Calibri Light"/>
              </w:rPr>
            </w:pPr>
          </w:p>
        </w:tc>
        <w:tc>
          <w:tcPr>
            <w:tcW w:w="3118" w:type="dxa"/>
            <w:vMerge/>
          </w:tcPr>
          <w:p w14:paraId="5F465047" w14:textId="77777777" w:rsidR="007E4EA2" w:rsidRPr="009037C3" w:rsidRDefault="007E4EA2" w:rsidP="008D4DCA">
            <w:pPr>
              <w:rPr>
                <w:rFonts w:ascii="Calibri Light" w:hAnsi="Calibri Light" w:cs="Calibri Light"/>
              </w:rPr>
            </w:pPr>
          </w:p>
        </w:tc>
        <w:tc>
          <w:tcPr>
            <w:tcW w:w="3749" w:type="dxa"/>
          </w:tcPr>
          <w:p w14:paraId="2782AA08" w14:textId="77777777" w:rsidR="007E4EA2" w:rsidRPr="009037C3" w:rsidRDefault="007E4EA2" w:rsidP="008D4DCA">
            <w:pPr>
              <w:rPr>
                <w:rFonts w:ascii="Calibri Light" w:hAnsi="Calibri Light" w:cs="Calibri Light"/>
              </w:rPr>
            </w:pPr>
          </w:p>
        </w:tc>
        <w:tc>
          <w:tcPr>
            <w:tcW w:w="2487" w:type="dxa"/>
          </w:tcPr>
          <w:p w14:paraId="5AC1C082" w14:textId="77777777" w:rsidR="007E4EA2" w:rsidRPr="009037C3" w:rsidRDefault="007E4EA2" w:rsidP="008D4DCA">
            <w:pPr>
              <w:rPr>
                <w:rFonts w:ascii="Calibri Light" w:hAnsi="Calibri Light" w:cs="Calibri Light"/>
              </w:rPr>
            </w:pPr>
          </w:p>
        </w:tc>
        <w:tc>
          <w:tcPr>
            <w:tcW w:w="3836" w:type="dxa"/>
          </w:tcPr>
          <w:p w14:paraId="56031FA1" w14:textId="77777777" w:rsidR="007E4EA2" w:rsidRPr="009037C3" w:rsidRDefault="007E4EA2" w:rsidP="008D4DCA">
            <w:pPr>
              <w:rPr>
                <w:rFonts w:ascii="Calibri Light" w:hAnsi="Calibri Light" w:cs="Calibri Light"/>
              </w:rPr>
            </w:pPr>
          </w:p>
        </w:tc>
        <w:tc>
          <w:tcPr>
            <w:tcW w:w="2402" w:type="dxa"/>
            <w:gridSpan w:val="2"/>
          </w:tcPr>
          <w:p w14:paraId="50E14C9D" w14:textId="77777777" w:rsidR="007E4EA2" w:rsidRPr="009037C3" w:rsidRDefault="007E4EA2" w:rsidP="008D4DCA">
            <w:pPr>
              <w:rPr>
                <w:rFonts w:ascii="Calibri Light" w:hAnsi="Calibri Light" w:cs="Calibri Light"/>
              </w:rPr>
            </w:pPr>
          </w:p>
        </w:tc>
      </w:tr>
      <w:tr w:rsidR="007E4EA2" w:rsidRPr="009037C3" w14:paraId="081297FF" w14:textId="77777777" w:rsidTr="001C20F5">
        <w:tc>
          <w:tcPr>
            <w:tcW w:w="3118" w:type="dxa"/>
            <w:vMerge/>
          </w:tcPr>
          <w:p w14:paraId="66BD1985" w14:textId="77777777" w:rsidR="007E4EA2" w:rsidRPr="009037C3" w:rsidRDefault="007E4EA2" w:rsidP="008D4DCA">
            <w:pPr>
              <w:rPr>
                <w:rFonts w:ascii="Calibri Light" w:hAnsi="Calibri Light" w:cs="Calibri Light"/>
              </w:rPr>
            </w:pPr>
          </w:p>
        </w:tc>
        <w:tc>
          <w:tcPr>
            <w:tcW w:w="3118" w:type="dxa"/>
            <w:vMerge w:val="restart"/>
          </w:tcPr>
          <w:p w14:paraId="7F88F7AD" w14:textId="77777777" w:rsidR="007E4EA2" w:rsidRPr="009037C3" w:rsidRDefault="007E4EA2" w:rsidP="008D4DCA">
            <w:pPr>
              <w:rPr>
                <w:rFonts w:ascii="Calibri Light" w:hAnsi="Calibri Light" w:cs="Calibri Light"/>
              </w:rPr>
            </w:pPr>
          </w:p>
        </w:tc>
        <w:tc>
          <w:tcPr>
            <w:tcW w:w="3749" w:type="dxa"/>
          </w:tcPr>
          <w:p w14:paraId="4492AB6C" w14:textId="77777777" w:rsidR="007E4EA2" w:rsidRPr="009037C3" w:rsidRDefault="007E4EA2" w:rsidP="008D4DCA">
            <w:pPr>
              <w:rPr>
                <w:rFonts w:ascii="Calibri Light" w:hAnsi="Calibri Light" w:cs="Calibri Light"/>
              </w:rPr>
            </w:pPr>
          </w:p>
        </w:tc>
        <w:tc>
          <w:tcPr>
            <w:tcW w:w="2487" w:type="dxa"/>
          </w:tcPr>
          <w:p w14:paraId="49C72693" w14:textId="77777777" w:rsidR="007E4EA2" w:rsidRPr="009037C3" w:rsidRDefault="007E4EA2" w:rsidP="008D4DCA">
            <w:pPr>
              <w:rPr>
                <w:rFonts w:ascii="Calibri Light" w:hAnsi="Calibri Light" w:cs="Calibri Light"/>
              </w:rPr>
            </w:pPr>
          </w:p>
        </w:tc>
        <w:tc>
          <w:tcPr>
            <w:tcW w:w="3836" w:type="dxa"/>
          </w:tcPr>
          <w:p w14:paraId="781FB528" w14:textId="77777777" w:rsidR="007E4EA2" w:rsidRPr="009037C3" w:rsidRDefault="007E4EA2" w:rsidP="008D4DCA">
            <w:pPr>
              <w:rPr>
                <w:rFonts w:ascii="Calibri Light" w:hAnsi="Calibri Light" w:cs="Calibri Light"/>
              </w:rPr>
            </w:pPr>
          </w:p>
        </w:tc>
        <w:tc>
          <w:tcPr>
            <w:tcW w:w="2402" w:type="dxa"/>
            <w:gridSpan w:val="2"/>
          </w:tcPr>
          <w:p w14:paraId="7375C4FA" w14:textId="77777777" w:rsidR="007E4EA2" w:rsidRPr="009037C3" w:rsidRDefault="007E4EA2" w:rsidP="008D4DCA">
            <w:pPr>
              <w:rPr>
                <w:rFonts w:ascii="Calibri Light" w:hAnsi="Calibri Light" w:cs="Calibri Light"/>
              </w:rPr>
            </w:pPr>
          </w:p>
        </w:tc>
      </w:tr>
      <w:tr w:rsidR="007E4EA2" w:rsidRPr="009037C3" w14:paraId="1D53105F" w14:textId="77777777" w:rsidTr="001C20F5">
        <w:tc>
          <w:tcPr>
            <w:tcW w:w="3118" w:type="dxa"/>
            <w:vMerge/>
          </w:tcPr>
          <w:p w14:paraId="4C5DB7C6" w14:textId="77777777" w:rsidR="007E4EA2" w:rsidRPr="009037C3" w:rsidRDefault="007E4EA2" w:rsidP="008D4DCA">
            <w:pPr>
              <w:rPr>
                <w:rFonts w:ascii="Calibri Light" w:hAnsi="Calibri Light" w:cs="Calibri Light"/>
              </w:rPr>
            </w:pPr>
          </w:p>
        </w:tc>
        <w:tc>
          <w:tcPr>
            <w:tcW w:w="3118" w:type="dxa"/>
            <w:vMerge/>
          </w:tcPr>
          <w:p w14:paraId="4260123A" w14:textId="77777777" w:rsidR="007E4EA2" w:rsidRPr="009037C3" w:rsidRDefault="007E4EA2" w:rsidP="008D4DCA">
            <w:pPr>
              <w:rPr>
                <w:rFonts w:ascii="Calibri Light" w:hAnsi="Calibri Light" w:cs="Calibri Light"/>
              </w:rPr>
            </w:pPr>
          </w:p>
        </w:tc>
        <w:tc>
          <w:tcPr>
            <w:tcW w:w="3749" w:type="dxa"/>
          </w:tcPr>
          <w:p w14:paraId="7AA8191A" w14:textId="77777777" w:rsidR="007E4EA2" w:rsidRPr="009037C3" w:rsidRDefault="007E4EA2" w:rsidP="008D4DCA">
            <w:pPr>
              <w:rPr>
                <w:rFonts w:ascii="Calibri Light" w:hAnsi="Calibri Light" w:cs="Calibri Light"/>
              </w:rPr>
            </w:pPr>
          </w:p>
        </w:tc>
        <w:tc>
          <w:tcPr>
            <w:tcW w:w="2487" w:type="dxa"/>
          </w:tcPr>
          <w:p w14:paraId="1DD7F914" w14:textId="77777777" w:rsidR="007E4EA2" w:rsidRPr="009037C3" w:rsidRDefault="007E4EA2" w:rsidP="008D4DCA">
            <w:pPr>
              <w:rPr>
                <w:rFonts w:ascii="Calibri Light" w:hAnsi="Calibri Light" w:cs="Calibri Light"/>
              </w:rPr>
            </w:pPr>
          </w:p>
        </w:tc>
        <w:tc>
          <w:tcPr>
            <w:tcW w:w="3836" w:type="dxa"/>
          </w:tcPr>
          <w:p w14:paraId="017B26D9" w14:textId="77777777" w:rsidR="007E4EA2" w:rsidRPr="009037C3" w:rsidRDefault="007E4EA2" w:rsidP="008D4DCA">
            <w:pPr>
              <w:rPr>
                <w:rFonts w:ascii="Calibri Light" w:hAnsi="Calibri Light" w:cs="Calibri Light"/>
              </w:rPr>
            </w:pPr>
          </w:p>
        </w:tc>
        <w:tc>
          <w:tcPr>
            <w:tcW w:w="2402" w:type="dxa"/>
            <w:gridSpan w:val="2"/>
          </w:tcPr>
          <w:p w14:paraId="6C8DF73F" w14:textId="77777777" w:rsidR="007E4EA2" w:rsidRPr="009037C3" w:rsidRDefault="007E4EA2" w:rsidP="008D4DCA">
            <w:pPr>
              <w:rPr>
                <w:rFonts w:ascii="Calibri Light" w:hAnsi="Calibri Light" w:cs="Calibri Light"/>
              </w:rPr>
            </w:pPr>
          </w:p>
        </w:tc>
      </w:tr>
      <w:tr w:rsidR="007E4EA2" w:rsidRPr="009037C3" w14:paraId="2FC64EB0" w14:textId="77777777" w:rsidTr="001C20F5">
        <w:tc>
          <w:tcPr>
            <w:tcW w:w="3118" w:type="dxa"/>
            <w:vMerge/>
          </w:tcPr>
          <w:p w14:paraId="16A7BB7F" w14:textId="77777777" w:rsidR="007E4EA2" w:rsidRPr="009037C3" w:rsidRDefault="007E4EA2" w:rsidP="008D4DCA">
            <w:pPr>
              <w:rPr>
                <w:rFonts w:ascii="Calibri Light" w:hAnsi="Calibri Light" w:cs="Calibri Light"/>
              </w:rPr>
            </w:pPr>
          </w:p>
        </w:tc>
        <w:tc>
          <w:tcPr>
            <w:tcW w:w="3118" w:type="dxa"/>
            <w:vMerge w:val="restart"/>
          </w:tcPr>
          <w:p w14:paraId="3BD0A658" w14:textId="77777777" w:rsidR="007E4EA2" w:rsidRPr="009037C3" w:rsidRDefault="007E4EA2" w:rsidP="008D4DCA">
            <w:pPr>
              <w:rPr>
                <w:rFonts w:ascii="Calibri Light" w:hAnsi="Calibri Light" w:cs="Calibri Light"/>
              </w:rPr>
            </w:pPr>
          </w:p>
        </w:tc>
        <w:tc>
          <w:tcPr>
            <w:tcW w:w="3749" w:type="dxa"/>
          </w:tcPr>
          <w:p w14:paraId="4E8A4214" w14:textId="77777777" w:rsidR="007E4EA2" w:rsidRPr="009037C3" w:rsidRDefault="007E4EA2" w:rsidP="008D4DCA">
            <w:pPr>
              <w:rPr>
                <w:rFonts w:ascii="Calibri Light" w:hAnsi="Calibri Light" w:cs="Calibri Light"/>
              </w:rPr>
            </w:pPr>
          </w:p>
        </w:tc>
        <w:tc>
          <w:tcPr>
            <w:tcW w:w="2487" w:type="dxa"/>
          </w:tcPr>
          <w:p w14:paraId="2915D761" w14:textId="77777777" w:rsidR="007E4EA2" w:rsidRPr="009037C3" w:rsidRDefault="007E4EA2" w:rsidP="008D4DCA">
            <w:pPr>
              <w:rPr>
                <w:rFonts w:ascii="Calibri Light" w:hAnsi="Calibri Light" w:cs="Calibri Light"/>
              </w:rPr>
            </w:pPr>
          </w:p>
        </w:tc>
        <w:tc>
          <w:tcPr>
            <w:tcW w:w="3836" w:type="dxa"/>
          </w:tcPr>
          <w:p w14:paraId="45F45D1C" w14:textId="77777777" w:rsidR="007E4EA2" w:rsidRPr="009037C3" w:rsidRDefault="007E4EA2" w:rsidP="008D4DCA">
            <w:pPr>
              <w:rPr>
                <w:rFonts w:ascii="Calibri Light" w:hAnsi="Calibri Light" w:cs="Calibri Light"/>
              </w:rPr>
            </w:pPr>
          </w:p>
        </w:tc>
        <w:tc>
          <w:tcPr>
            <w:tcW w:w="2402" w:type="dxa"/>
            <w:gridSpan w:val="2"/>
          </w:tcPr>
          <w:p w14:paraId="4AA4CFD7" w14:textId="77777777" w:rsidR="007E4EA2" w:rsidRPr="009037C3" w:rsidRDefault="007E4EA2" w:rsidP="008D4DCA">
            <w:pPr>
              <w:rPr>
                <w:rFonts w:ascii="Calibri Light" w:hAnsi="Calibri Light" w:cs="Calibri Light"/>
              </w:rPr>
            </w:pPr>
          </w:p>
        </w:tc>
      </w:tr>
      <w:tr w:rsidR="007E4EA2" w:rsidRPr="009037C3" w14:paraId="50E26F8C" w14:textId="77777777" w:rsidTr="001C20F5">
        <w:tc>
          <w:tcPr>
            <w:tcW w:w="3118" w:type="dxa"/>
            <w:vMerge/>
          </w:tcPr>
          <w:p w14:paraId="65C578C6" w14:textId="77777777" w:rsidR="007E4EA2" w:rsidRPr="009037C3" w:rsidRDefault="007E4EA2" w:rsidP="008D4DCA">
            <w:pPr>
              <w:rPr>
                <w:rFonts w:ascii="Calibri Light" w:hAnsi="Calibri Light" w:cs="Calibri Light"/>
              </w:rPr>
            </w:pPr>
          </w:p>
        </w:tc>
        <w:tc>
          <w:tcPr>
            <w:tcW w:w="3118" w:type="dxa"/>
            <w:vMerge/>
          </w:tcPr>
          <w:p w14:paraId="63B71EAA" w14:textId="77777777" w:rsidR="007E4EA2" w:rsidRPr="009037C3" w:rsidRDefault="007E4EA2" w:rsidP="008D4DCA">
            <w:pPr>
              <w:rPr>
                <w:rFonts w:ascii="Calibri Light" w:hAnsi="Calibri Light" w:cs="Calibri Light"/>
              </w:rPr>
            </w:pPr>
          </w:p>
        </w:tc>
        <w:tc>
          <w:tcPr>
            <w:tcW w:w="3749" w:type="dxa"/>
          </w:tcPr>
          <w:p w14:paraId="03205EB1" w14:textId="77777777" w:rsidR="007E4EA2" w:rsidRPr="009037C3" w:rsidRDefault="007E4EA2" w:rsidP="008D4DCA">
            <w:pPr>
              <w:rPr>
                <w:rFonts w:ascii="Calibri Light" w:hAnsi="Calibri Light" w:cs="Calibri Light"/>
              </w:rPr>
            </w:pPr>
          </w:p>
        </w:tc>
        <w:tc>
          <w:tcPr>
            <w:tcW w:w="2487" w:type="dxa"/>
          </w:tcPr>
          <w:p w14:paraId="0BDD543E" w14:textId="77777777" w:rsidR="007E4EA2" w:rsidRPr="009037C3" w:rsidRDefault="007E4EA2" w:rsidP="008D4DCA">
            <w:pPr>
              <w:rPr>
                <w:rFonts w:ascii="Calibri Light" w:hAnsi="Calibri Light" w:cs="Calibri Light"/>
              </w:rPr>
            </w:pPr>
          </w:p>
        </w:tc>
        <w:tc>
          <w:tcPr>
            <w:tcW w:w="3836" w:type="dxa"/>
          </w:tcPr>
          <w:p w14:paraId="44F57AE2" w14:textId="77777777" w:rsidR="007E4EA2" w:rsidRPr="009037C3" w:rsidRDefault="007E4EA2" w:rsidP="008D4DCA">
            <w:pPr>
              <w:rPr>
                <w:rFonts w:ascii="Calibri Light" w:hAnsi="Calibri Light" w:cs="Calibri Light"/>
              </w:rPr>
            </w:pPr>
          </w:p>
        </w:tc>
        <w:tc>
          <w:tcPr>
            <w:tcW w:w="2402" w:type="dxa"/>
            <w:gridSpan w:val="2"/>
          </w:tcPr>
          <w:p w14:paraId="18780EF4" w14:textId="77777777" w:rsidR="007E4EA2" w:rsidRPr="009037C3" w:rsidRDefault="007E4EA2" w:rsidP="008D4DCA">
            <w:pPr>
              <w:rPr>
                <w:rFonts w:ascii="Calibri Light" w:hAnsi="Calibri Light" w:cs="Calibri Light"/>
              </w:rPr>
            </w:pPr>
          </w:p>
        </w:tc>
      </w:tr>
      <w:tr w:rsidR="007E4EA2" w:rsidRPr="009037C3" w14:paraId="156CA448" w14:textId="77777777" w:rsidTr="001C20F5">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836" w:type="dxa"/>
          </w:tcPr>
          <w:p w14:paraId="39BFE9C3" w14:textId="77777777" w:rsidR="007E4EA2" w:rsidRPr="009037C3" w:rsidRDefault="007E4EA2" w:rsidP="008D4DCA">
            <w:pPr>
              <w:rPr>
                <w:rFonts w:ascii="Calibri Light" w:hAnsi="Calibri Light" w:cs="Calibri Light"/>
              </w:rPr>
            </w:pPr>
          </w:p>
        </w:tc>
        <w:tc>
          <w:tcPr>
            <w:tcW w:w="2402"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1C20F5">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836" w:type="dxa"/>
          </w:tcPr>
          <w:p w14:paraId="7B65D2FC" w14:textId="77777777" w:rsidR="007E4EA2" w:rsidRPr="009037C3" w:rsidRDefault="007E4EA2" w:rsidP="008D4DCA">
            <w:pPr>
              <w:rPr>
                <w:rFonts w:ascii="Calibri Light" w:hAnsi="Calibri Light" w:cs="Calibri Light"/>
              </w:rPr>
            </w:pPr>
          </w:p>
        </w:tc>
        <w:tc>
          <w:tcPr>
            <w:tcW w:w="2402"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1C20F5">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836" w:type="dxa"/>
          </w:tcPr>
          <w:p w14:paraId="2067FBA5" w14:textId="77777777" w:rsidR="007E4EA2" w:rsidRPr="009037C3" w:rsidRDefault="007E4EA2" w:rsidP="008D4DCA">
            <w:pPr>
              <w:rPr>
                <w:rFonts w:ascii="Calibri Light" w:hAnsi="Calibri Light" w:cs="Calibri Light"/>
              </w:rPr>
            </w:pPr>
          </w:p>
        </w:tc>
        <w:tc>
          <w:tcPr>
            <w:tcW w:w="2402"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1C20F5">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836" w:type="dxa"/>
          </w:tcPr>
          <w:p w14:paraId="308939B8" w14:textId="77777777" w:rsidR="007E4EA2" w:rsidRPr="009037C3" w:rsidRDefault="007E4EA2" w:rsidP="008D4DCA">
            <w:pPr>
              <w:rPr>
                <w:rFonts w:ascii="Calibri Light" w:hAnsi="Calibri Light" w:cs="Calibri Light"/>
              </w:rPr>
            </w:pPr>
          </w:p>
        </w:tc>
        <w:tc>
          <w:tcPr>
            <w:tcW w:w="2402"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1C20F5">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836" w:type="dxa"/>
          </w:tcPr>
          <w:p w14:paraId="23945071" w14:textId="77777777" w:rsidR="007E4EA2" w:rsidRPr="009037C3" w:rsidRDefault="007E4EA2" w:rsidP="008D4DCA">
            <w:pPr>
              <w:rPr>
                <w:rFonts w:ascii="Calibri Light" w:hAnsi="Calibri Light" w:cs="Calibri Light"/>
              </w:rPr>
            </w:pPr>
          </w:p>
        </w:tc>
        <w:tc>
          <w:tcPr>
            <w:tcW w:w="2402"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1C20F5">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836" w:type="dxa"/>
          </w:tcPr>
          <w:p w14:paraId="6596B16A" w14:textId="77777777" w:rsidR="007E4EA2" w:rsidRPr="009037C3" w:rsidRDefault="007E4EA2" w:rsidP="008D4DCA">
            <w:pPr>
              <w:rPr>
                <w:rFonts w:ascii="Calibri Light" w:hAnsi="Calibri Light" w:cs="Calibri Light"/>
              </w:rPr>
            </w:pPr>
          </w:p>
        </w:tc>
        <w:tc>
          <w:tcPr>
            <w:tcW w:w="2402"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7FF4CCC9"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C2180B">
              <w:rPr>
                <w:rFonts w:ascii="Calibri Light" w:hAnsi="Calibri Light" w:cs="Calibri Light"/>
              </w:rPr>
              <w:t xml:space="preserve">  By 2026, Rineyville will raise it’s current status from 77.8/High to 82/Very High.  </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55DBDD06" w14:textId="77777777" w:rsidTr="008D4DCA">
        <w:tc>
          <w:tcPr>
            <w:tcW w:w="3118" w:type="dxa"/>
            <w:vMerge w:val="restart"/>
          </w:tcPr>
          <w:p w14:paraId="6D61487B" w14:textId="4826947D" w:rsidR="006E06DB" w:rsidRDefault="006E06DB" w:rsidP="008D4DCA">
            <w:pPr>
              <w:rPr>
                <w:rFonts w:ascii="Calibri Light" w:hAnsi="Calibri Light" w:cs="Calibri Light"/>
              </w:rPr>
            </w:pPr>
            <w:r w:rsidRPr="009037C3">
              <w:rPr>
                <w:rFonts w:ascii="Calibri Light" w:hAnsi="Calibri Light" w:cs="Calibri Light"/>
              </w:rPr>
              <w:t>Objective 1</w:t>
            </w:r>
            <w:r w:rsidR="00C2180B">
              <w:rPr>
                <w:rFonts w:ascii="Calibri Light" w:hAnsi="Calibri Light" w:cs="Calibri Light"/>
              </w:rPr>
              <w:t>:</w:t>
            </w:r>
          </w:p>
          <w:p w14:paraId="369DEBC6" w14:textId="244B1D03" w:rsidR="00C2180B" w:rsidRPr="009037C3" w:rsidRDefault="00C2180B" w:rsidP="008D4DCA">
            <w:pPr>
              <w:rPr>
                <w:rFonts w:ascii="Calibri Light" w:hAnsi="Calibri Light" w:cs="Calibri Light"/>
              </w:rPr>
            </w:pPr>
            <w:r>
              <w:rPr>
                <w:rFonts w:ascii="Calibri Light" w:hAnsi="Calibri Light" w:cs="Calibri Light"/>
              </w:rPr>
              <w:t xml:space="preserve">By 2024, Rineyville will raise it’s  Climate Index from 77.8/High to 79.8/High. </w:t>
            </w:r>
          </w:p>
        </w:tc>
        <w:tc>
          <w:tcPr>
            <w:tcW w:w="3118" w:type="dxa"/>
            <w:vMerge w:val="restart"/>
          </w:tcPr>
          <w:p w14:paraId="636ADF72" w14:textId="3FED7261" w:rsidR="006E06DB" w:rsidRPr="009037C3" w:rsidRDefault="00C2180B" w:rsidP="008D4DCA">
            <w:pPr>
              <w:rPr>
                <w:rFonts w:ascii="Calibri Light" w:hAnsi="Calibri Light" w:cs="Calibri Light"/>
              </w:rPr>
            </w:pPr>
            <w:r>
              <w:rPr>
                <w:rFonts w:ascii="Calibri Light" w:hAnsi="Calibri Light" w:cs="Calibri Light"/>
              </w:rPr>
              <w:t>KCWP 6:  Establish Learning Culture and Environment</w:t>
            </w:r>
          </w:p>
        </w:tc>
        <w:tc>
          <w:tcPr>
            <w:tcW w:w="3749" w:type="dxa"/>
          </w:tcPr>
          <w:p w14:paraId="2EE95339" w14:textId="77777777" w:rsidR="00C2180B" w:rsidRDefault="00C2180B" w:rsidP="008D4DCA">
            <w:pPr>
              <w:rPr>
                <w:rFonts w:ascii="Calibri Light" w:hAnsi="Calibri Light" w:cs="Calibri Light"/>
              </w:rPr>
            </w:pPr>
            <w:r>
              <w:rPr>
                <w:rFonts w:ascii="Calibri Light" w:hAnsi="Calibri Light" w:cs="Calibri Light"/>
              </w:rPr>
              <w:t>PBIS</w:t>
            </w:r>
          </w:p>
          <w:p w14:paraId="482A7A03" w14:textId="77777777" w:rsidR="00C2180B" w:rsidRDefault="00C2180B" w:rsidP="008D4DCA">
            <w:pPr>
              <w:rPr>
                <w:rFonts w:ascii="Calibri Light" w:hAnsi="Calibri Light" w:cs="Calibri Light"/>
              </w:rPr>
            </w:pPr>
            <w:r>
              <w:rPr>
                <w:rFonts w:ascii="Calibri Light" w:hAnsi="Calibri Light" w:cs="Calibri Light"/>
              </w:rPr>
              <w:t>SEL Lessonss</w:t>
            </w:r>
          </w:p>
          <w:p w14:paraId="7559AF61" w14:textId="77777777" w:rsidR="00C2180B" w:rsidRDefault="00C2180B" w:rsidP="008D4DCA">
            <w:pPr>
              <w:rPr>
                <w:rFonts w:ascii="Calibri Light" w:hAnsi="Calibri Light" w:cs="Calibri Light"/>
              </w:rPr>
            </w:pPr>
            <w:r>
              <w:rPr>
                <w:rFonts w:ascii="Calibri Light" w:hAnsi="Calibri Light" w:cs="Calibri Light"/>
              </w:rPr>
              <w:t>Character Education</w:t>
            </w:r>
          </w:p>
          <w:p w14:paraId="71B0B3CC" w14:textId="77777777" w:rsidR="00C2180B" w:rsidRDefault="00C2180B" w:rsidP="008D4DCA">
            <w:pPr>
              <w:rPr>
                <w:rFonts w:ascii="Calibri Light" w:hAnsi="Calibri Light" w:cs="Calibri Light"/>
              </w:rPr>
            </w:pPr>
            <w:r>
              <w:rPr>
                <w:rFonts w:ascii="Calibri Light" w:hAnsi="Calibri Light" w:cs="Calibri Light"/>
              </w:rPr>
              <w:t>KARE Committee</w:t>
            </w:r>
          </w:p>
          <w:p w14:paraId="2C2D76F3" w14:textId="77777777" w:rsidR="00C2180B" w:rsidRDefault="00C2180B" w:rsidP="008D4DCA">
            <w:pPr>
              <w:rPr>
                <w:rFonts w:ascii="Calibri Light" w:hAnsi="Calibri Light" w:cs="Calibri Light"/>
              </w:rPr>
            </w:pPr>
            <w:r>
              <w:rPr>
                <w:rFonts w:ascii="Calibri Light" w:hAnsi="Calibri Light" w:cs="Calibri Light"/>
              </w:rPr>
              <w:t>Behavior Data</w:t>
            </w:r>
          </w:p>
          <w:p w14:paraId="160B146C" w14:textId="673905F1" w:rsidR="007C4373" w:rsidRPr="009037C3" w:rsidRDefault="007C4373" w:rsidP="008D4DCA">
            <w:pPr>
              <w:rPr>
                <w:rFonts w:ascii="Calibri Light" w:hAnsi="Calibri Light" w:cs="Calibri Light"/>
              </w:rPr>
            </w:pPr>
            <w:r>
              <w:rPr>
                <w:rFonts w:ascii="Calibri Light" w:hAnsi="Calibri Light" w:cs="Calibri Light"/>
              </w:rPr>
              <w:t>Counselor Referrals</w:t>
            </w:r>
          </w:p>
        </w:tc>
        <w:tc>
          <w:tcPr>
            <w:tcW w:w="2487" w:type="dxa"/>
          </w:tcPr>
          <w:p w14:paraId="421B3E50" w14:textId="02C82409" w:rsidR="006E06DB" w:rsidRPr="009037C3" w:rsidRDefault="00C2180B" w:rsidP="008D4DCA">
            <w:pPr>
              <w:rPr>
                <w:rFonts w:ascii="Calibri Light" w:hAnsi="Calibri Light" w:cs="Calibri Light"/>
              </w:rPr>
            </w:pPr>
            <w:r>
              <w:rPr>
                <w:rFonts w:ascii="Calibri Light" w:hAnsi="Calibri Light" w:cs="Calibri Light"/>
              </w:rPr>
              <w:t>State Assessment Results</w:t>
            </w:r>
          </w:p>
        </w:tc>
        <w:tc>
          <w:tcPr>
            <w:tcW w:w="3993" w:type="dxa"/>
          </w:tcPr>
          <w:p w14:paraId="2A325D0E" w14:textId="50912D2A" w:rsidR="006E06DB" w:rsidRPr="009037C3" w:rsidRDefault="00C2180B" w:rsidP="008D4DCA">
            <w:pPr>
              <w:rPr>
                <w:rFonts w:ascii="Calibri Light" w:hAnsi="Calibri Light" w:cs="Calibri Light"/>
              </w:rPr>
            </w:pPr>
            <w:r>
              <w:rPr>
                <w:rFonts w:ascii="Calibri Light" w:hAnsi="Calibri Light" w:cs="Calibri Light"/>
              </w:rPr>
              <w:t>Fall 2024 testing results</w:t>
            </w:r>
          </w:p>
        </w:tc>
        <w:tc>
          <w:tcPr>
            <w:tcW w:w="2245" w:type="dxa"/>
            <w:gridSpan w:val="2"/>
          </w:tcPr>
          <w:p w14:paraId="6C7E9240" w14:textId="58F76081" w:rsidR="006E06DB" w:rsidRDefault="00C2180B" w:rsidP="008D4DCA">
            <w:pPr>
              <w:rPr>
                <w:rFonts w:ascii="Calibri Light" w:hAnsi="Calibri Light" w:cs="Calibri Light"/>
              </w:rPr>
            </w:pPr>
            <w:r>
              <w:rPr>
                <w:rFonts w:ascii="Calibri Light" w:hAnsi="Calibri Light" w:cs="Calibri Light"/>
              </w:rPr>
              <w:t>Title I Funds</w:t>
            </w:r>
          </w:p>
          <w:p w14:paraId="69289B54" w14:textId="59E2482A" w:rsidR="00C2180B" w:rsidRPr="009037C3" w:rsidRDefault="00C2180B" w:rsidP="008D4DCA">
            <w:pPr>
              <w:rPr>
                <w:rFonts w:ascii="Calibri Light" w:hAnsi="Calibri Light" w:cs="Calibri Light"/>
              </w:rPr>
            </w:pPr>
            <w:r>
              <w:rPr>
                <w:rFonts w:ascii="Calibri Light" w:hAnsi="Calibri Light" w:cs="Calibri Light"/>
              </w:rPr>
              <w:t>General Funds</w:t>
            </w:r>
          </w:p>
        </w:tc>
      </w:tr>
      <w:tr w:rsidR="006E06DB" w:rsidRPr="009037C3" w14:paraId="186449CB" w14:textId="77777777" w:rsidTr="008D4DCA">
        <w:tc>
          <w:tcPr>
            <w:tcW w:w="3118" w:type="dxa"/>
            <w:vMerge/>
          </w:tcPr>
          <w:p w14:paraId="6EBB2484" w14:textId="4EBD93F7" w:rsidR="006E06DB" w:rsidRPr="009037C3" w:rsidRDefault="006E06DB" w:rsidP="008D4DCA">
            <w:pPr>
              <w:rPr>
                <w:rFonts w:ascii="Calibri Light" w:hAnsi="Calibri Light" w:cs="Calibri Light"/>
              </w:rPr>
            </w:pPr>
          </w:p>
        </w:tc>
        <w:tc>
          <w:tcPr>
            <w:tcW w:w="3118" w:type="dxa"/>
            <w:vMerge/>
          </w:tcPr>
          <w:p w14:paraId="1C74C707" w14:textId="77777777" w:rsidR="006E06DB" w:rsidRPr="009037C3" w:rsidRDefault="006E06DB" w:rsidP="008D4DCA">
            <w:pPr>
              <w:rPr>
                <w:rFonts w:ascii="Calibri Light" w:hAnsi="Calibri Light" w:cs="Calibri Light"/>
              </w:rPr>
            </w:pPr>
          </w:p>
        </w:tc>
        <w:tc>
          <w:tcPr>
            <w:tcW w:w="3749" w:type="dxa"/>
          </w:tcPr>
          <w:p w14:paraId="470420BF" w14:textId="77777777" w:rsidR="006E06DB" w:rsidRPr="009037C3" w:rsidRDefault="006E06DB" w:rsidP="008D4DCA">
            <w:pPr>
              <w:rPr>
                <w:rFonts w:ascii="Calibri Light" w:hAnsi="Calibri Light" w:cs="Calibri Light"/>
              </w:rPr>
            </w:pPr>
          </w:p>
        </w:tc>
        <w:tc>
          <w:tcPr>
            <w:tcW w:w="2487" w:type="dxa"/>
          </w:tcPr>
          <w:p w14:paraId="04692AFD" w14:textId="77777777" w:rsidR="006E06DB" w:rsidRPr="009037C3" w:rsidRDefault="006E06DB" w:rsidP="008D4DCA">
            <w:pPr>
              <w:rPr>
                <w:rFonts w:ascii="Calibri Light" w:hAnsi="Calibri Light" w:cs="Calibri Light"/>
              </w:rPr>
            </w:pPr>
          </w:p>
        </w:tc>
        <w:tc>
          <w:tcPr>
            <w:tcW w:w="3993" w:type="dxa"/>
          </w:tcPr>
          <w:p w14:paraId="51A2D917" w14:textId="77777777" w:rsidR="006E06DB" w:rsidRPr="009037C3" w:rsidRDefault="006E06DB" w:rsidP="008D4DCA">
            <w:pPr>
              <w:rPr>
                <w:rFonts w:ascii="Calibri Light" w:hAnsi="Calibri Light" w:cs="Calibri Light"/>
              </w:rPr>
            </w:pPr>
          </w:p>
        </w:tc>
        <w:tc>
          <w:tcPr>
            <w:tcW w:w="2245" w:type="dxa"/>
            <w:gridSpan w:val="2"/>
          </w:tcPr>
          <w:p w14:paraId="6F6F357F" w14:textId="77777777" w:rsidR="006E06DB" w:rsidRPr="009037C3" w:rsidRDefault="006E06DB" w:rsidP="008D4DCA">
            <w:pPr>
              <w:rPr>
                <w:rFonts w:ascii="Calibri Light" w:hAnsi="Calibri Light" w:cs="Calibri Light"/>
              </w:rPr>
            </w:pPr>
          </w:p>
        </w:tc>
      </w:tr>
      <w:tr w:rsidR="006E06DB" w:rsidRPr="009037C3" w14:paraId="24BED83D" w14:textId="77777777" w:rsidTr="008D4DCA">
        <w:tc>
          <w:tcPr>
            <w:tcW w:w="3118" w:type="dxa"/>
            <w:vMerge/>
          </w:tcPr>
          <w:p w14:paraId="5A6F9F93" w14:textId="77777777" w:rsidR="006E06DB" w:rsidRPr="009037C3" w:rsidRDefault="006E06DB" w:rsidP="008D4DCA">
            <w:pPr>
              <w:rPr>
                <w:rFonts w:ascii="Calibri Light" w:hAnsi="Calibri Light" w:cs="Calibri Light"/>
              </w:rPr>
            </w:pPr>
          </w:p>
        </w:tc>
        <w:tc>
          <w:tcPr>
            <w:tcW w:w="3118" w:type="dxa"/>
            <w:vMerge w:val="restart"/>
          </w:tcPr>
          <w:p w14:paraId="0749B867" w14:textId="77777777" w:rsidR="006E06DB" w:rsidRPr="009037C3" w:rsidRDefault="006E06DB" w:rsidP="008D4DCA">
            <w:pPr>
              <w:rPr>
                <w:rFonts w:ascii="Calibri Light" w:hAnsi="Calibri Light" w:cs="Calibri Light"/>
              </w:rPr>
            </w:pPr>
          </w:p>
        </w:tc>
        <w:tc>
          <w:tcPr>
            <w:tcW w:w="3749" w:type="dxa"/>
          </w:tcPr>
          <w:p w14:paraId="3233ED68" w14:textId="77777777" w:rsidR="006E06DB" w:rsidRPr="009037C3" w:rsidRDefault="006E06DB" w:rsidP="008D4DCA">
            <w:pPr>
              <w:rPr>
                <w:rFonts w:ascii="Calibri Light" w:hAnsi="Calibri Light" w:cs="Calibri Light"/>
              </w:rPr>
            </w:pPr>
          </w:p>
        </w:tc>
        <w:tc>
          <w:tcPr>
            <w:tcW w:w="2487" w:type="dxa"/>
          </w:tcPr>
          <w:p w14:paraId="0D278C25" w14:textId="77777777" w:rsidR="006E06DB" w:rsidRPr="009037C3" w:rsidRDefault="006E06DB" w:rsidP="008D4DCA">
            <w:pPr>
              <w:rPr>
                <w:rFonts w:ascii="Calibri Light" w:hAnsi="Calibri Light" w:cs="Calibri Light"/>
              </w:rPr>
            </w:pPr>
          </w:p>
        </w:tc>
        <w:tc>
          <w:tcPr>
            <w:tcW w:w="3993" w:type="dxa"/>
          </w:tcPr>
          <w:p w14:paraId="4138275B" w14:textId="77777777" w:rsidR="006E06DB" w:rsidRPr="009037C3" w:rsidRDefault="006E06DB" w:rsidP="008D4DCA">
            <w:pPr>
              <w:rPr>
                <w:rFonts w:ascii="Calibri Light" w:hAnsi="Calibri Light" w:cs="Calibri Light"/>
              </w:rPr>
            </w:pPr>
          </w:p>
        </w:tc>
        <w:tc>
          <w:tcPr>
            <w:tcW w:w="2245" w:type="dxa"/>
            <w:gridSpan w:val="2"/>
          </w:tcPr>
          <w:p w14:paraId="224AA594" w14:textId="77777777" w:rsidR="006E06DB" w:rsidRPr="009037C3" w:rsidRDefault="006E06DB" w:rsidP="008D4DCA">
            <w:pPr>
              <w:rPr>
                <w:rFonts w:ascii="Calibri Light" w:hAnsi="Calibri Light" w:cs="Calibri Light"/>
              </w:rPr>
            </w:pPr>
          </w:p>
        </w:tc>
      </w:tr>
      <w:tr w:rsidR="006E06DB" w:rsidRPr="009037C3" w14:paraId="425E9857" w14:textId="77777777" w:rsidTr="008D4DCA">
        <w:tc>
          <w:tcPr>
            <w:tcW w:w="3118" w:type="dxa"/>
            <w:vMerge/>
          </w:tcPr>
          <w:p w14:paraId="487A5BD9" w14:textId="77777777" w:rsidR="006E06DB" w:rsidRPr="009037C3" w:rsidRDefault="006E06DB" w:rsidP="008D4DCA">
            <w:pPr>
              <w:rPr>
                <w:rFonts w:ascii="Calibri Light" w:hAnsi="Calibri Light" w:cs="Calibri Light"/>
              </w:rPr>
            </w:pPr>
          </w:p>
        </w:tc>
        <w:tc>
          <w:tcPr>
            <w:tcW w:w="3118" w:type="dxa"/>
            <w:vMerge/>
          </w:tcPr>
          <w:p w14:paraId="19227CCF" w14:textId="77777777" w:rsidR="006E06DB" w:rsidRPr="009037C3" w:rsidRDefault="006E06DB" w:rsidP="008D4DCA">
            <w:pPr>
              <w:rPr>
                <w:rFonts w:ascii="Calibri Light" w:hAnsi="Calibri Light" w:cs="Calibri Light"/>
              </w:rPr>
            </w:pPr>
          </w:p>
        </w:tc>
        <w:tc>
          <w:tcPr>
            <w:tcW w:w="3749" w:type="dxa"/>
          </w:tcPr>
          <w:p w14:paraId="5B1AD708" w14:textId="77777777" w:rsidR="006E06DB" w:rsidRPr="009037C3" w:rsidRDefault="006E06DB" w:rsidP="008D4DCA">
            <w:pPr>
              <w:rPr>
                <w:rFonts w:ascii="Calibri Light" w:hAnsi="Calibri Light" w:cs="Calibri Light"/>
              </w:rPr>
            </w:pPr>
          </w:p>
        </w:tc>
        <w:tc>
          <w:tcPr>
            <w:tcW w:w="2487" w:type="dxa"/>
          </w:tcPr>
          <w:p w14:paraId="2FB832D6" w14:textId="77777777" w:rsidR="006E06DB" w:rsidRPr="009037C3" w:rsidRDefault="006E06DB" w:rsidP="008D4DCA">
            <w:pPr>
              <w:rPr>
                <w:rFonts w:ascii="Calibri Light" w:hAnsi="Calibri Light" w:cs="Calibri Light"/>
              </w:rPr>
            </w:pPr>
          </w:p>
        </w:tc>
        <w:tc>
          <w:tcPr>
            <w:tcW w:w="3993" w:type="dxa"/>
          </w:tcPr>
          <w:p w14:paraId="488308EB" w14:textId="77777777" w:rsidR="006E06DB" w:rsidRPr="009037C3" w:rsidRDefault="006E06DB" w:rsidP="008D4DCA">
            <w:pPr>
              <w:rPr>
                <w:rFonts w:ascii="Calibri Light" w:hAnsi="Calibri Light" w:cs="Calibri Light"/>
              </w:rPr>
            </w:pPr>
          </w:p>
        </w:tc>
        <w:tc>
          <w:tcPr>
            <w:tcW w:w="2245" w:type="dxa"/>
            <w:gridSpan w:val="2"/>
          </w:tcPr>
          <w:p w14:paraId="65F9FCA8" w14:textId="77777777" w:rsidR="006E06DB" w:rsidRPr="009037C3" w:rsidRDefault="006E06DB" w:rsidP="008D4DCA">
            <w:pPr>
              <w:rPr>
                <w:rFonts w:ascii="Calibri Light" w:hAnsi="Calibri Light" w:cs="Calibri Light"/>
              </w:rPr>
            </w:pPr>
          </w:p>
        </w:tc>
      </w:tr>
      <w:tr w:rsidR="006E06DB" w:rsidRPr="009037C3" w14:paraId="090039F6" w14:textId="77777777" w:rsidTr="008D4DCA">
        <w:tc>
          <w:tcPr>
            <w:tcW w:w="3118" w:type="dxa"/>
            <w:vMerge/>
          </w:tcPr>
          <w:p w14:paraId="42071D3E" w14:textId="77777777" w:rsidR="006E06DB" w:rsidRPr="009037C3" w:rsidRDefault="006E06DB" w:rsidP="008D4DCA">
            <w:pPr>
              <w:rPr>
                <w:rFonts w:ascii="Calibri Light" w:hAnsi="Calibri Light" w:cs="Calibri Light"/>
              </w:rPr>
            </w:pPr>
          </w:p>
        </w:tc>
        <w:tc>
          <w:tcPr>
            <w:tcW w:w="3118" w:type="dxa"/>
            <w:vMerge w:val="restart"/>
          </w:tcPr>
          <w:p w14:paraId="25F9B2FC" w14:textId="77777777" w:rsidR="006E06DB" w:rsidRPr="009037C3" w:rsidRDefault="006E06DB" w:rsidP="008D4DCA">
            <w:pPr>
              <w:rPr>
                <w:rFonts w:ascii="Calibri Light" w:hAnsi="Calibri Light" w:cs="Calibri Light"/>
              </w:rPr>
            </w:pPr>
          </w:p>
        </w:tc>
        <w:tc>
          <w:tcPr>
            <w:tcW w:w="3749" w:type="dxa"/>
          </w:tcPr>
          <w:p w14:paraId="775430C1" w14:textId="77777777" w:rsidR="006E06DB" w:rsidRPr="009037C3" w:rsidRDefault="006E06DB" w:rsidP="008D4DCA">
            <w:pPr>
              <w:rPr>
                <w:rFonts w:ascii="Calibri Light" w:hAnsi="Calibri Light" w:cs="Calibri Light"/>
              </w:rPr>
            </w:pPr>
          </w:p>
        </w:tc>
        <w:tc>
          <w:tcPr>
            <w:tcW w:w="2487" w:type="dxa"/>
          </w:tcPr>
          <w:p w14:paraId="73DF59B1" w14:textId="77777777" w:rsidR="006E06DB" w:rsidRPr="009037C3" w:rsidRDefault="006E06DB" w:rsidP="008D4DCA">
            <w:pPr>
              <w:rPr>
                <w:rFonts w:ascii="Calibri Light" w:hAnsi="Calibri Light" w:cs="Calibri Light"/>
              </w:rPr>
            </w:pPr>
          </w:p>
        </w:tc>
        <w:tc>
          <w:tcPr>
            <w:tcW w:w="3993" w:type="dxa"/>
          </w:tcPr>
          <w:p w14:paraId="5A80C59F" w14:textId="77777777" w:rsidR="006E06DB" w:rsidRPr="009037C3" w:rsidRDefault="006E06DB" w:rsidP="008D4DCA">
            <w:pPr>
              <w:rPr>
                <w:rFonts w:ascii="Calibri Light" w:hAnsi="Calibri Light" w:cs="Calibri Light"/>
              </w:rPr>
            </w:pPr>
          </w:p>
        </w:tc>
        <w:tc>
          <w:tcPr>
            <w:tcW w:w="2245" w:type="dxa"/>
            <w:gridSpan w:val="2"/>
          </w:tcPr>
          <w:p w14:paraId="192A5B60" w14:textId="77777777" w:rsidR="006E06DB" w:rsidRPr="009037C3" w:rsidRDefault="006E06DB" w:rsidP="008D4DCA">
            <w:pPr>
              <w:rPr>
                <w:rFonts w:ascii="Calibri Light" w:hAnsi="Calibri Light" w:cs="Calibri Light"/>
              </w:rPr>
            </w:pPr>
          </w:p>
        </w:tc>
      </w:tr>
      <w:tr w:rsidR="006E06DB" w:rsidRPr="009037C3" w14:paraId="5B53A583" w14:textId="77777777" w:rsidTr="008D4DCA">
        <w:tc>
          <w:tcPr>
            <w:tcW w:w="3118" w:type="dxa"/>
            <w:vMerge/>
          </w:tcPr>
          <w:p w14:paraId="68BC3BCD" w14:textId="77777777" w:rsidR="006E06DB" w:rsidRPr="009037C3" w:rsidRDefault="006E06DB" w:rsidP="008D4DCA">
            <w:pPr>
              <w:rPr>
                <w:rFonts w:ascii="Calibri Light" w:hAnsi="Calibri Light" w:cs="Calibri Light"/>
              </w:rPr>
            </w:pPr>
          </w:p>
        </w:tc>
        <w:tc>
          <w:tcPr>
            <w:tcW w:w="3118" w:type="dxa"/>
            <w:vMerge/>
          </w:tcPr>
          <w:p w14:paraId="184F1279" w14:textId="77777777" w:rsidR="006E06DB" w:rsidRPr="009037C3" w:rsidRDefault="006E06DB" w:rsidP="008D4DCA">
            <w:pPr>
              <w:rPr>
                <w:rFonts w:ascii="Calibri Light" w:hAnsi="Calibri Light" w:cs="Calibri Light"/>
              </w:rPr>
            </w:pPr>
          </w:p>
        </w:tc>
        <w:tc>
          <w:tcPr>
            <w:tcW w:w="3749" w:type="dxa"/>
          </w:tcPr>
          <w:p w14:paraId="2C846E1F" w14:textId="77777777" w:rsidR="006E06DB" w:rsidRPr="009037C3" w:rsidRDefault="006E06DB" w:rsidP="008D4DCA">
            <w:pPr>
              <w:rPr>
                <w:rFonts w:ascii="Calibri Light" w:hAnsi="Calibri Light" w:cs="Calibri Light"/>
              </w:rPr>
            </w:pPr>
          </w:p>
        </w:tc>
        <w:tc>
          <w:tcPr>
            <w:tcW w:w="2487" w:type="dxa"/>
          </w:tcPr>
          <w:p w14:paraId="6F815DA5" w14:textId="77777777" w:rsidR="006E06DB" w:rsidRPr="009037C3" w:rsidRDefault="006E06DB" w:rsidP="008D4DCA">
            <w:pPr>
              <w:rPr>
                <w:rFonts w:ascii="Calibri Light" w:hAnsi="Calibri Light" w:cs="Calibri Light"/>
              </w:rPr>
            </w:pPr>
          </w:p>
        </w:tc>
        <w:tc>
          <w:tcPr>
            <w:tcW w:w="3993" w:type="dxa"/>
          </w:tcPr>
          <w:p w14:paraId="50F28098" w14:textId="77777777" w:rsidR="006E06DB" w:rsidRPr="009037C3" w:rsidRDefault="006E06DB" w:rsidP="008D4DCA">
            <w:pPr>
              <w:rPr>
                <w:rFonts w:ascii="Calibri Light" w:hAnsi="Calibri Light" w:cs="Calibri Light"/>
              </w:rPr>
            </w:pPr>
          </w:p>
        </w:tc>
        <w:tc>
          <w:tcPr>
            <w:tcW w:w="2245" w:type="dxa"/>
            <w:gridSpan w:val="2"/>
          </w:tcPr>
          <w:p w14:paraId="023C3897" w14:textId="77777777" w:rsidR="006E06DB" w:rsidRPr="009037C3" w:rsidRDefault="006E06DB" w:rsidP="008D4DCA">
            <w:pPr>
              <w:rPr>
                <w:rFonts w:ascii="Calibri Light" w:hAnsi="Calibri Light" w:cs="Calibri Light"/>
              </w:rPr>
            </w:pPr>
          </w:p>
        </w:tc>
      </w:tr>
      <w:tr w:rsidR="006E06DB" w:rsidRPr="009037C3" w14:paraId="158B4FA8" w14:textId="77777777" w:rsidTr="008D4DCA">
        <w:tc>
          <w:tcPr>
            <w:tcW w:w="3118" w:type="dxa"/>
            <w:vMerge w:val="restart"/>
          </w:tcPr>
          <w:p w14:paraId="253E0843" w14:textId="77777777" w:rsidR="006E06DB" w:rsidRDefault="006E06DB" w:rsidP="008D4DCA">
            <w:pPr>
              <w:rPr>
                <w:rFonts w:ascii="Calibri Light" w:hAnsi="Calibri Light" w:cs="Calibri Light"/>
              </w:rPr>
            </w:pPr>
            <w:r w:rsidRPr="009037C3">
              <w:rPr>
                <w:rFonts w:ascii="Calibri Light" w:hAnsi="Calibri Light" w:cs="Calibri Light"/>
              </w:rPr>
              <w:t>Objective 2</w:t>
            </w:r>
            <w:r w:rsidR="00C2180B">
              <w:rPr>
                <w:rFonts w:ascii="Calibri Light" w:hAnsi="Calibri Light" w:cs="Calibri Light"/>
              </w:rPr>
              <w:t xml:space="preserve">:  </w:t>
            </w:r>
          </w:p>
          <w:p w14:paraId="33017653" w14:textId="70A4D22E" w:rsidR="00C2180B" w:rsidRPr="009037C3" w:rsidRDefault="00C2180B" w:rsidP="008D4DCA">
            <w:pPr>
              <w:rPr>
                <w:rFonts w:ascii="Calibri Light" w:hAnsi="Calibri Light" w:cs="Calibri Light"/>
              </w:rPr>
            </w:pPr>
            <w:r>
              <w:rPr>
                <w:rFonts w:ascii="Calibri Light" w:hAnsi="Calibri Light" w:cs="Calibri Light"/>
              </w:rPr>
              <w:t xml:space="preserve">By 2024, Rineyville will raise it’s Safety Index from 74.3/High to 77.3/High. </w:t>
            </w:r>
          </w:p>
        </w:tc>
        <w:tc>
          <w:tcPr>
            <w:tcW w:w="3118" w:type="dxa"/>
            <w:vMerge w:val="restart"/>
          </w:tcPr>
          <w:p w14:paraId="5A250F90" w14:textId="13B4F291" w:rsidR="006E06DB" w:rsidRPr="009037C3" w:rsidRDefault="00C2180B" w:rsidP="008D4DCA">
            <w:pPr>
              <w:rPr>
                <w:rFonts w:ascii="Calibri Light" w:hAnsi="Calibri Light" w:cs="Calibri Light"/>
              </w:rPr>
            </w:pPr>
            <w:r>
              <w:rPr>
                <w:rFonts w:ascii="Calibri Light" w:hAnsi="Calibri Light" w:cs="Calibri Light"/>
              </w:rPr>
              <w:t>KCWP 6:  Establish Learning Culture and Environment</w:t>
            </w:r>
          </w:p>
        </w:tc>
        <w:tc>
          <w:tcPr>
            <w:tcW w:w="3749" w:type="dxa"/>
          </w:tcPr>
          <w:p w14:paraId="57DF262E" w14:textId="77777777" w:rsidR="007C4373" w:rsidRDefault="007C4373" w:rsidP="007C4373">
            <w:pPr>
              <w:rPr>
                <w:rFonts w:ascii="Calibri Light" w:hAnsi="Calibri Light" w:cs="Calibri Light"/>
              </w:rPr>
            </w:pPr>
            <w:r>
              <w:rPr>
                <w:rFonts w:ascii="Calibri Light" w:hAnsi="Calibri Light" w:cs="Calibri Light"/>
              </w:rPr>
              <w:t>PBIS</w:t>
            </w:r>
          </w:p>
          <w:p w14:paraId="26C8AA00" w14:textId="77777777" w:rsidR="007C4373" w:rsidRDefault="007C4373" w:rsidP="007C4373">
            <w:pPr>
              <w:rPr>
                <w:rFonts w:ascii="Calibri Light" w:hAnsi="Calibri Light" w:cs="Calibri Light"/>
              </w:rPr>
            </w:pPr>
            <w:r>
              <w:rPr>
                <w:rFonts w:ascii="Calibri Light" w:hAnsi="Calibri Light" w:cs="Calibri Light"/>
              </w:rPr>
              <w:t>SEL Lessonss</w:t>
            </w:r>
          </w:p>
          <w:p w14:paraId="7B2E9312" w14:textId="77777777" w:rsidR="007C4373" w:rsidRDefault="007C4373" w:rsidP="007C4373">
            <w:pPr>
              <w:rPr>
                <w:rFonts w:ascii="Calibri Light" w:hAnsi="Calibri Light" w:cs="Calibri Light"/>
              </w:rPr>
            </w:pPr>
            <w:r>
              <w:rPr>
                <w:rFonts w:ascii="Calibri Light" w:hAnsi="Calibri Light" w:cs="Calibri Light"/>
              </w:rPr>
              <w:t>Character Education</w:t>
            </w:r>
          </w:p>
          <w:p w14:paraId="44CD07E9" w14:textId="77777777" w:rsidR="007C4373" w:rsidRDefault="007C4373" w:rsidP="007C4373">
            <w:pPr>
              <w:rPr>
                <w:rFonts w:ascii="Calibri Light" w:hAnsi="Calibri Light" w:cs="Calibri Light"/>
              </w:rPr>
            </w:pPr>
            <w:r>
              <w:rPr>
                <w:rFonts w:ascii="Calibri Light" w:hAnsi="Calibri Light" w:cs="Calibri Light"/>
              </w:rPr>
              <w:t>KARE Committee</w:t>
            </w:r>
          </w:p>
          <w:p w14:paraId="11A5DB33" w14:textId="77777777" w:rsidR="006E06DB" w:rsidRDefault="007C4373" w:rsidP="007C4373">
            <w:pPr>
              <w:rPr>
                <w:rFonts w:ascii="Calibri Light" w:hAnsi="Calibri Light" w:cs="Calibri Light"/>
              </w:rPr>
            </w:pPr>
            <w:r>
              <w:rPr>
                <w:rFonts w:ascii="Calibri Light" w:hAnsi="Calibri Light" w:cs="Calibri Light"/>
              </w:rPr>
              <w:t>Behavior Data</w:t>
            </w:r>
          </w:p>
          <w:p w14:paraId="5AD2F71B" w14:textId="22D6F58B" w:rsidR="007C4373" w:rsidRPr="009037C3" w:rsidRDefault="007C4373" w:rsidP="007C4373">
            <w:pPr>
              <w:rPr>
                <w:rFonts w:ascii="Calibri Light" w:hAnsi="Calibri Light" w:cs="Calibri Light"/>
              </w:rPr>
            </w:pPr>
            <w:r>
              <w:rPr>
                <w:rFonts w:ascii="Calibri Light" w:hAnsi="Calibri Light" w:cs="Calibri Light"/>
              </w:rPr>
              <w:t>Counselor Referrals</w:t>
            </w:r>
          </w:p>
        </w:tc>
        <w:tc>
          <w:tcPr>
            <w:tcW w:w="2487" w:type="dxa"/>
          </w:tcPr>
          <w:p w14:paraId="6A5EA0F2" w14:textId="2B9689F3" w:rsidR="006E06DB" w:rsidRPr="009037C3" w:rsidRDefault="007C4373" w:rsidP="008D4DCA">
            <w:pPr>
              <w:rPr>
                <w:rFonts w:ascii="Calibri Light" w:hAnsi="Calibri Light" w:cs="Calibri Light"/>
              </w:rPr>
            </w:pPr>
            <w:r>
              <w:rPr>
                <w:rFonts w:ascii="Calibri Light" w:hAnsi="Calibri Light" w:cs="Calibri Light"/>
              </w:rPr>
              <w:t>State Assessment Results</w:t>
            </w:r>
          </w:p>
        </w:tc>
        <w:tc>
          <w:tcPr>
            <w:tcW w:w="3993" w:type="dxa"/>
          </w:tcPr>
          <w:p w14:paraId="4B515175" w14:textId="4936E873" w:rsidR="006E06DB" w:rsidRPr="009037C3" w:rsidRDefault="007C4373" w:rsidP="008D4DCA">
            <w:pPr>
              <w:rPr>
                <w:rFonts w:ascii="Calibri Light" w:hAnsi="Calibri Light" w:cs="Calibri Light"/>
              </w:rPr>
            </w:pPr>
            <w:r>
              <w:rPr>
                <w:rFonts w:ascii="Calibri Light" w:hAnsi="Calibri Light" w:cs="Calibri Light"/>
              </w:rPr>
              <w:t>Fall 2024 testing results</w:t>
            </w:r>
          </w:p>
        </w:tc>
        <w:tc>
          <w:tcPr>
            <w:tcW w:w="2245" w:type="dxa"/>
            <w:gridSpan w:val="2"/>
          </w:tcPr>
          <w:p w14:paraId="5A804DF4" w14:textId="77777777" w:rsidR="006E06DB" w:rsidRDefault="007C4373" w:rsidP="008D4DCA">
            <w:pPr>
              <w:rPr>
                <w:rFonts w:ascii="Calibri Light" w:hAnsi="Calibri Light" w:cs="Calibri Light"/>
              </w:rPr>
            </w:pPr>
            <w:r>
              <w:rPr>
                <w:rFonts w:ascii="Calibri Light" w:hAnsi="Calibri Light" w:cs="Calibri Light"/>
              </w:rPr>
              <w:t>Title I Funds</w:t>
            </w:r>
          </w:p>
          <w:p w14:paraId="09AEE4C7" w14:textId="112140C8" w:rsidR="007C4373" w:rsidRPr="009037C3" w:rsidRDefault="007C4373" w:rsidP="008D4DCA">
            <w:pPr>
              <w:rPr>
                <w:rFonts w:ascii="Calibri Light" w:hAnsi="Calibri Light" w:cs="Calibri Light"/>
              </w:rPr>
            </w:pPr>
            <w:r>
              <w:rPr>
                <w:rFonts w:ascii="Calibri Light" w:hAnsi="Calibri Light" w:cs="Calibri Light"/>
              </w:rPr>
              <w:t>General Funds</w:t>
            </w:r>
          </w:p>
        </w:tc>
      </w:tr>
      <w:tr w:rsidR="006E06DB" w:rsidRPr="009037C3" w14:paraId="794E24F2" w14:textId="77777777" w:rsidTr="008D4DCA">
        <w:tc>
          <w:tcPr>
            <w:tcW w:w="3118" w:type="dxa"/>
            <w:vMerge/>
          </w:tcPr>
          <w:p w14:paraId="1C7B9DB3" w14:textId="073B831A" w:rsidR="006E06DB" w:rsidRPr="009037C3" w:rsidRDefault="006E06DB" w:rsidP="008D4DCA">
            <w:pPr>
              <w:rPr>
                <w:rFonts w:ascii="Calibri Light" w:hAnsi="Calibri Light" w:cs="Calibri Light"/>
              </w:rPr>
            </w:pPr>
          </w:p>
        </w:tc>
        <w:tc>
          <w:tcPr>
            <w:tcW w:w="3118" w:type="dxa"/>
            <w:vMerge/>
          </w:tcPr>
          <w:p w14:paraId="4D5DA24F" w14:textId="77777777" w:rsidR="006E06DB" w:rsidRPr="009037C3" w:rsidRDefault="006E06DB" w:rsidP="008D4DCA">
            <w:pPr>
              <w:rPr>
                <w:rFonts w:ascii="Calibri Light" w:hAnsi="Calibri Light" w:cs="Calibri Light"/>
              </w:rPr>
            </w:pPr>
          </w:p>
        </w:tc>
        <w:tc>
          <w:tcPr>
            <w:tcW w:w="3749" w:type="dxa"/>
          </w:tcPr>
          <w:p w14:paraId="1C289914" w14:textId="77777777" w:rsidR="006E06DB" w:rsidRPr="009037C3" w:rsidRDefault="006E06DB" w:rsidP="008D4DCA">
            <w:pPr>
              <w:rPr>
                <w:rFonts w:ascii="Calibri Light" w:hAnsi="Calibri Light" w:cs="Calibri Light"/>
              </w:rPr>
            </w:pPr>
          </w:p>
        </w:tc>
        <w:tc>
          <w:tcPr>
            <w:tcW w:w="2487" w:type="dxa"/>
          </w:tcPr>
          <w:p w14:paraId="5C8548B7" w14:textId="77777777" w:rsidR="006E06DB" w:rsidRPr="009037C3" w:rsidRDefault="006E06DB" w:rsidP="008D4DCA">
            <w:pPr>
              <w:rPr>
                <w:rFonts w:ascii="Calibri Light" w:hAnsi="Calibri Light" w:cs="Calibri Light"/>
              </w:rPr>
            </w:pPr>
          </w:p>
        </w:tc>
        <w:tc>
          <w:tcPr>
            <w:tcW w:w="3993" w:type="dxa"/>
          </w:tcPr>
          <w:p w14:paraId="00437405" w14:textId="77777777" w:rsidR="006E06DB" w:rsidRPr="009037C3" w:rsidRDefault="006E06DB" w:rsidP="008D4DCA">
            <w:pPr>
              <w:rPr>
                <w:rFonts w:ascii="Calibri Light" w:hAnsi="Calibri Light" w:cs="Calibri Light"/>
              </w:rPr>
            </w:pPr>
          </w:p>
        </w:tc>
        <w:tc>
          <w:tcPr>
            <w:tcW w:w="2245" w:type="dxa"/>
            <w:gridSpan w:val="2"/>
          </w:tcPr>
          <w:p w14:paraId="36C687A2" w14:textId="77777777" w:rsidR="006E06DB" w:rsidRPr="009037C3" w:rsidRDefault="006E06DB" w:rsidP="008D4DCA">
            <w:pPr>
              <w:rPr>
                <w:rFonts w:ascii="Calibri Light" w:hAnsi="Calibri Light" w:cs="Calibri Light"/>
              </w:rPr>
            </w:pPr>
          </w:p>
        </w:tc>
      </w:tr>
      <w:tr w:rsidR="006E06DB" w:rsidRPr="009037C3" w14:paraId="0A62B481" w14:textId="77777777" w:rsidTr="008D4DCA">
        <w:tc>
          <w:tcPr>
            <w:tcW w:w="3118" w:type="dxa"/>
            <w:vMerge/>
          </w:tcPr>
          <w:p w14:paraId="45EC5100" w14:textId="77777777" w:rsidR="006E06DB" w:rsidRPr="009037C3" w:rsidRDefault="006E06DB" w:rsidP="008D4DCA">
            <w:pPr>
              <w:rPr>
                <w:rFonts w:ascii="Calibri Light" w:hAnsi="Calibri Light" w:cs="Calibri Light"/>
              </w:rPr>
            </w:pPr>
          </w:p>
        </w:tc>
        <w:tc>
          <w:tcPr>
            <w:tcW w:w="3118" w:type="dxa"/>
            <w:vMerge w:val="restart"/>
          </w:tcPr>
          <w:p w14:paraId="15EC34DC" w14:textId="77777777" w:rsidR="006E06DB" w:rsidRPr="009037C3" w:rsidRDefault="006E06DB" w:rsidP="008D4DCA">
            <w:pPr>
              <w:rPr>
                <w:rFonts w:ascii="Calibri Light" w:hAnsi="Calibri Light" w:cs="Calibri Light"/>
              </w:rPr>
            </w:pPr>
          </w:p>
        </w:tc>
        <w:tc>
          <w:tcPr>
            <w:tcW w:w="3749" w:type="dxa"/>
          </w:tcPr>
          <w:p w14:paraId="21B496D1" w14:textId="77777777" w:rsidR="006E06DB" w:rsidRPr="009037C3" w:rsidRDefault="006E06DB" w:rsidP="008D4DCA">
            <w:pPr>
              <w:rPr>
                <w:rFonts w:ascii="Calibri Light" w:hAnsi="Calibri Light" w:cs="Calibri Light"/>
              </w:rPr>
            </w:pPr>
          </w:p>
        </w:tc>
        <w:tc>
          <w:tcPr>
            <w:tcW w:w="2487" w:type="dxa"/>
          </w:tcPr>
          <w:p w14:paraId="280AA0ED" w14:textId="77777777" w:rsidR="006E06DB" w:rsidRPr="009037C3" w:rsidRDefault="006E06DB" w:rsidP="008D4DCA">
            <w:pPr>
              <w:rPr>
                <w:rFonts w:ascii="Calibri Light" w:hAnsi="Calibri Light" w:cs="Calibri Light"/>
              </w:rPr>
            </w:pPr>
          </w:p>
        </w:tc>
        <w:tc>
          <w:tcPr>
            <w:tcW w:w="3993" w:type="dxa"/>
          </w:tcPr>
          <w:p w14:paraId="3ACC6523" w14:textId="77777777" w:rsidR="006E06DB" w:rsidRPr="009037C3" w:rsidRDefault="006E06DB" w:rsidP="008D4DCA">
            <w:pPr>
              <w:rPr>
                <w:rFonts w:ascii="Calibri Light" w:hAnsi="Calibri Light" w:cs="Calibri Light"/>
              </w:rPr>
            </w:pPr>
          </w:p>
        </w:tc>
        <w:tc>
          <w:tcPr>
            <w:tcW w:w="2245" w:type="dxa"/>
            <w:gridSpan w:val="2"/>
          </w:tcPr>
          <w:p w14:paraId="4E50BCAA" w14:textId="77777777" w:rsidR="006E06DB" w:rsidRPr="009037C3" w:rsidRDefault="006E06DB" w:rsidP="008D4DCA">
            <w:pPr>
              <w:rPr>
                <w:rFonts w:ascii="Calibri Light" w:hAnsi="Calibri Light" w:cs="Calibri Light"/>
              </w:rPr>
            </w:pPr>
          </w:p>
        </w:tc>
      </w:tr>
      <w:tr w:rsidR="006E06DB" w:rsidRPr="009037C3" w14:paraId="3EDCF181" w14:textId="77777777" w:rsidTr="008D4DCA">
        <w:tc>
          <w:tcPr>
            <w:tcW w:w="3118" w:type="dxa"/>
            <w:vMerge/>
          </w:tcPr>
          <w:p w14:paraId="07B37E2D" w14:textId="77777777" w:rsidR="006E06DB" w:rsidRPr="009037C3" w:rsidRDefault="006E06DB" w:rsidP="008D4DCA">
            <w:pPr>
              <w:rPr>
                <w:rFonts w:ascii="Calibri Light" w:hAnsi="Calibri Light" w:cs="Calibri Light"/>
              </w:rPr>
            </w:pPr>
          </w:p>
        </w:tc>
        <w:tc>
          <w:tcPr>
            <w:tcW w:w="3118" w:type="dxa"/>
            <w:vMerge/>
          </w:tcPr>
          <w:p w14:paraId="0BFC3880" w14:textId="77777777" w:rsidR="006E06DB" w:rsidRPr="009037C3" w:rsidRDefault="006E06DB" w:rsidP="008D4DCA">
            <w:pPr>
              <w:rPr>
                <w:rFonts w:ascii="Calibri Light" w:hAnsi="Calibri Light" w:cs="Calibri Light"/>
              </w:rPr>
            </w:pPr>
          </w:p>
        </w:tc>
        <w:tc>
          <w:tcPr>
            <w:tcW w:w="3749" w:type="dxa"/>
          </w:tcPr>
          <w:p w14:paraId="66104A29" w14:textId="77777777" w:rsidR="006E06DB" w:rsidRPr="009037C3" w:rsidRDefault="006E06DB" w:rsidP="008D4DCA">
            <w:pPr>
              <w:rPr>
                <w:rFonts w:ascii="Calibri Light" w:hAnsi="Calibri Light" w:cs="Calibri Light"/>
              </w:rPr>
            </w:pPr>
          </w:p>
        </w:tc>
        <w:tc>
          <w:tcPr>
            <w:tcW w:w="2487" w:type="dxa"/>
          </w:tcPr>
          <w:p w14:paraId="19F9E18F" w14:textId="77777777" w:rsidR="006E06DB" w:rsidRPr="009037C3" w:rsidRDefault="006E06DB" w:rsidP="008D4DCA">
            <w:pPr>
              <w:rPr>
                <w:rFonts w:ascii="Calibri Light" w:hAnsi="Calibri Light" w:cs="Calibri Light"/>
              </w:rPr>
            </w:pPr>
          </w:p>
        </w:tc>
        <w:tc>
          <w:tcPr>
            <w:tcW w:w="3993" w:type="dxa"/>
          </w:tcPr>
          <w:p w14:paraId="224EFC8C" w14:textId="77777777" w:rsidR="006E06DB" w:rsidRPr="009037C3" w:rsidRDefault="006E06DB" w:rsidP="008D4DCA">
            <w:pPr>
              <w:rPr>
                <w:rFonts w:ascii="Calibri Light" w:hAnsi="Calibri Light" w:cs="Calibri Light"/>
              </w:rPr>
            </w:pPr>
          </w:p>
        </w:tc>
        <w:tc>
          <w:tcPr>
            <w:tcW w:w="2245" w:type="dxa"/>
            <w:gridSpan w:val="2"/>
          </w:tcPr>
          <w:p w14:paraId="4B3B5948" w14:textId="77777777" w:rsidR="006E06DB" w:rsidRPr="009037C3" w:rsidRDefault="006E06DB" w:rsidP="008D4DCA">
            <w:pPr>
              <w:rPr>
                <w:rFonts w:ascii="Calibri Light" w:hAnsi="Calibri Light" w:cs="Calibri Light"/>
              </w:rPr>
            </w:pPr>
          </w:p>
        </w:tc>
      </w:tr>
      <w:tr w:rsidR="006E06DB" w:rsidRPr="009037C3" w14:paraId="75B8BB72" w14:textId="77777777" w:rsidTr="008D4DCA">
        <w:tc>
          <w:tcPr>
            <w:tcW w:w="3118" w:type="dxa"/>
            <w:vMerge/>
          </w:tcPr>
          <w:p w14:paraId="3D29AD3E" w14:textId="77777777" w:rsidR="006E06DB" w:rsidRPr="009037C3" w:rsidRDefault="006E06DB" w:rsidP="008D4DCA">
            <w:pPr>
              <w:rPr>
                <w:rFonts w:ascii="Calibri Light" w:hAnsi="Calibri Light" w:cs="Calibri Light"/>
              </w:rPr>
            </w:pPr>
          </w:p>
        </w:tc>
        <w:tc>
          <w:tcPr>
            <w:tcW w:w="3118" w:type="dxa"/>
            <w:vMerge w:val="restart"/>
          </w:tcPr>
          <w:p w14:paraId="02E7F307" w14:textId="77777777" w:rsidR="006E06DB" w:rsidRPr="009037C3" w:rsidRDefault="006E06DB" w:rsidP="008D4DCA">
            <w:pPr>
              <w:rPr>
                <w:rFonts w:ascii="Calibri Light" w:hAnsi="Calibri Light" w:cs="Calibri Light"/>
              </w:rPr>
            </w:pPr>
          </w:p>
        </w:tc>
        <w:tc>
          <w:tcPr>
            <w:tcW w:w="3749" w:type="dxa"/>
          </w:tcPr>
          <w:p w14:paraId="1762FC4F" w14:textId="77777777" w:rsidR="006E06DB" w:rsidRPr="009037C3" w:rsidRDefault="006E06DB" w:rsidP="008D4DCA">
            <w:pPr>
              <w:rPr>
                <w:rFonts w:ascii="Calibri Light" w:hAnsi="Calibri Light" w:cs="Calibri Light"/>
              </w:rPr>
            </w:pPr>
          </w:p>
        </w:tc>
        <w:tc>
          <w:tcPr>
            <w:tcW w:w="2487" w:type="dxa"/>
          </w:tcPr>
          <w:p w14:paraId="4B760EFC" w14:textId="77777777" w:rsidR="006E06DB" w:rsidRPr="009037C3" w:rsidRDefault="006E06DB" w:rsidP="008D4DCA">
            <w:pPr>
              <w:rPr>
                <w:rFonts w:ascii="Calibri Light" w:hAnsi="Calibri Light" w:cs="Calibri Light"/>
              </w:rPr>
            </w:pPr>
          </w:p>
        </w:tc>
        <w:tc>
          <w:tcPr>
            <w:tcW w:w="3993" w:type="dxa"/>
          </w:tcPr>
          <w:p w14:paraId="0B29B171" w14:textId="77777777" w:rsidR="006E06DB" w:rsidRPr="009037C3" w:rsidRDefault="006E06DB" w:rsidP="008D4DCA">
            <w:pPr>
              <w:rPr>
                <w:rFonts w:ascii="Calibri Light" w:hAnsi="Calibri Light" w:cs="Calibri Light"/>
              </w:rPr>
            </w:pPr>
          </w:p>
        </w:tc>
        <w:tc>
          <w:tcPr>
            <w:tcW w:w="2245" w:type="dxa"/>
            <w:gridSpan w:val="2"/>
          </w:tcPr>
          <w:p w14:paraId="5988F1FF" w14:textId="77777777" w:rsidR="006E06DB" w:rsidRPr="009037C3" w:rsidRDefault="006E06DB" w:rsidP="008D4DCA">
            <w:pPr>
              <w:rPr>
                <w:rFonts w:ascii="Calibri Light" w:hAnsi="Calibri Light" w:cs="Calibri Light"/>
              </w:rPr>
            </w:pPr>
          </w:p>
        </w:tc>
      </w:tr>
      <w:tr w:rsidR="006E06DB" w:rsidRPr="009037C3" w14:paraId="1AF87578" w14:textId="77777777" w:rsidTr="008D4DCA">
        <w:tc>
          <w:tcPr>
            <w:tcW w:w="3118" w:type="dxa"/>
            <w:vMerge/>
          </w:tcPr>
          <w:p w14:paraId="4AFBEF43" w14:textId="77777777" w:rsidR="006E06DB" w:rsidRPr="009037C3" w:rsidRDefault="006E06DB" w:rsidP="008D4DCA">
            <w:pPr>
              <w:rPr>
                <w:rFonts w:ascii="Calibri Light" w:hAnsi="Calibri Light" w:cs="Calibri Light"/>
              </w:rPr>
            </w:pPr>
          </w:p>
        </w:tc>
        <w:tc>
          <w:tcPr>
            <w:tcW w:w="3118" w:type="dxa"/>
            <w:vMerge/>
          </w:tcPr>
          <w:p w14:paraId="3E16B814" w14:textId="77777777" w:rsidR="006E06DB" w:rsidRPr="009037C3" w:rsidRDefault="006E06DB" w:rsidP="008D4DCA">
            <w:pPr>
              <w:rPr>
                <w:rFonts w:ascii="Calibri Light" w:hAnsi="Calibri Light" w:cs="Calibri Light"/>
              </w:rPr>
            </w:pPr>
          </w:p>
        </w:tc>
        <w:tc>
          <w:tcPr>
            <w:tcW w:w="3749" w:type="dxa"/>
          </w:tcPr>
          <w:p w14:paraId="08A0AFD6" w14:textId="77777777" w:rsidR="006E06DB" w:rsidRPr="009037C3" w:rsidRDefault="006E06DB" w:rsidP="008D4DCA">
            <w:pPr>
              <w:rPr>
                <w:rFonts w:ascii="Calibri Light" w:hAnsi="Calibri Light" w:cs="Calibri Light"/>
              </w:rPr>
            </w:pPr>
          </w:p>
        </w:tc>
        <w:tc>
          <w:tcPr>
            <w:tcW w:w="2487" w:type="dxa"/>
          </w:tcPr>
          <w:p w14:paraId="17864CAF" w14:textId="77777777" w:rsidR="006E06DB" w:rsidRPr="009037C3" w:rsidRDefault="006E06DB" w:rsidP="008D4DCA">
            <w:pPr>
              <w:rPr>
                <w:rFonts w:ascii="Calibri Light" w:hAnsi="Calibri Light" w:cs="Calibri Light"/>
              </w:rPr>
            </w:pPr>
          </w:p>
        </w:tc>
        <w:tc>
          <w:tcPr>
            <w:tcW w:w="3993" w:type="dxa"/>
          </w:tcPr>
          <w:p w14:paraId="163881EF" w14:textId="77777777" w:rsidR="006E06DB" w:rsidRPr="009037C3" w:rsidRDefault="006E06DB" w:rsidP="008D4DCA">
            <w:pPr>
              <w:rPr>
                <w:rFonts w:ascii="Calibri Light" w:hAnsi="Calibri Light" w:cs="Calibri Light"/>
              </w:rPr>
            </w:pPr>
          </w:p>
        </w:tc>
        <w:tc>
          <w:tcPr>
            <w:tcW w:w="2245" w:type="dxa"/>
            <w:gridSpan w:val="2"/>
          </w:tcPr>
          <w:p w14:paraId="10DD75AF" w14:textId="77777777" w:rsidR="006E06DB" w:rsidRPr="009037C3" w:rsidRDefault="006E06DB" w:rsidP="008D4DCA">
            <w:pPr>
              <w:rPr>
                <w:rFonts w:ascii="Calibri Light" w:hAnsi="Calibri Light" w:cs="Calibri Light"/>
              </w:rPr>
            </w:pP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9"/>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F435E4">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F435E4">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F435E4">
        <w:trPr>
          <w:tblHeader/>
        </w:trPr>
        <w:tc>
          <w:tcPr>
            <w:tcW w:w="3118" w:type="dxa"/>
            <w:shd w:val="clear" w:color="auto" w:fill="BFBFBF" w:themeFill="background1" w:themeFillShade="BF"/>
          </w:tcPr>
          <w:p w14:paraId="2015C024" w14:textId="77777777" w:rsidR="009C6EF5" w:rsidRPr="009037C3" w:rsidRDefault="009C6EF5" w:rsidP="00F435E4">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F435E4">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F435E4">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F435E4">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F435E4">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F435E4">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F435E4">
        <w:tc>
          <w:tcPr>
            <w:tcW w:w="3118" w:type="dxa"/>
            <w:vMerge w:val="restart"/>
          </w:tcPr>
          <w:p w14:paraId="14F207A1" w14:textId="77777777" w:rsidR="009C6EF5" w:rsidRPr="009037C3" w:rsidRDefault="009C6EF5" w:rsidP="00F435E4">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F435E4">
            <w:pPr>
              <w:rPr>
                <w:rFonts w:ascii="Calibri Light" w:hAnsi="Calibri Light" w:cs="Calibri Light"/>
              </w:rPr>
            </w:pPr>
          </w:p>
        </w:tc>
        <w:tc>
          <w:tcPr>
            <w:tcW w:w="3749" w:type="dxa"/>
          </w:tcPr>
          <w:p w14:paraId="49E31238" w14:textId="77777777" w:rsidR="009C6EF5" w:rsidRPr="009037C3" w:rsidRDefault="009C6EF5" w:rsidP="00F435E4">
            <w:pPr>
              <w:rPr>
                <w:rFonts w:ascii="Calibri Light" w:hAnsi="Calibri Light" w:cs="Calibri Light"/>
              </w:rPr>
            </w:pPr>
          </w:p>
        </w:tc>
        <w:tc>
          <w:tcPr>
            <w:tcW w:w="2487" w:type="dxa"/>
          </w:tcPr>
          <w:p w14:paraId="273ED60C" w14:textId="77777777" w:rsidR="009C6EF5" w:rsidRPr="009037C3" w:rsidRDefault="009C6EF5" w:rsidP="00F435E4">
            <w:pPr>
              <w:rPr>
                <w:rFonts w:ascii="Calibri Light" w:hAnsi="Calibri Light" w:cs="Calibri Light"/>
              </w:rPr>
            </w:pPr>
          </w:p>
        </w:tc>
        <w:tc>
          <w:tcPr>
            <w:tcW w:w="3993" w:type="dxa"/>
          </w:tcPr>
          <w:p w14:paraId="30A64CD2" w14:textId="77777777" w:rsidR="009C6EF5" w:rsidRPr="009037C3" w:rsidRDefault="009C6EF5" w:rsidP="00F435E4">
            <w:pPr>
              <w:rPr>
                <w:rFonts w:ascii="Calibri Light" w:hAnsi="Calibri Light" w:cs="Calibri Light"/>
              </w:rPr>
            </w:pPr>
          </w:p>
        </w:tc>
        <w:tc>
          <w:tcPr>
            <w:tcW w:w="2245" w:type="dxa"/>
            <w:gridSpan w:val="2"/>
          </w:tcPr>
          <w:p w14:paraId="76DDF28C" w14:textId="77777777" w:rsidR="009C6EF5" w:rsidRPr="009037C3" w:rsidRDefault="009C6EF5" w:rsidP="00F435E4">
            <w:pPr>
              <w:rPr>
                <w:rFonts w:ascii="Calibri Light" w:hAnsi="Calibri Light" w:cs="Calibri Light"/>
              </w:rPr>
            </w:pPr>
          </w:p>
        </w:tc>
      </w:tr>
      <w:tr w:rsidR="009C6EF5" w:rsidRPr="009037C3" w14:paraId="51801568" w14:textId="77777777" w:rsidTr="00F435E4">
        <w:tc>
          <w:tcPr>
            <w:tcW w:w="3118" w:type="dxa"/>
            <w:vMerge/>
          </w:tcPr>
          <w:p w14:paraId="3CBC4969" w14:textId="77777777" w:rsidR="009C6EF5" w:rsidRPr="009037C3" w:rsidRDefault="009C6EF5" w:rsidP="00F435E4">
            <w:pPr>
              <w:rPr>
                <w:rFonts w:ascii="Calibri Light" w:hAnsi="Calibri Light" w:cs="Calibri Light"/>
              </w:rPr>
            </w:pPr>
          </w:p>
        </w:tc>
        <w:tc>
          <w:tcPr>
            <w:tcW w:w="3118" w:type="dxa"/>
            <w:vMerge/>
          </w:tcPr>
          <w:p w14:paraId="1E590615" w14:textId="77777777" w:rsidR="009C6EF5" w:rsidRPr="009037C3" w:rsidRDefault="009C6EF5" w:rsidP="00F435E4">
            <w:pPr>
              <w:rPr>
                <w:rFonts w:ascii="Calibri Light" w:hAnsi="Calibri Light" w:cs="Calibri Light"/>
              </w:rPr>
            </w:pPr>
          </w:p>
        </w:tc>
        <w:tc>
          <w:tcPr>
            <w:tcW w:w="3749" w:type="dxa"/>
          </w:tcPr>
          <w:p w14:paraId="584B0B4D" w14:textId="77777777" w:rsidR="009C6EF5" w:rsidRPr="009037C3" w:rsidRDefault="009C6EF5" w:rsidP="00F435E4">
            <w:pPr>
              <w:rPr>
                <w:rFonts w:ascii="Calibri Light" w:hAnsi="Calibri Light" w:cs="Calibri Light"/>
              </w:rPr>
            </w:pPr>
          </w:p>
        </w:tc>
        <w:tc>
          <w:tcPr>
            <w:tcW w:w="2487" w:type="dxa"/>
          </w:tcPr>
          <w:p w14:paraId="51FD613D" w14:textId="77777777" w:rsidR="009C6EF5" w:rsidRPr="009037C3" w:rsidRDefault="009C6EF5" w:rsidP="00F435E4">
            <w:pPr>
              <w:rPr>
                <w:rFonts w:ascii="Calibri Light" w:hAnsi="Calibri Light" w:cs="Calibri Light"/>
              </w:rPr>
            </w:pPr>
          </w:p>
        </w:tc>
        <w:tc>
          <w:tcPr>
            <w:tcW w:w="3993" w:type="dxa"/>
          </w:tcPr>
          <w:p w14:paraId="008839F4" w14:textId="77777777" w:rsidR="009C6EF5" w:rsidRPr="009037C3" w:rsidRDefault="009C6EF5" w:rsidP="00F435E4">
            <w:pPr>
              <w:rPr>
                <w:rFonts w:ascii="Calibri Light" w:hAnsi="Calibri Light" w:cs="Calibri Light"/>
              </w:rPr>
            </w:pPr>
          </w:p>
        </w:tc>
        <w:tc>
          <w:tcPr>
            <w:tcW w:w="2245" w:type="dxa"/>
            <w:gridSpan w:val="2"/>
          </w:tcPr>
          <w:p w14:paraId="0524027C" w14:textId="77777777" w:rsidR="009C6EF5" w:rsidRPr="009037C3" w:rsidRDefault="009C6EF5" w:rsidP="00F435E4">
            <w:pPr>
              <w:rPr>
                <w:rFonts w:ascii="Calibri Light" w:hAnsi="Calibri Light" w:cs="Calibri Light"/>
              </w:rPr>
            </w:pPr>
          </w:p>
        </w:tc>
      </w:tr>
      <w:tr w:rsidR="009C6EF5" w:rsidRPr="009037C3" w14:paraId="7285D5A0" w14:textId="77777777" w:rsidTr="00F435E4">
        <w:tc>
          <w:tcPr>
            <w:tcW w:w="3118" w:type="dxa"/>
            <w:vMerge/>
          </w:tcPr>
          <w:p w14:paraId="39C20B42" w14:textId="77777777" w:rsidR="009C6EF5" w:rsidRPr="009037C3" w:rsidRDefault="009C6EF5" w:rsidP="00F435E4">
            <w:pPr>
              <w:rPr>
                <w:rFonts w:ascii="Calibri Light" w:hAnsi="Calibri Light" w:cs="Calibri Light"/>
              </w:rPr>
            </w:pPr>
          </w:p>
        </w:tc>
        <w:tc>
          <w:tcPr>
            <w:tcW w:w="3118" w:type="dxa"/>
            <w:vMerge w:val="restart"/>
          </w:tcPr>
          <w:p w14:paraId="6436C0B6" w14:textId="77777777" w:rsidR="009C6EF5" w:rsidRPr="009037C3" w:rsidRDefault="009C6EF5" w:rsidP="00F435E4">
            <w:pPr>
              <w:rPr>
                <w:rFonts w:ascii="Calibri Light" w:hAnsi="Calibri Light" w:cs="Calibri Light"/>
              </w:rPr>
            </w:pPr>
          </w:p>
        </w:tc>
        <w:tc>
          <w:tcPr>
            <w:tcW w:w="3749" w:type="dxa"/>
          </w:tcPr>
          <w:p w14:paraId="238BE8E0" w14:textId="77777777" w:rsidR="009C6EF5" w:rsidRPr="009037C3" w:rsidRDefault="009C6EF5" w:rsidP="00F435E4">
            <w:pPr>
              <w:rPr>
                <w:rFonts w:ascii="Calibri Light" w:hAnsi="Calibri Light" w:cs="Calibri Light"/>
              </w:rPr>
            </w:pPr>
          </w:p>
        </w:tc>
        <w:tc>
          <w:tcPr>
            <w:tcW w:w="2487" w:type="dxa"/>
          </w:tcPr>
          <w:p w14:paraId="49719C49" w14:textId="77777777" w:rsidR="009C6EF5" w:rsidRPr="009037C3" w:rsidRDefault="009C6EF5" w:rsidP="00F435E4">
            <w:pPr>
              <w:rPr>
                <w:rFonts w:ascii="Calibri Light" w:hAnsi="Calibri Light" w:cs="Calibri Light"/>
              </w:rPr>
            </w:pPr>
          </w:p>
        </w:tc>
        <w:tc>
          <w:tcPr>
            <w:tcW w:w="3993" w:type="dxa"/>
          </w:tcPr>
          <w:p w14:paraId="26857E3A" w14:textId="77777777" w:rsidR="009C6EF5" w:rsidRPr="009037C3" w:rsidRDefault="009C6EF5" w:rsidP="00F435E4">
            <w:pPr>
              <w:rPr>
                <w:rFonts w:ascii="Calibri Light" w:hAnsi="Calibri Light" w:cs="Calibri Light"/>
              </w:rPr>
            </w:pPr>
          </w:p>
        </w:tc>
        <w:tc>
          <w:tcPr>
            <w:tcW w:w="2245" w:type="dxa"/>
            <w:gridSpan w:val="2"/>
          </w:tcPr>
          <w:p w14:paraId="6A484B83" w14:textId="77777777" w:rsidR="009C6EF5" w:rsidRPr="009037C3" w:rsidRDefault="009C6EF5" w:rsidP="00F435E4">
            <w:pPr>
              <w:rPr>
                <w:rFonts w:ascii="Calibri Light" w:hAnsi="Calibri Light" w:cs="Calibri Light"/>
              </w:rPr>
            </w:pPr>
          </w:p>
        </w:tc>
      </w:tr>
      <w:tr w:rsidR="009C6EF5" w:rsidRPr="009037C3" w14:paraId="1010E06D" w14:textId="77777777" w:rsidTr="00F435E4">
        <w:tc>
          <w:tcPr>
            <w:tcW w:w="3118" w:type="dxa"/>
            <w:vMerge/>
          </w:tcPr>
          <w:p w14:paraId="136150B1" w14:textId="77777777" w:rsidR="009C6EF5" w:rsidRPr="009037C3" w:rsidRDefault="009C6EF5" w:rsidP="00F435E4">
            <w:pPr>
              <w:rPr>
                <w:rFonts w:ascii="Calibri Light" w:hAnsi="Calibri Light" w:cs="Calibri Light"/>
              </w:rPr>
            </w:pPr>
          </w:p>
        </w:tc>
        <w:tc>
          <w:tcPr>
            <w:tcW w:w="3118" w:type="dxa"/>
            <w:vMerge/>
          </w:tcPr>
          <w:p w14:paraId="176149A1" w14:textId="77777777" w:rsidR="009C6EF5" w:rsidRPr="009037C3" w:rsidRDefault="009C6EF5" w:rsidP="00F435E4">
            <w:pPr>
              <w:rPr>
                <w:rFonts w:ascii="Calibri Light" w:hAnsi="Calibri Light" w:cs="Calibri Light"/>
              </w:rPr>
            </w:pPr>
          </w:p>
        </w:tc>
        <w:tc>
          <w:tcPr>
            <w:tcW w:w="3749" w:type="dxa"/>
          </w:tcPr>
          <w:p w14:paraId="0A52693A" w14:textId="77777777" w:rsidR="009C6EF5" w:rsidRPr="009037C3" w:rsidRDefault="009C6EF5" w:rsidP="00F435E4">
            <w:pPr>
              <w:rPr>
                <w:rFonts w:ascii="Calibri Light" w:hAnsi="Calibri Light" w:cs="Calibri Light"/>
              </w:rPr>
            </w:pPr>
          </w:p>
        </w:tc>
        <w:tc>
          <w:tcPr>
            <w:tcW w:w="2487" w:type="dxa"/>
          </w:tcPr>
          <w:p w14:paraId="169B9157" w14:textId="77777777" w:rsidR="009C6EF5" w:rsidRPr="009037C3" w:rsidRDefault="009C6EF5" w:rsidP="00F435E4">
            <w:pPr>
              <w:rPr>
                <w:rFonts w:ascii="Calibri Light" w:hAnsi="Calibri Light" w:cs="Calibri Light"/>
              </w:rPr>
            </w:pPr>
          </w:p>
        </w:tc>
        <w:tc>
          <w:tcPr>
            <w:tcW w:w="3993" w:type="dxa"/>
          </w:tcPr>
          <w:p w14:paraId="69238414" w14:textId="77777777" w:rsidR="009C6EF5" w:rsidRPr="009037C3" w:rsidRDefault="009C6EF5" w:rsidP="00F435E4">
            <w:pPr>
              <w:rPr>
                <w:rFonts w:ascii="Calibri Light" w:hAnsi="Calibri Light" w:cs="Calibri Light"/>
              </w:rPr>
            </w:pPr>
          </w:p>
        </w:tc>
        <w:tc>
          <w:tcPr>
            <w:tcW w:w="2245" w:type="dxa"/>
            <w:gridSpan w:val="2"/>
          </w:tcPr>
          <w:p w14:paraId="128EEC6E" w14:textId="77777777" w:rsidR="009C6EF5" w:rsidRPr="009037C3" w:rsidRDefault="009C6EF5" w:rsidP="00F435E4">
            <w:pPr>
              <w:rPr>
                <w:rFonts w:ascii="Calibri Light" w:hAnsi="Calibri Light" w:cs="Calibri Light"/>
              </w:rPr>
            </w:pPr>
          </w:p>
        </w:tc>
      </w:tr>
      <w:tr w:rsidR="009C6EF5" w:rsidRPr="009037C3" w14:paraId="0288C0D8" w14:textId="77777777" w:rsidTr="00F435E4">
        <w:tc>
          <w:tcPr>
            <w:tcW w:w="3118" w:type="dxa"/>
            <w:vMerge/>
          </w:tcPr>
          <w:p w14:paraId="727E6C5E" w14:textId="77777777" w:rsidR="009C6EF5" w:rsidRPr="009037C3" w:rsidRDefault="009C6EF5" w:rsidP="00F435E4">
            <w:pPr>
              <w:rPr>
                <w:rFonts w:ascii="Calibri Light" w:hAnsi="Calibri Light" w:cs="Calibri Light"/>
              </w:rPr>
            </w:pPr>
          </w:p>
        </w:tc>
        <w:tc>
          <w:tcPr>
            <w:tcW w:w="3118" w:type="dxa"/>
            <w:vMerge w:val="restart"/>
          </w:tcPr>
          <w:p w14:paraId="771049E1" w14:textId="77777777" w:rsidR="009C6EF5" w:rsidRPr="009037C3" w:rsidRDefault="009C6EF5" w:rsidP="00F435E4">
            <w:pPr>
              <w:rPr>
                <w:rFonts w:ascii="Calibri Light" w:hAnsi="Calibri Light" w:cs="Calibri Light"/>
              </w:rPr>
            </w:pPr>
          </w:p>
        </w:tc>
        <w:tc>
          <w:tcPr>
            <w:tcW w:w="3749" w:type="dxa"/>
          </w:tcPr>
          <w:p w14:paraId="46EF4721" w14:textId="77777777" w:rsidR="009C6EF5" w:rsidRPr="009037C3" w:rsidRDefault="009C6EF5" w:rsidP="00F435E4">
            <w:pPr>
              <w:rPr>
                <w:rFonts w:ascii="Calibri Light" w:hAnsi="Calibri Light" w:cs="Calibri Light"/>
              </w:rPr>
            </w:pPr>
          </w:p>
        </w:tc>
        <w:tc>
          <w:tcPr>
            <w:tcW w:w="2487" w:type="dxa"/>
          </w:tcPr>
          <w:p w14:paraId="6488A9B5" w14:textId="77777777" w:rsidR="009C6EF5" w:rsidRPr="009037C3" w:rsidRDefault="009C6EF5" w:rsidP="00F435E4">
            <w:pPr>
              <w:rPr>
                <w:rFonts w:ascii="Calibri Light" w:hAnsi="Calibri Light" w:cs="Calibri Light"/>
              </w:rPr>
            </w:pPr>
          </w:p>
        </w:tc>
        <w:tc>
          <w:tcPr>
            <w:tcW w:w="3993" w:type="dxa"/>
          </w:tcPr>
          <w:p w14:paraId="69E37418" w14:textId="77777777" w:rsidR="009C6EF5" w:rsidRPr="009037C3" w:rsidRDefault="009C6EF5" w:rsidP="00F435E4">
            <w:pPr>
              <w:rPr>
                <w:rFonts w:ascii="Calibri Light" w:hAnsi="Calibri Light" w:cs="Calibri Light"/>
              </w:rPr>
            </w:pPr>
          </w:p>
        </w:tc>
        <w:tc>
          <w:tcPr>
            <w:tcW w:w="2245" w:type="dxa"/>
            <w:gridSpan w:val="2"/>
          </w:tcPr>
          <w:p w14:paraId="55E9B9C6" w14:textId="77777777" w:rsidR="009C6EF5" w:rsidRPr="009037C3" w:rsidRDefault="009C6EF5" w:rsidP="00F435E4">
            <w:pPr>
              <w:rPr>
                <w:rFonts w:ascii="Calibri Light" w:hAnsi="Calibri Light" w:cs="Calibri Light"/>
              </w:rPr>
            </w:pPr>
          </w:p>
        </w:tc>
      </w:tr>
      <w:tr w:rsidR="009C6EF5" w:rsidRPr="009037C3" w14:paraId="5168B182" w14:textId="77777777" w:rsidTr="00F435E4">
        <w:tc>
          <w:tcPr>
            <w:tcW w:w="3118" w:type="dxa"/>
            <w:vMerge/>
          </w:tcPr>
          <w:p w14:paraId="535ABEC3" w14:textId="77777777" w:rsidR="009C6EF5" w:rsidRPr="009037C3" w:rsidRDefault="009C6EF5" w:rsidP="00F435E4">
            <w:pPr>
              <w:rPr>
                <w:rFonts w:ascii="Calibri Light" w:hAnsi="Calibri Light" w:cs="Calibri Light"/>
              </w:rPr>
            </w:pPr>
          </w:p>
        </w:tc>
        <w:tc>
          <w:tcPr>
            <w:tcW w:w="3118" w:type="dxa"/>
            <w:vMerge/>
          </w:tcPr>
          <w:p w14:paraId="5B5523B2" w14:textId="77777777" w:rsidR="009C6EF5" w:rsidRPr="009037C3" w:rsidRDefault="009C6EF5" w:rsidP="00F435E4">
            <w:pPr>
              <w:rPr>
                <w:rFonts w:ascii="Calibri Light" w:hAnsi="Calibri Light" w:cs="Calibri Light"/>
              </w:rPr>
            </w:pPr>
          </w:p>
        </w:tc>
        <w:tc>
          <w:tcPr>
            <w:tcW w:w="3749" w:type="dxa"/>
          </w:tcPr>
          <w:p w14:paraId="6C4740DF" w14:textId="77777777" w:rsidR="009C6EF5" w:rsidRPr="009037C3" w:rsidRDefault="009C6EF5" w:rsidP="00F435E4">
            <w:pPr>
              <w:rPr>
                <w:rFonts w:ascii="Calibri Light" w:hAnsi="Calibri Light" w:cs="Calibri Light"/>
              </w:rPr>
            </w:pPr>
          </w:p>
        </w:tc>
        <w:tc>
          <w:tcPr>
            <w:tcW w:w="2487" w:type="dxa"/>
          </w:tcPr>
          <w:p w14:paraId="0490A9B8" w14:textId="77777777" w:rsidR="009C6EF5" w:rsidRPr="009037C3" w:rsidRDefault="009C6EF5" w:rsidP="00F435E4">
            <w:pPr>
              <w:rPr>
                <w:rFonts w:ascii="Calibri Light" w:hAnsi="Calibri Light" w:cs="Calibri Light"/>
              </w:rPr>
            </w:pPr>
          </w:p>
        </w:tc>
        <w:tc>
          <w:tcPr>
            <w:tcW w:w="3993" w:type="dxa"/>
          </w:tcPr>
          <w:p w14:paraId="3CCBB150" w14:textId="77777777" w:rsidR="009C6EF5" w:rsidRPr="009037C3" w:rsidRDefault="009C6EF5" w:rsidP="00F435E4">
            <w:pPr>
              <w:rPr>
                <w:rFonts w:ascii="Calibri Light" w:hAnsi="Calibri Light" w:cs="Calibri Light"/>
              </w:rPr>
            </w:pPr>
          </w:p>
        </w:tc>
        <w:tc>
          <w:tcPr>
            <w:tcW w:w="2245" w:type="dxa"/>
            <w:gridSpan w:val="2"/>
          </w:tcPr>
          <w:p w14:paraId="6D5E301D" w14:textId="77777777" w:rsidR="009C6EF5" w:rsidRPr="009037C3" w:rsidRDefault="009C6EF5" w:rsidP="00F435E4">
            <w:pPr>
              <w:rPr>
                <w:rFonts w:ascii="Calibri Light" w:hAnsi="Calibri Light" w:cs="Calibri Light"/>
              </w:rPr>
            </w:pPr>
          </w:p>
        </w:tc>
      </w:tr>
      <w:tr w:rsidR="009C6EF5" w:rsidRPr="009037C3" w14:paraId="171451E8" w14:textId="77777777" w:rsidTr="00F435E4">
        <w:tc>
          <w:tcPr>
            <w:tcW w:w="3118" w:type="dxa"/>
            <w:vMerge w:val="restart"/>
          </w:tcPr>
          <w:p w14:paraId="386EB480" w14:textId="77777777" w:rsidR="009C6EF5" w:rsidRPr="009037C3" w:rsidRDefault="009C6EF5" w:rsidP="00F435E4">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F435E4">
            <w:pPr>
              <w:rPr>
                <w:rFonts w:ascii="Calibri Light" w:hAnsi="Calibri Light" w:cs="Calibri Light"/>
              </w:rPr>
            </w:pPr>
          </w:p>
        </w:tc>
        <w:tc>
          <w:tcPr>
            <w:tcW w:w="3749" w:type="dxa"/>
          </w:tcPr>
          <w:p w14:paraId="09B11A54" w14:textId="77777777" w:rsidR="009C6EF5" w:rsidRPr="009037C3" w:rsidRDefault="009C6EF5" w:rsidP="00F435E4">
            <w:pPr>
              <w:rPr>
                <w:rFonts w:ascii="Calibri Light" w:hAnsi="Calibri Light" w:cs="Calibri Light"/>
              </w:rPr>
            </w:pPr>
          </w:p>
        </w:tc>
        <w:tc>
          <w:tcPr>
            <w:tcW w:w="2487" w:type="dxa"/>
          </w:tcPr>
          <w:p w14:paraId="6A4BBFCF" w14:textId="77777777" w:rsidR="009C6EF5" w:rsidRPr="009037C3" w:rsidRDefault="009C6EF5" w:rsidP="00F435E4">
            <w:pPr>
              <w:rPr>
                <w:rFonts w:ascii="Calibri Light" w:hAnsi="Calibri Light" w:cs="Calibri Light"/>
              </w:rPr>
            </w:pPr>
          </w:p>
        </w:tc>
        <w:tc>
          <w:tcPr>
            <w:tcW w:w="3993" w:type="dxa"/>
          </w:tcPr>
          <w:p w14:paraId="770A6A59" w14:textId="77777777" w:rsidR="009C6EF5" w:rsidRPr="009037C3" w:rsidRDefault="009C6EF5" w:rsidP="00F435E4">
            <w:pPr>
              <w:rPr>
                <w:rFonts w:ascii="Calibri Light" w:hAnsi="Calibri Light" w:cs="Calibri Light"/>
              </w:rPr>
            </w:pPr>
          </w:p>
        </w:tc>
        <w:tc>
          <w:tcPr>
            <w:tcW w:w="2245" w:type="dxa"/>
            <w:gridSpan w:val="2"/>
          </w:tcPr>
          <w:p w14:paraId="659EC5BA" w14:textId="77777777" w:rsidR="009C6EF5" w:rsidRPr="009037C3" w:rsidRDefault="009C6EF5" w:rsidP="00F435E4">
            <w:pPr>
              <w:rPr>
                <w:rFonts w:ascii="Calibri Light" w:hAnsi="Calibri Light" w:cs="Calibri Light"/>
              </w:rPr>
            </w:pPr>
          </w:p>
        </w:tc>
      </w:tr>
      <w:tr w:rsidR="009C6EF5" w:rsidRPr="009037C3" w14:paraId="13725275" w14:textId="77777777" w:rsidTr="00F435E4">
        <w:tc>
          <w:tcPr>
            <w:tcW w:w="3118" w:type="dxa"/>
            <w:vMerge/>
          </w:tcPr>
          <w:p w14:paraId="0196E2E3" w14:textId="77777777" w:rsidR="009C6EF5" w:rsidRPr="009037C3" w:rsidRDefault="009C6EF5" w:rsidP="00F435E4">
            <w:pPr>
              <w:rPr>
                <w:rFonts w:ascii="Calibri Light" w:hAnsi="Calibri Light" w:cs="Calibri Light"/>
              </w:rPr>
            </w:pPr>
          </w:p>
        </w:tc>
        <w:tc>
          <w:tcPr>
            <w:tcW w:w="3118" w:type="dxa"/>
            <w:vMerge/>
          </w:tcPr>
          <w:p w14:paraId="148ADB62" w14:textId="77777777" w:rsidR="009C6EF5" w:rsidRPr="009037C3" w:rsidRDefault="009C6EF5" w:rsidP="00F435E4">
            <w:pPr>
              <w:rPr>
                <w:rFonts w:ascii="Calibri Light" w:hAnsi="Calibri Light" w:cs="Calibri Light"/>
              </w:rPr>
            </w:pPr>
          </w:p>
        </w:tc>
        <w:tc>
          <w:tcPr>
            <w:tcW w:w="3749" w:type="dxa"/>
          </w:tcPr>
          <w:p w14:paraId="2E0F0BEE" w14:textId="77777777" w:rsidR="009C6EF5" w:rsidRPr="009037C3" w:rsidRDefault="009C6EF5" w:rsidP="00F435E4">
            <w:pPr>
              <w:rPr>
                <w:rFonts w:ascii="Calibri Light" w:hAnsi="Calibri Light" w:cs="Calibri Light"/>
              </w:rPr>
            </w:pPr>
          </w:p>
        </w:tc>
        <w:tc>
          <w:tcPr>
            <w:tcW w:w="2487" w:type="dxa"/>
          </w:tcPr>
          <w:p w14:paraId="124979D3" w14:textId="77777777" w:rsidR="009C6EF5" w:rsidRPr="009037C3" w:rsidRDefault="009C6EF5" w:rsidP="00F435E4">
            <w:pPr>
              <w:rPr>
                <w:rFonts w:ascii="Calibri Light" w:hAnsi="Calibri Light" w:cs="Calibri Light"/>
              </w:rPr>
            </w:pPr>
          </w:p>
        </w:tc>
        <w:tc>
          <w:tcPr>
            <w:tcW w:w="3993" w:type="dxa"/>
          </w:tcPr>
          <w:p w14:paraId="27D35302" w14:textId="77777777" w:rsidR="009C6EF5" w:rsidRPr="009037C3" w:rsidRDefault="009C6EF5" w:rsidP="00F435E4">
            <w:pPr>
              <w:rPr>
                <w:rFonts w:ascii="Calibri Light" w:hAnsi="Calibri Light" w:cs="Calibri Light"/>
              </w:rPr>
            </w:pPr>
          </w:p>
        </w:tc>
        <w:tc>
          <w:tcPr>
            <w:tcW w:w="2245" w:type="dxa"/>
            <w:gridSpan w:val="2"/>
          </w:tcPr>
          <w:p w14:paraId="71242A29" w14:textId="77777777" w:rsidR="009C6EF5" w:rsidRPr="009037C3" w:rsidRDefault="009C6EF5" w:rsidP="00F435E4">
            <w:pPr>
              <w:rPr>
                <w:rFonts w:ascii="Calibri Light" w:hAnsi="Calibri Light" w:cs="Calibri Light"/>
              </w:rPr>
            </w:pPr>
          </w:p>
        </w:tc>
      </w:tr>
      <w:tr w:rsidR="009C6EF5" w:rsidRPr="009037C3" w14:paraId="03D20118" w14:textId="77777777" w:rsidTr="00F435E4">
        <w:tc>
          <w:tcPr>
            <w:tcW w:w="3118" w:type="dxa"/>
            <w:vMerge/>
          </w:tcPr>
          <w:p w14:paraId="23D20F6C" w14:textId="77777777" w:rsidR="009C6EF5" w:rsidRPr="009037C3" w:rsidRDefault="009C6EF5" w:rsidP="00F435E4">
            <w:pPr>
              <w:rPr>
                <w:rFonts w:ascii="Calibri Light" w:hAnsi="Calibri Light" w:cs="Calibri Light"/>
              </w:rPr>
            </w:pPr>
          </w:p>
        </w:tc>
        <w:tc>
          <w:tcPr>
            <w:tcW w:w="3118" w:type="dxa"/>
            <w:vMerge w:val="restart"/>
          </w:tcPr>
          <w:p w14:paraId="4CA66F8F" w14:textId="77777777" w:rsidR="009C6EF5" w:rsidRPr="009037C3" w:rsidRDefault="009C6EF5" w:rsidP="00F435E4">
            <w:pPr>
              <w:rPr>
                <w:rFonts w:ascii="Calibri Light" w:hAnsi="Calibri Light" w:cs="Calibri Light"/>
              </w:rPr>
            </w:pPr>
          </w:p>
        </w:tc>
        <w:tc>
          <w:tcPr>
            <w:tcW w:w="3749" w:type="dxa"/>
          </w:tcPr>
          <w:p w14:paraId="2812AC2C" w14:textId="77777777" w:rsidR="009C6EF5" w:rsidRPr="009037C3" w:rsidRDefault="009C6EF5" w:rsidP="00F435E4">
            <w:pPr>
              <w:rPr>
                <w:rFonts w:ascii="Calibri Light" w:hAnsi="Calibri Light" w:cs="Calibri Light"/>
              </w:rPr>
            </w:pPr>
          </w:p>
        </w:tc>
        <w:tc>
          <w:tcPr>
            <w:tcW w:w="2487" w:type="dxa"/>
          </w:tcPr>
          <w:p w14:paraId="6F63EB0C" w14:textId="77777777" w:rsidR="009C6EF5" w:rsidRPr="009037C3" w:rsidRDefault="009C6EF5" w:rsidP="00F435E4">
            <w:pPr>
              <w:rPr>
                <w:rFonts w:ascii="Calibri Light" w:hAnsi="Calibri Light" w:cs="Calibri Light"/>
              </w:rPr>
            </w:pPr>
          </w:p>
        </w:tc>
        <w:tc>
          <w:tcPr>
            <w:tcW w:w="3993" w:type="dxa"/>
          </w:tcPr>
          <w:p w14:paraId="673D2E1B" w14:textId="77777777" w:rsidR="009C6EF5" w:rsidRPr="009037C3" w:rsidRDefault="009C6EF5" w:rsidP="00F435E4">
            <w:pPr>
              <w:rPr>
                <w:rFonts w:ascii="Calibri Light" w:hAnsi="Calibri Light" w:cs="Calibri Light"/>
              </w:rPr>
            </w:pPr>
          </w:p>
        </w:tc>
        <w:tc>
          <w:tcPr>
            <w:tcW w:w="2245" w:type="dxa"/>
            <w:gridSpan w:val="2"/>
          </w:tcPr>
          <w:p w14:paraId="311EC0AA" w14:textId="77777777" w:rsidR="009C6EF5" w:rsidRPr="009037C3" w:rsidRDefault="009C6EF5" w:rsidP="00F435E4">
            <w:pPr>
              <w:rPr>
                <w:rFonts w:ascii="Calibri Light" w:hAnsi="Calibri Light" w:cs="Calibri Light"/>
              </w:rPr>
            </w:pPr>
          </w:p>
        </w:tc>
      </w:tr>
      <w:tr w:rsidR="009C6EF5" w:rsidRPr="009037C3" w14:paraId="5F9B07E5" w14:textId="77777777" w:rsidTr="00F435E4">
        <w:tc>
          <w:tcPr>
            <w:tcW w:w="3118" w:type="dxa"/>
            <w:vMerge/>
          </w:tcPr>
          <w:p w14:paraId="2A80A633" w14:textId="77777777" w:rsidR="009C6EF5" w:rsidRPr="009037C3" w:rsidRDefault="009C6EF5" w:rsidP="00F435E4">
            <w:pPr>
              <w:rPr>
                <w:rFonts w:ascii="Calibri Light" w:hAnsi="Calibri Light" w:cs="Calibri Light"/>
              </w:rPr>
            </w:pPr>
          </w:p>
        </w:tc>
        <w:tc>
          <w:tcPr>
            <w:tcW w:w="3118" w:type="dxa"/>
            <w:vMerge/>
          </w:tcPr>
          <w:p w14:paraId="2474BA03" w14:textId="77777777" w:rsidR="009C6EF5" w:rsidRPr="009037C3" w:rsidRDefault="009C6EF5" w:rsidP="00F435E4">
            <w:pPr>
              <w:rPr>
                <w:rFonts w:ascii="Calibri Light" w:hAnsi="Calibri Light" w:cs="Calibri Light"/>
              </w:rPr>
            </w:pPr>
          </w:p>
        </w:tc>
        <w:tc>
          <w:tcPr>
            <w:tcW w:w="3749" w:type="dxa"/>
          </w:tcPr>
          <w:p w14:paraId="2D10C382" w14:textId="77777777" w:rsidR="009C6EF5" w:rsidRPr="009037C3" w:rsidRDefault="009C6EF5" w:rsidP="00F435E4">
            <w:pPr>
              <w:rPr>
                <w:rFonts w:ascii="Calibri Light" w:hAnsi="Calibri Light" w:cs="Calibri Light"/>
              </w:rPr>
            </w:pPr>
          </w:p>
        </w:tc>
        <w:tc>
          <w:tcPr>
            <w:tcW w:w="2487" w:type="dxa"/>
          </w:tcPr>
          <w:p w14:paraId="77291177" w14:textId="77777777" w:rsidR="009C6EF5" w:rsidRPr="009037C3" w:rsidRDefault="009C6EF5" w:rsidP="00F435E4">
            <w:pPr>
              <w:rPr>
                <w:rFonts w:ascii="Calibri Light" w:hAnsi="Calibri Light" w:cs="Calibri Light"/>
              </w:rPr>
            </w:pPr>
          </w:p>
        </w:tc>
        <w:tc>
          <w:tcPr>
            <w:tcW w:w="3993" w:type="dxa"/>
          </w:tcPr>
          <w:p w14:paraId="7D8FE7C1" w14:textId="77777777" w:rsidR="009C6EF5" w:rsidRPr="009037C3" w:rsidRDefault="009C6EF5" w:rsidP="00F435E4">
            <w:pPr>
              <w:rPr>
                <w:rFonts w:ascii="Calibri Light" w:hAnsi="Calibri Light" w:cs="Calibri Light"/>
              </w:rPr>
            </w:pPr>
          </w:p>
        </w:tc>
        <w:tc>
          <w:tcPr>
            <w:tcW w:w="2245" w:type="dxa"/>
            <w:gridSpan w:val="2"/>
          </w:tcPr>
          <w:p w14:paraId="14BADC1D" w14:textId="77777777" w:rsidR="009C6EF5" w:rsidRPr="009037C3" w:rsidRDefault="009C6EF5" w:rsidP="00F435E4">
            <w:pPr>
              <w:rPr>
                <w:rFonts w:ascii="Calibri Light" w:hAnsi="Calibri Light" w:cs="Calibri Light"/>
              </w:rPr>
            </w:pPr>
          </w:p>
        </w:tc>
      </w:tr>
      <w:tr w:rsidR="009C6EF5" w:rsidRPr="009037C3" w14:paraId="29AAA66D" w14:textId="77777777" w:rsidTr="00F435E4">
        <w:tc>
          <w:tcPr>
            <w:tcW w:w="3118" w:type="dxa"/>
            <w:vMerge/>
          </w:tcPr>
          <w:p w14:paraId="598AC158" w14:textId="77777777" w:rsidR="009C6EF5" w:rsidRPr="009037C3" w:rsidRDefault="009C6EF5" w:rsidP="00F435E4">
            <w:pPr>
              <w:rPr>
                <w:rFonts w:ascii="Calibri Light" w:hAnsi="Calibri Light" w:cs="Calibri Light"/>
              </w:rPr>
            </w:pPr>
          </w:p>
        </w:tc>
        <w:tc>
          <w:tcPr>
            <w:tcW w:w="3118" w:type="dxa"/>
            <w:vMerge w:val="restart"/>
          </w:tcPr>
          <w:p w14:paraId="3B282F0D" w14:textId="77777777" w:rsidR="009C6EF5" w:rsidRPr="009037C3" w:rsidRDefault="009C6EF5" w:rsidP="00F435E4">
            <w:pPr>
              <w:rPr>
                <w:rFonts w:ascii="Calibri Light" w:hAnsi="Calibri Light" w:cs="Calibri Light"/>
              </w:rPr>
            </w:pPr>
          </w:p>
        </w:tc>
        <w:tc>
          <w:tcPr>
            <w:tcW w:w="3749" w:type="dxa"/>
          </w:tcPr>
          <w:p w14:paraId="0FA1D6A6" w14:textId="77777777" w:rsidR="009C6EF5" w:rsidRPr="009037C3" w:rsidRDefault="009C6EF5" w:rsidP="00F435E4">
            <w:pPr>
              <w:rPr>
                <w:rFonts w:ascii="Calibri Light" w:hAnsi="Calibri Light" w:cs="Calibri Light"/>
              </w:rPr>
            </w:pPr>
          </w:p>
        </w:tc>
        <w:tc>
          <w:tcPr>
            <w:tcW w:w="2487" w:type="dxa"/>
          </w:tcPr>
          <w:p w14:paraId="4EB45860" w14:textId="77777777" w:rsidR="009C6EF5" w:rsidRPr="009037C3" w:rsidRDefault="009C6EF5" w:rsidP="00F435E4">
            <w:pPr>
              <w:rPr>
                <w:rFonts w:ascii="Calibri Light" w:hAnsi="Calibri Light" w:cs="Calibri Light"/>
              </w:rPr>
            </w:pPr>
          </w:p>
        </w:tc>
        <w:tc>
          <w:tcPr>
            <w:tcW w:w="3993" w:type="dxa"/>
          </w:tcPr>
          <w:p w14:paraId="77AF2BF2" w14:textId="77777777" w:rsidR="009C6EF5" w:rsidRPr="009037C3" w:rsidRDefault="009C6EF5" w:rsidP="00F435E4">
            <w:pPr>
              <w:rPr>
                <w:rFonts w:ascii="Calibri Light" w:hAnsi="Calibri Light" w:cs="Calibri Light"/>
              </w:rPr>
            </w:pPr>
          </w:p>
        </w:tc>
        <w:tc>
          <w:tcPr>
            <w:tcW w:w="2245" w:type="dxa"/>
            <w:gridSpan w:val="2"/>
          </w:tcPr>
          <w:p w14:paraId="1635D149" w14:textId="77777777" w:rsidR="009C6EF5" w:rsidRPr="009037C3" w:rsidRDefault="009C6EF5" w:rsidP="00F435E4">
            <w:pPr>
              <w:rPr>
                <w:rFonts w:ascii="Calibri Light" w:hAnsi="Calibri Light" w:cs="Calibri Light"/>
              </w:rPr>
            </w:pPr>
          </w:p>
        </w:tc>
      </w:tr>
      <w:tr w:rsidR="009C6EF5" w:rsidRPr="009037C3" w14:paraId="19AFF356" w14:textId="77777777" w:rsidTr="00F435E4">
        <w:tc>
          <w:tcPr>
            <w:tcW w:w="3118" w:type="dxa"/>
            <w:vMerge/>
          </w:tcPr>
          <w:p w14:paraId="12BF7353" w14:textId="77777777" w:rsidR="009C6EF5" w:rsidRPr="009037C3" w:rsidRDefault="009C6EF5" w:rsidP="00F435E4">
            <w:pPr>
              <w:rPr>
                <w:rFonts w:ascii="Calibri Light" w:hAnsi="Calibri Light" w:cs="Calibri Light"/>
              </w:rPr>
            </w:pPr>
          </w:p>
        </w:tc>
        <w:tc>
          <w:tcPr>
            <w:tcW w:w="3118" w:type="dxa"/>
            <w:vMerge/>
          </w:tcPr>
          <w:p w14:paraId="55B7F4D1" w14:textId="77777777" w:rsidR="009C6EF5" w:rsidRPr="009037C3" w:rsidRDefault="009C6EF5" w:rsidP="00F435E4">
            <w:pPr>
              <w:rPr>
                <w:rFonts w:ascii="Calibri Light" w:hAnsi="Calibri Light" w:cs="Calibri Light"/>
              </w:rPr>
            </w:pPr>
          </w:p>
        </w:tc>
        <w:tc>
          <w:tcPr>
            <w:tcW w:w="3749" w:type="dxa"/>
          </w:tcPr>
          <w:p w14:paraId="0D37E293" w14:textId="77777777" w:rsidR="009C6EF5" w:rsidRPr="009037C3" w:rsidRDefault="009C6EF5" w:rsidP="00F435E4">
            <w:pPr>
              <w:rPr>
                <w:rFonts w:ascii="Calibri Light" w:hAnsi="Calibri Light" w:cs="Calibri Light"/>
              </w:rPr>
            </w:pPr>
          </w:p>
        </w:tc>
        <w:tc>
          <w:tcPr>
            <w:tcW w:w="2487" w:type="dxa"/>
          </w:tcPr>
          <w:p w14:paraId="33FBE36A" w14:textId="77777777" w:rsidR="009C6EF5" w:rsidRPr="009037C3" w:rsidRDefault="009C6EF5" w:rsidP="00F435E4">
            <w:pPr>
              <w:rPr>
                <w:rFonts w:ascii="Calibri Light" w:hAnsi="Calibri Light" w:cs="Calibri Light"/>
              </w:rPr>
            </w:pPr>
          </w:p>
        </w:tc>
        <w:tc>
          <w:tcPr>
            <w:tcW w:w="3993" w:type="dxa"/>
          </w:tcPr>
          <w:p w14:paraId="61503452" w14:textId="77777777" w:rsidR="009C6EF5" w:rsidRPr="009037C3" w:rsidRDefault="009C6EF5" w:rsidP="00F435E4">
            <w:pPr>
              <w:rPr>
                <w:rFonts w:ascii="Calibri Light" w:hAnsi="Calibri Light" w:cs="Calibri Light"/>
              </w:rPr>
            </w:pPr>
          </w:p>
        </w:tc>
        <w:tc>
          <w:tcPr>
            <w:tcW w:w="2245" w:type="dxa"/>
            <w:gridSpan w:val="2"/>
          </w:tcPr>
          <w:p w14:paraId="5CF40D52" w14:textId="77777777" w:rsidR="009C6EF5" w:rsidRPr="009037C3" w:rsidRDefault="009C6EF5" w:rsidP="00F435E4">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F435E4">
        <w:trPr>
          <w:tblHeader/>
        </w:trPr>
        <w:tc>
          <w:tcPr>
            <w:tcW w:w="18710" w:type="dxa"/>
            <w:shd w:val="clear" w:color="auto" w:fill="D9D9D9" w:themeFill="background1" w:themeFillShade="D9"/>
          </w:tcPr>
          <w:p w14:paraId="2F416F3C" w14:textId="77777777" w:rsidR="00797A27" w:rsidRPr="009037C3" w:rsidRDefault="00797A27" w:rsidP="00F435E4">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F435E4">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F435E4">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F435E4">
            <w:pPr>
              <w:rPr>
                <w:rFonts w:ascii="Calibri Light" w:eastAsia="MS Mincho" w:hAnsi="Calibri Light" w:cs="Calibri Light"/>
                <w:b/>
              </w:rPr>
            </w:pPr>
          </w:p>
          <w:p w14:paraId="1FA0AA1E" w14:textId="77777777" w:rsidR="00AF2BB3" w:rsidRPr="009037C3" w:rsidRDefault="00AF2BB3" w:rsidP="00F435E4">
            <w:pPr>
              <w:rPr>
                <w:rFonts w:ascii="Calibri Light" w:eastAsia="MS Mincho" w:hAnsi="Calibri Light" w:cs="Calibri Light"/>
                <w:b/>
              </w:rPr>
            </w:pPr>
          </w:p>
          <w:p w14:paraId="7556A602" w14:textId="1D2A775B" w:rsidR="00797A27" w:rsidRPr="009037C3" w:rsidRDefault="00797A27" w:rsidP="00F435E4">
            <w:pPr>
              <w:rPr>
                <w:rFonts w:ascii="Calibri Light" w:eastAsia="MS Mincho" w:hAnsi="Calibri Light" w:cs="Calibri Light"/>
                <w:b/>
              </w:rPr>
            </w:pPr>
          </w:p>
        </w:tc>
      </w:tr>
      <w:tr w:rsidR="00AF2BB3" w:rsidRPr="009037C3" w14:paraId="543827AB" w14:textId="77777777" w:rsidTr="00F435E4">
        <w:trPr>
          <w:tblHeader/>
        </w:trPr>
        <w:tc>
          <w:tcPr>
            <w:tcW w:w="18710" w:type="dxa"/>
            <w:shd w:val="clear" w:color="auto" w:fill="D9D9D9" w:themeFill="background1" w:themeFillShade="D9"/>
          </w:tcPr>
          <w:p w14:paraId="11786E9D" w14:textId="77777777" w:rsidR="00AF2BB3" w:rsidRPr="009037C3" w:rsidRDefault="00AF2BB3" w:rsidP="00F435E4">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F435E4">
        <w:trPr>
          <w:trHeight w:val="1619"/>
        </w:trPr>
        <w:tc>
          <w:tcPr>
            <w:tcW w:w="18710" w:type="dxa"/>
          </w:tcPr>
          <w:p w14:paraId="0956B287" w14:textId="77777777" w:rsidR="00AF2BB3" w:rsidRPr="009037C3" w:rsidRDefault="00AF2BB3" w:rsidP="00F435E4">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F435E4">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F435E4">
            <w:pPr>
              <w:rPr>
                <w:rFonts w:ascii="Calibri Light" w:eastAsia="MS Mincho" w:hAnsi="Calibri Light" w:cs="Calibri Light"/>
                <w:b/>
                <w:bCs/>
              </w:rPr>
            </w:pPr>
          </w:p>
          <w:p w14:paraId="0975591C" w14:textId="77777777" w:rsidR="00AF2BB3" w:rsidRPr="009037C3" w:rsidRDefault="00AF2BB3" w:rsidP="00F435E4">
            <w:pPr>
              <w:rPr>
                <w:rFonts w:ascii="Calibri Light" w:eastAsia="MS Mincho" w:hAnsi="Calibri Light" w:cs="Calibri Light"/>
                <w:b/>
                <w:bCs/>
              </w:rPr>
            </w:pPr>
          </w:p>
          <w:p w14:paraId="75E83B65" w14:textId="34207F47" w:rsidR="00AF2BB3" w:rsidRPr="009037C3" w:rsidRDefault="00AF2BB3" w:rsidP="00F435E4">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F435E4">
        <w:trPr>
          <w:tblHeader/>
        </w:trPr>
        <w:tc>
          <w:tcPr>
            <w:tcW w:w="4585" w:type="dxa"/>
            <w:vAlign w:val="center"/>
          </w:tcPr>
          <w:p w14:paraId="7D69844A" w14:textId="77777777" w:rsidR="00597A29" w:rsidRPr="009037C3" w:rsidRDefault="00597A29" w:rsidP="00F435E4">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F435E4">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F435E4">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F435E4">
        <w:trPr>
          <w:trHeight w:val="586"/>
        </w:trPr>
        <w:tc>
          <w:tcPr>
            <w:tcW w:w="4585" w:type="dxa"/>
            <w:vAlign w:val="center"/>
          </w:tcPr>
          <w:p w14:paraId="3918A572" w14:textId="77777777" w:rsidR="00597A29" w:rsidRPr="009037C3" w:rsidRDefault="00597A29" w:rsidP="00F435E4">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F435E4">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F435E4">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F435E4">
        <w:trPr>
          <w:trHeight w:val="586"/>
        </w:trPr>
        <w:tc>
          <w:tcPr>
            <w:tcW w:w="4585" w:type="dxa"/>
          </w:tcPr>
          <w:p w14:paraId="38ABA9DC" w14:textId="77777777" w:rsidR="00597A29" w:rsidRPr="009037C3" w:rsidRDefault="00597A29" w:rsidP="00F435E4">
            <w:pPr>
              <w:rPr>
                <w:rFonts w:ascii="Calibri Light" w:hAnsi="Calibri Light" w:cs="Calibri Light"/>
              </w:rPr>
            </w:pPr>
          </w:p>
        </w:tc>
        <w:tc>
          <w:tcPr>
            <w:tcW w:w="12780" w:type="dxa"/>
          </w:tcPr>
          <w:p w14:paraId="2CA036F8" w14:textId="77777777" w:rsidR="00597A29" w:rsidRPr="009037C3" w:rsidRDefault="00597A29" w:rsidP="00F435E4">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F435E4">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F435E4">
        <w:trPr>
          <w:trHeight w:val="586"/>
        </w:trPr>
        <w:tc>
          <w:tcPr>
            <w:tcW w:w="4585" w:type="dxa"/>
          </w:tcPr>
          <w:p w14:paraId="2B731C71" w14:textId="77777777" w:rsidR="00597A29" w:rsidRPr="009037C3" w:rsidRDefault="00597A29" w:rsidP="00F435E4">
            <w:pPr>
              <w:rPr>
                <w:rFonts w:ascii="Calibri Light" w:hAnsi="Calibri Light" w:cs="Calibri Light"/>
              </w:rPr>
            </w:pPr>
          </w:p>
        </w:tc>
        <w:tc>
          <w:tcPr>
            <w:tcW w:w="12780" w:type="dxa"/>
          </w:tcPr>
          <w:p w14:paraId="7A16DD36" w14:textId="77777777" w:rsidR="00597A29" w:rsidRPr="009037C3" w:rsidRDefault="00597A29" w:rsidP="00F435E4">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F435E4">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F435E4">
        <w:trPr>
          <w:trHeight w:val="586"/>
        </w:trPr>
        <w:tc>
          <w:tcPr>
            <w:tcW w:w="4585" w:type="dxa"/>
          </w:tcPr>
          <w:p w14:paraId="5C1F0048" w14:textId="77777777" w:rsidR="00597A29" w:rsidRPr="009037C3" w:rsidRDefault="00597A29" w:rsidP="00F435E4">
            <w:pPr>
              <w:rPr>
                <w:rFonts w:ascii="Calibri Light" w:hAnsi="Calibri Light" w:cs="Calibri Light"/>
              </w:rPr>
            </w:pPr>
          </w:p>
        </w:tc>
        <w:tc>
          <w:tcPr>
            <w:tcW w:w="12780" w:type="dxa"/>
          </w:tcPr>
          <w:p w14:paraId="2C5AB861" w14:textId="77777777" w:rsidR="00597A29" w:rsidRPr="009037C3" w:rsidRDefault="00597A29" w:rsidP="00F435E4">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F435E4">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F435E4">
        <w:trPr>
          <w:trHeight w:val="586"/>
        </w:trPr>
        <w:tc>
          <w:tcPr>
            <w:tcW w:w="4585" w:type="dxa"/>
          </w:tcPr>
          <w:p w14:paraId="2453DEBC" w14:textId="77777777" w:rsidR="00597A29" w:rsidRPr="009037C3" w:rsidRDefault="00597A29" w:rsidP="00F435E4">
            <w:pPr>
              <w:rPr>
                <w:rFonts w:ascii="Calibri Light" w:hAnsi="Calibri Light" w:cs="Calibri Light"/>
              </w:rPr>
            </w:pPr>
          </w:p>
        </w:tc>
        <w:tc>
          <w:tcPr>
            <w:tcW w:w="12780" w:type="dxa"/>
          </w:tcPr>
          <w:p w14:paraId="40949F40" w14:textId="77777777" w:rsidR="00597A29" w:rsidRPr="009037C3" w:rsidRDefault="00597A29" w:rsidP="00F435E4">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F435E4">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F435E4">
        <w:tc>
          <w:tcPr>
            <w:tcW w:w="18710" w:type="dxa"/>
            <w:shd w:val="clear" w:color="auto" w:fill="D9D9D9" w:themeFill="background1" w:themeFillShade="D9"/>
          </w:tcPr>
          <w:p w14:paraId="2C4CADFC" w14:textId="5484D35F" w:rsidR="00FE0172" w:rsidRPr="009037C3" w:rsidRDefault="00A1755D" w:rsidP="00F435E4">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F435E4">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F435E4">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F435E4">
            <w:pPr>
              <w:rPr>
                <w:rFonts w:ascii="Calibri Light" w:hAnsi="Calibri Light" w:cs="Calibri Light"/>
              </w:rPr>
            </w:pPr>
          </w:p>
          <w:p w14:paraId="4458763A" w14:textId="07BC08D7" w:rsidR="00C22770" w:rsidRPr="009037C3" w:rsidRDefault="00C22770" w:rsidP="00F435E4">
            <w:pPr>
              <w:rPr>
                <w:rFonts w:ascii="Calibri Light" w:hAnsi="Calibri Light" w:cs="Calibri Light"/>
              </w:rPr>
            </w:pPr>
          </w:p>
          <w:p w14:paraId="53ABE21E" w14:textId="77777777" w:rsidR="00A1755D" w:rsidRPr="009037C3" w:rsidRDefault="00A1755D" w:rsidP="00F435E4">
            <w:pPr>
              <w:rPr>
                <w:rFonts w:ascii="Calibri Light" w:hAnsi="Calibri Light" w:cs="Calibri Light"/>
              </w:rPr>
            </w:pPr>
          </w:p>
          <w:p w14:paraId="7EF95B8D" w14:textId="77777777" w:rsidR="00FE0172" w:rsidRPr="009037C3" w:rsidRDefault="00FE0172" w:rsidP="00F435E4">
            <w:pPr>
              <w:rPr>
                <w:rFonts w:ascii="Calibri Light" w:hAnsi="Calibri Light" w:cs="Calibri Light"/>
              </w:rPr>
            </w:pPr>
          </w:p>
          <w:p w14:paraId="3F3A24D0" w14:textId="77777777" w:rsidR="00FE0172" w:rsidRPr="009037C3" w:rsidRDefault="00FE0172" w:rsidP="00F435E4">
            <w:pPr>
              <w:rPr>
                <w:rFonts w:ascii="Calibri Light" w:hAnsi="Calibri Light" w:cs="Calibri Light"/>
              </w:rPr>
            </w:pPr>
          </w:p>
          <w:p w14:paraId="34A30B51" w14:textId="77777777" w:rsidR="00FE0172" w:rsidRPr="009037C3" w:rsidRDefault="00FE0172" w:rsidP="00F435E4">
            <w:pPr>
              <w:rPr>
                <w:rFonts w:ascii="Calibri Light" w:hAnsi="Calibri Light" w:cs="Calibri Light"/>
              </w:rPr>
            </w:pPr>
          </w:p>
        </w:tc>
      </w:tr>
      <w:tr w:rsidR="007F0D85" w:rsidRPr="009037C3" w14:paraId="46A16C61" w14:textId="77777777" w:rsidTr="00F435E4">
        <w:tc>
          <w:tcPr>
            <w:tcW w:w="18710" w:type="dxa"/>
            <w:shd w:val="clear" w:color="auto" w:fill="D9D9D9" w:themeFill="background1" w:themeFillShade="D9"/>
          </w:tcPr>
          <w:p w14:paraId="3EE73322" w14:textId="77777777" w:rsidR="007F0D85" w:rsidRPr="009037C3" w:rsidRDefault="007F0D85" w:rsidP="00F435E4">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F435E4">
        <w:trPr>
          <w:trHeight w:val="2940"/>
        </w:trPr>
        <w:tc>
          <w:tcPr>
            <w:tcW w:w="18710" w:type="dxa"/>
          </w:tcPr>
          <w:p w14:paraId="39C79497" w14:textId="77777777" w:rsidR="007F0D85" w:rsidRPr="009037C3" w:rsidRDefault="007F0D85" w:rsidP="00F435E4">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F435E4">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F435E4">
            <w:pPr>
              <w:rPr>
                <w:rFonts w:ascii="Calibri Light" w:eastAsia="MS Mincho" w:hAnsi="Calibri Light" w:cs="Calibri Light"/>
              </w:rPr>
            </w:pPr>
          </w:p>
          <w:p w14:paraId="2B1B1A9B" w14:textId="77777777" w:rsidR="007F0D85" w:rsidRPr="009037C3" w:rsidRDefault="007F0D85" w:rsidP="00F435E4">
            <w:pPr>
              <w:rPr>
                <w:rFonts w:ascii="Calibri Light" w:eastAsia="MS Mincho" w:hAnsi="Calibri Light" w:cs="Calibri Light"/>
              </w:rPr>
            </w:pPr>
          </w:p>
          <w:p w14:paraId="49D8725E" w14:textId="77777777" w:rsidR="007F0D85" w:rsidRPr="009037C3" w:rsidRDefault="007F0D85" w:rsidP="00F435E4">
            <w:pPr>
              <w:rPr>
                <w:rFonts w:ascii="Calibri Light" w:eastAsia="MS Mincho" w:hAnsi="Calibri Light" w:cs="Calibri Light"/>
              </w:rPr>
            </w:pPr>
          </w:p>
          <w:p w14:paraId="0FA8539F" w14:textId="77777777" w:rsidR="007F0D85" w:rsidRPr="009037C3" w:rsidRDefault="007F0D85" w:rsidP="00F435E4">
            <w:pPr>
              <w:rPr>
                <w:rFonts w:ascii="Calibri Light" w:hAnsi="Calibri Light" w:cs="Calibri Light"/>
              </w:rPr>
            </w:pPr>
          </w:p>
          <w:p w14:paraId="479CBB93" w14:textId="77777777" w:rsidR="007F0D85" w:rsidRPr="009037C3" w:rsidRDefault="007F0D85" w:rsidP="00F435E4">
            <w:pPr>
              <w:rPr>
                <w:rFonts w:ascii="Calibri Light" w:hAnsi="Calibri Light" w:cs="Calibri Light"/>
              </w:rPr>
            </w:pPr>
          </w:p>
          <w:p w14:paraId="62D4D4CF" w14:textId="77777777" w:rsidR="007F0D85" w:rsidRPr="009037C3" w:rsidRDefault="007F0D85" w:rsidP="00F435E4">
            <w:pPr>
              <w:rPr>
                <w:rFonts w:ascii="Calibri Light" w:hAnsi="Calibri Light" w:cs="Calibri Light"/>
              </w:rPr>
            </w:pPr>
          </w:p>
          <w:p w14:paraId="19F5044F" w14:textId="77777777" w:rsidR="007F0D85" w:rsidRPr="009037C3" w:rsidRDefault="007F0D85" w:rsidP="00F435E4">
            <w:pPr>
              <w:rPr>
                <w:rFonts w:ascii="Calibri Light" w:hAnsi="Calibri Light" w:cs="Calibri Light"/>
              </w:rPr>
            </w:pPr>
          </w:p>
          <w:p w14:paraId="67B30EE2" w14:textId="77777777" w:rsidR="007F0D85" w:rsidRPr="009037C3" w:rsidRDefault="007F0D85" w:rsidP="00F435E4">
            <w:pPr>
              <w:rPr>
                <w:rFonts w:ascii="Calibri Light" w:hAnsi="Calibri Light" w:cs="Calibri Light"/>
              </w:rPr>
            </w:pPr>
          </w:p>
        </w:tc>
      </w:tr>
      <w:bookmarkEnd w:id="12"/>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44F8" w14:textId="77777777" w:rsidR="00566D15" w:rsidRDefault="00566D15" w:rsidP="00A153AE">
      <w:r>
        <w:separator/>
      </w:r>
    </w:p>
  </w:endnote>
  <w:endnote w:type="continuationSeparator" w:id="0">
    <w:p w14:paraId="5BA76A2B" w14:textId="77777777" w:rsidR="00566D15" w:rsidRDefault="00566D15"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0881" w14:textId="77777777" w:rsidR="00566D15" w:rsidRDefault="00566D15" w:rsidP="00A153AE">
      <w:r>
        <w:separator/>
      </w:r>
    </w:p>
  </w:footnote>
  <w:footnote w:type="continuationSeparator" w:id="0">
    <w:p w14:paraId="3E64A2AB" w14:textId="77777777" w:rsidR="00566D15" w:rsidRDefault="00566D15"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7878" w14:textId="3D52EAF5" w:rsidR="00F435E4" w:rsidRPr="00432254" w:rsidRDefault="00F435E4"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14:paraId="52B5B07F" w14:textId="77777777" w:rsidR="00F435E4" w:rsidRDefault="00F4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860C2"/>
    <w:multiLevelType w:val="hybridMultilevel"/>
    <w:tmpl w:val="6ED2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
  </w:num>
  <w:num w:numId="5">
    <w:abstractNumId w:val="7"/>
  </w:num>
  <w:num w:numId="6">
    <w:abstractNumId w:val="4"/>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56037"/>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653B2"/>
    <w:rsid w:val="0017790C"/>
    <w:rsid w:val="00182C49"/>
    <w:rsid w:val="00184C76"/>
    <w:rsid w:val="00185045"/>
    <w:rsid w:val="00191B90"/>
    <w:rsid w:val="00194D7A"/>
    <w:rsid w:val="00195DBC"/>
    <w:rsid w:val="00196752"/>
    <w:rsid w:val="001A07AC"/>
    <w:rsid w:val="001A4D83"/>
    <w:rsid w:val="001B5B01"/>
    <w:rsid w:val="001B65AA"/>
    <w:rsid w:val="001C081B"/>
    <w:rsid w:val="001C20F5"/>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30D0"/>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0CD9"/>
    <w:rsid w:val="00344226"/>
    <w:rsid w:val="003478EA"/>
    <w:rsid w:val="00356F90"/>
    <w:rsid w:val="0037171D"/>
    <w:rsid w:val="00372AE9"/>
    <w:rsid w:val="0037367C"/>
    <w:rsid w:val="00375C45"/>
    <w:rsid w:val="00382D33"/>
    <w:rsid w:val="00386C50"/>
    <w:rsid w:val="00390C23"/>
    <w:rsid w:val="0039413D"/>
    <w:rsid w:val="00395B0A"/>
    <w:rsid w:val="00396492"/>
    <w:rsid w:val="003A32AE"/>
    <w:rsid w:val="003A79FD"/>
    <w:rsid w:val="003C0F67"/>
    <w:rsid w:val="003C2F20"/>
    <w:rsid w:val="003D0244"/>
    <w:rsid w:val="003D3A19"/>
    <w:rsid w:val="003F2BC7"/>
    <w:rsid w:val="00404508"/>
    <w:rsid w:val="0040798A"/>
    <w:rsid w:val="0041621D"/>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66D15"/>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30BC5"/>
    <w:rsid w:val="0064453F"/>
    <w:rsid w:val="00652B50"/>
    <w:rsid w:val="00654F9B"/>
    <w:rsid w:val="00655565"/>
    <w:rsid w:val="006557E7"/>
    <w:rsid w:val="00657F9B"/>
    <w:rsid w:val="00661C46"/>
    <w:rsid w:val="006635E1"/>
    <w:rsid w:val="00666A37"/>
    <w:rsid w:val="00667F76"/>
    <w:rsid w:val="0067110A"/>
    <w:rsid w:val="00682F4A"/>
    <w:rsid w:val="00691030"/>
    <w:rsid w:val="006968CB"/>
    <w:rsid w:val="00696C7A"/>
    <w:rsid w:val="006A25C7"/>
    <w:rsid w:val="006A44B2"/>
    <w:rsid w:val="006B1F19"/>
    <w:rsid w:val="006C1452"/>
    <w:rsid w:val="006C3D19"/>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373"/>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838A4"/>
    <w:rsid w:val="008969B9"/>
    <w:rsid w:val="008A3F6E"/>
    <w:rsid w:val="008A5479"/>
    <w:rsid w:val="008B235C"/>
    <w:rsid w:val="008B37D3"/>
    <w:rsid w:val="008B3A26"/>
    <w:rsid w:val="008C184A"/>
    <w:rsid w:val="008C6552"/>
    <w:rsid w:val="008C725A"/>
    <w:rsid w:val="008D0BFD"/>
    <w:rsid w:val="008D2BB3"/>
    <w:rsid w:val="008D4DCA"/>
    <w:rsid w:val="008F0B4F"/>
    <w:rsid w:val="008F1A1C"/>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180B"/>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51A6"/>
    <w:rsid w:val="00CA4A5D"/>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229FC"/>
    <w:rsid w:val="00D32200"/>
    <w:rsid w:val="00D35392"/>
    <w:rsid w:val="00D416E3"/>
    <w:rsid w:val="00D623A7"/>
    <w:rsid w:val="00D7054B"/>
    <w:rsid w:val="00D740DF"/>
    <w:rsid w:val="00D83D02"/>
    <w:rsid w:val="00D917E5"/>
    <w:rsid w:val="00D95B14"/>
    <w:rsid w:val="00D965A3"/>
    <w:rsid w:val="00DA2A0B"/>
    <w:rsid w:val="00DA2FA7"/>
    <w:rsid w:val="00DA6340"/>
    <w:rsid w:val="00DA6344"/>
    <w:rsid w:val="00DA765D"/>
    <w:rsid w:val="00DB1DF7"/>
    <w:rsid w:val="00DB2B79"/>
    <w:rsid w:val="00DB60EA"/>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6388"/>
    <w:rsid w:val="00F270C3"/>
    <w:rsid w:val="00F36E26"/>
    <w:rsid w:val="00F376A9"/>
    <w:rsid w:val="00F37D7C"/>
    <w:rsid w:val="00F40C19"/>
    <w:rsid w:val="00F42745"/>
    <w:rsid w:val="00F435E4"/>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712C"/>
    <w:rsid w:val="00F97280"/>
    <w:rsid w:val="00FA5625"/>
    <w:rsid w:val="00FA5CD6"/>
    <w:rsid w:val="00FB1797"/>
    <w:rsid w:val="00FB48F2"/>
    <w:rsid w:val="00FC305A"/>
    <w:rsid w:val="00FC7CE7"/>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4CEA2"/>
  <w15:docId w15:val="{877660AC-3824-4024-9E57-5B27EA4D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 w:type="paragraph" w:styleId="NormalWeb">
    <w:name w:val="Normal (Web)"/>
    <w:basedOn w:val="Normal"/>
    <w:uiPriority w:val="99"/>
    <w:unhideWhenUsed/>
    <w:rsid w:val="00F263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1017">
      <w:bodyDiv w:val="1"/>
      <w:marLeft w:val="0"/>
      <w:marRight w:val="0"/>
      <w:marTop w:val="0"/>
      <w:marBottom w:val="0"/>
      <w:divBdr>
        <w:top w:val="none" w:sz="0" w:space="0" w:color="auto"/>
        <w:left w:val="none" w:sz="0" w:space="0" w:color="auto"/>
        <w:bottom w:val="none" w:sz="0" w:space="0" w:color="auto"/>
        <w:right w:val="none" w:sz="0" w:space="0" w:color="auto"/>
      </w:divBdr>
    </w:div>
    <w:div w:id="118031345">
      <w:bodyDiv w:val="1"/>
      <w:marLeft w:val="0"/>
      <w:marRight w:val="0"/>
      <w:marTop w:val="0"/>
      <w:marBottom w:val="0"/>
      <w:divBdr>
        <w:top w:val="none" w:sz="0" w:space="0" w:color="auto"/>
        <w:left w:val="none" w:sz="0" w:space="0" w:color="auto"/>
        <w:bottom w:val="none" w:sz="0" w:space="0" w:color="auto"/>
        <w:right w:val="none" w:sz="0" w:space="0" w:color="auto"/>
      </w:divBdr>
    </w:div>
    <w:div w:id="182205977">
      <w:bodyDiv w:val="1"/>
      <w:marLeft w:val="0"/>
      <w:marRight w:val="0"/>
      <w:marTop w:val="0"/>
      <w:marBottom w:val="0"/>
      <w:divBdr>
        <w:top w:val="none" w:sz="0" w:space="0" w:color="auto"/>
        <w:left w:val="none" w:sz="0" w:space="0" w:color="auto"/>
        <w:bottom w:val="none" w:sz="0" w:space="0" w:color="auto"/>
        <w:right w:val="none" w:sz="0" w:space="0" w:color="auto"/>
      </w:divBdr>
    </w:div>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368334446">
      <w:bodyDiv w:val="1"/>
      <w:marLeft w:val="0"/>
      <w:marRight w:val="0"/>
      <w:marTop w:val="0"/>
      <w:marBottom w:val="0"/>
      <w:divBdr>
        <w:top w:val="none" w:sz="0" w:space="0" w:color="auto"/>
        <w:left w:val="none" w:sz="0" w:space="0" w:color="auto"/>
        <w:bottom w:val="none" w:sz="0" w:space="0" w:color="auto"/>
        <w:right w:val="none" w:sz="0" w:space="0" w:color="auto"/>
      </w:divBdr>
    </w:div>
    <w:div w:id="399593867">
      <w:bodyDiv w:val="1"/>
      <w:marLeft w:val="0"/>
      <w:marRight w:val="0"/>
      <w:marTop w:val="0"/>
      <w:marBottom w:val="0"/>
      <w:divBdr>
        <w:top w:val="none" w:sz="0" w:space="0" w:color="auto"/>
        <w:left w:val="none" w:sz="0" w:space="0" w:color="auto"/>
        <w:bottom w:val="none" w:sz="0" w:space="0" w:color="auto"/>
        <w:right w:val="none" w:sz="0" w:space="0" w:color="auto"/>
      </w:divBdr>
    </w:div>
    <w:div w:id="416903694">
      <w:bodyDiv w:val="1"/>
      <w:marLeft w:val="0"/>
      <w:marRight w:val="0"/>
      <w:marTop w:val="0"/>
      <w:marBottom w:val="0"/>
      <w:divBdr>
        <w:top w:val="none" w:sz="0" w:space="0" w:color="auto"/>
        <w:left w:val="none" w:sz="0" w:space="0" w:color="auto"/>
        <w:bottom w:val="none" w:sz="0" w:space="0" w:color="auto"/>
        <w:right w:val="none" w:sz="0" w:space="0" w:color="auto"/>
      </w:divBdr>
    </w:div>
    <w:div w:id="433091265">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542597932">
      <w:bodyDiv w:val="1"/>
      <w:marLeft w:val="0"/>
      <w:marRight w:val="0"/>
      <w:marTop w:val="0"/>
      <w:marBottom w:val="0"/>
      <w:divBdr>
        <w:top w:val="none" w:sz="0" w:space="0" w:color="auto"/>
        <w:left w:val="none" w:sz="0" w:space="0" w:color="auto"/>
        <w:bottom w:val="none" w:sz="0" w:space="0" w:color="auto"/>
        <w:right w:val="none" w:sz="0" w:space="0" w:color="auto"/>
      </w:divBdr>
    </w:div>
    <w:div w:id="589849764">
      <w:bodyDiv w:val="1"/>
      <w:marLeft w:val="0"/>
      <w:marRight w:val="0"/>
      <w:marTop w:val="0"/>
      <w:marBottom w:val="0"/>
      <w:divBdr>
        <w:top w:val="none" w:sz="0" w:space="0" w:color="auto"/>
        <w:left w:val="none" w:sz="0" w:space="0" w:color="auto"/>
        <w:bottom w:val="none" w:sz="0" w:space="0" w:color="auto"/>
        <w:right w:val="none" w:sz="0" w:space="0" w:color="auto"/>
      </w:divBdr>
    </w:div>
    <w:div w:id="611017438">
      <w:bodyDiv w:val="1"/>
      <w:marLeft w:val="0"/>
      <w:marRight w:val="0"/>
      <w:marTop w:val="0"/>
      <w:marBottom w:val="0"/>
      <w:divBdr>
        <w:top w:val="none" w:sz="0" w:space="0" w:color="auto"/>
        <w:left w:val="none" w:sz="0" w:space="0" w:color="auto"/>
        <w:bottom w:val="none" w:sz="0" w:space="0" w:color="auto"/>
        <w:right w:val="none" w:sz="0" w:space="0" w:color="auto"/>
      </w:divBdr>
    </w:div>
    <w:div w:id="629092734">
      <w:bodyDiv w:val="1"/>
      <w:marLeft w:val="0"/>
      <w:marRight w:val="0"/>
      <w:marTop w:val="0"/>
      <w:marBottom w:val="0"/>
      <w:divBdr>
        <w:top w:val="none" w:sz="0" w:space="0" w:color="auto"/>
        <w:left w:val="none" w:sz="0" w:space="0" w:color="auto"/>
        <w:bottom w:val="none" w:sz="0" w:space="0" w:color="auto"/>
        <w:right w:val="none" w:sz="0" w:space="0" w:color="auto"/>
      </w:divBdr>
    </w:div>
    <w:div w:id="629364335">
      <w:bodyDiv w:val="1"/>
      <w:marLeft w:val="0"/>
      <w:marRight w:val="0"/>
      <w:marTop w:val="0"/>
      <w:marBottom w:val="0"/>
      <w:divBdr>
        <w:top w:val="none" w:sz="0" w:space="0" w:color="auto"/>
        <w:left w:val="none" w:sz="0" w:space="0" w:color="auto"/>
        <w:bottom w:val="none" w:sz="0" w:space="0" w:color="auto"/>
        <w:right w:val="none" w:sz="0" w:space="0" w:color="auto"/>
      </w:divBdr>
    </w:div>
    <w:div w:id="703991626">
      <w:bodyDiv w:val="1"/>
      <w:marLeft w:val="0"/>
      <w:marRight w:val="0"/>
      <w:marTop w:val="0"/>
      <w:marBottom w:val="0"/>
      <w:divBdr>
        <w:top w:val="none" w:sz="0" w:space="0" w:color="auto"/>
        <w:left w:val="none" w:sz="0" w:space="0" w:color="auto"/>
        <w:bottom w:val="none" w:sz="0" w:space="0" w:color="auto"/>
        <w:right w:val="none" w:sz="0" w:space="0" w:color="auto"/>
      </w:divBdr>
    </w:div>
    <w:div w:id="733047871">
      <w:bodyDiv w:val="1"/>
      <w:marLeft w:val="0"/>
      <w:marRight w:val="0"/>
      <w:marTop w:val="0"/>
      <w:marBottom w:val="0"/>
      <w:divBdr>
        <w:top w:val="none" w:sz="0" w:space="0" w:color="auto"/>
        <w:left w:val="none" w:sz="0" w:space="0" w:color="auto"/>
        <w:bottom w:val="none" w:sz="0" w:space="0" w:color="auto"/>
        <w:right w:val="none" w:sz="0" w:space="0" w:color="auto"/>
      </w:divBdr>
    </w:div>
    <w:div w:id="735081470">
      <w:bodyDiv w:val="1"/>
      <w:marLeft w:val="0"/>
      <w:marRight w:val="0"/>
      <w:marTop w:val="0"/>
      <w:marBottom w:val="0"/>
      <w:divBdr>
        <w:top w:val="none" w:sz="0" w:space="0" w:color="auto"/>
        <w:left w:val="none" w:sz="0" w:space="0" w:color="auto"/>
        <w:bottom w:val="none" w:sz="0" w:space="0" w:color="auto"/>
        <w:right w:val="none" w:sz="0" w:space="0" w:color="auto"/>
      </w:divBdr>
    </w:div>
    <w:div w:id="756943752">
      <w:bodyDiv w:val="1"/>
      <w:marLeft w:val="0"/>
      <w:marRight w:val="0"/>
      <w:marTop w:val="0"/>
      <w:marBottom w:val="0"/>
      <w:divBdr>
        <w:top w:val="none" w:sz="0" w:space="0" w:color="auto"/>
        <w:left w:val="none" w:sz="0" w:space="0" w:color="auto"/>
        <w:bottom w:val="none" w:sz="0" w:space="0" w:color="auto"/>
        <w:right w:val="none" w:sz="0" w:space="0" w:color="auto"/>
      </w:divBdr>
    </w:div>
    <w:div w:id="758797820">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42030328">
      <w:bodyDiv w:val="1"/>
      <w:marLeft w:val="0"/>
      <w:marRight w:val="0"/>
      <w:marTop w:val="0"/>
      <w:marBottom w:val="0"/>
      <w:divBdr>
        <w:top w:val="none" w:sz="0" w:space="0" w:color="auto"/>
        <w:left w:val="none" w:sz="0" w:space="0" w:color="auto"/>
        <w:bottom w:val="none" w:sz="0" w:space="0" w:color="auto"/>
        <w:right w:val="none" w:sz="0" w:space="0" w:color="auto"/>
      </w:divBdr>
    </w:div>
    <w:div w:id="949236187">
      <w:bodyDiv w:val="1"/>
      <w:marLeft w:val="0"/>
      <w:marRight w:val="0"/>
      <w:marTop w:val="0"/>
      <w:marBottom w:val="0"/>
      <w:divBdr>
        <w:top w:val="none" w:sz="0" w:space="0" w:color="auto"/>
        <w:left w:val="none" w:sz="0" w:space="0" w:color="auto"/>
        <w:bottom w:val="none" w:sz="0" w:space="0" w:color="auto"/>
        <w:right w:val="none" w:sz="0" w:space="0" w:color="auto"/>
      </w:divBdr>
    </w:div>
    <w:div w:id="952714004">
      <w:bodyDiv w:val="1"/>
      <w:marLeft w:val="0"/>
      <w:marRight w:val="0"/>
      <w:marTop w:val="0"/>
      <w:marBottom w:val="0"/>
      <w:divBdr>
        <w:top w:val="none" w:sz="0" w:space="0" w:color="auto"/>
        <w:left w:val="none" w:sz="0" w:space="0" w:color="auto"/>
        <w:bottom w:val="none" w:sz="0" w:space="0" w:color="auto"/>
        <w:right w:val="none" w:sz="0" w:space="0" w:color="auto"/>
      </w:divBdr>
    </w:div>
    <w:div w:id="977495248">
      <w:bodyDiv w:val="1"/>
      <w:marLeft w:val="0"/>
      <w:marRight w:val="0"/>
      <w:marTop w:val="0"/>
      <w:marBottom w:val="0"/>
      <w:divBdr>
        <w:top w:val="none" w:sz="0" w:space="0" w:color="auto"/>
        <w:left w:val="none" w:sz="0" w:space="0" w:color="auto"/>
        <w:bottom w:val="none" w:sz="0" w:space="0" w:color="auto"/>
        <w:right w:val="none" w:sz="0" w:space="0" w:color="auto"/>
      </w:divBdr>
    </w:div>
    <w:div w:id="977882709">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075203113">
      <w:bodyDiv w:val="1"/>
      <w:marLeft w:val="0"/>
      <w:marRight w:val="0"/>
      <w:marTop w:val="0"/>
      <w:marBottom w:val="0"/>
      <w:divBdr>
        <w:top w:val="none" w:sz="0" w:space="0" w:color="auto"/>
        <w:left w:val="none" w:sz="0" w:space="0" w:color="auto"/>
        <w:bottom w:val="none" w:sz="0" w:space="0" w:color="auto"/>
        <w:right w:val="none" w:sz="0" w:space="0" w:color="auto"/>
      </w:divBdr>
    </w:div>
    <w:div w:id="1090471053">
      <w:bodyDiv w:val="1"/>
      <w:marLeft w:val="0"/>
      <w:marRight w:val="0"/>
      <w:marTop w:val="0"/>
      <w:marBottom w:val="0"/>
      <w:divBdr>
        <w:top w:val="none" w:sz="0" w:space="0" w:color="auto"/>
        <w:left w:val="none" w:sz="0" w:space="0" w:color="auto"/>
        <w:bottom w:val="none" w:sz="0" w:space="0" w:color="auto"/>
        <w:right w:val="none" w:sz="0" w:space="0" w:color="auto"/>
      </w:divBdr>
    </w:div>
    <w:div w:id="1258051389">
      <w:bodyDiv w:val="1"/>
      <w:marLeft w:val="0"/>
      <w:marRight w:val="0"/>
      <w:marTop w:val="0"/>
      <w:marBottom w:val="0"/>
      <w:divBdr>
        <w:top w:val="none" w:sz="0" w:space="0" w:color="auto"/>
        <w:left w:val="none" w:sz="0" w:space="0" w:color="auto"/>
        <w:bottom w:val="none" w:sz="0" w:space="0" w:color="auto"/>
        <w:right w:val="none" w:sz="0" w:space="0" w:color="auto"/>
      </w:divBdr>
    </w:div>
    <w:div w:id="1297106097">
      <w:bodyDiv w:val="1"/>
      <w:marLeft w:val="0"/>
      <w:marRight w:val="0"/>
      <w:marTop w:val="0"/>
      <w:marBottom w:val="0"/>
      <w:divBdr>
        <w:top w:val="none" w:sz="0" w:space="0" w:color="auto"/>
        <w:left w:val="none" w:sz="0" w:space="0" w:color="auto"/>
        <w:bottom w:val="none" w:sz="0" w:space="0" w:color="auto"/>
        <w:right w:val="none" w:sz="0" w:space="0" w:color="auto"/>
      </w:divBdr>
    </w:div>
    <w:div w:id="1365129036">
      <w:bodyDiv w:val="1"/>
      <w:marLeft w:val="0"/>
      <w:marRight w:val="0"/>
      <w:marTop w:val="0"/>
      <w:marBottom w:val="0"/>
      <w:divBdr>
        <w:top w:val="none" w:sz="0" w:space="0" w:color="auto"/>
        <w:left w:val="none" w:sz="0" w:space="0" w:color="auto"/>
        <w:bottom w:val="none" w:sz="0" w:space="0" w:color="auto"/>
        <w:right w:val="none" w:sz="0" w:space="0" w:color="auto"/>
      </w:divBdr>
    </w:div>
    <w:div w:id="1472206624">
      <w:bodyDiv w:val="1"/>
      <w:marLeft w:val="0"/>
      <w:marRight w:val="0"/>
      <w:marTop w:val="0"/>
      <w:marBottom w:val="0"/>
      <w:divBdr>
        <w:top w:val="none" w:sz="0" w:space="0" w:color="auto"/>
        <w:left w:val="none" w:sz="0" w:space="0" w:color="auto"/>
        <w:bottom w:val="none" w:sz="0" w:space="0" w:color="auto"/>
        <w:right w:val="none" w:sz="0" w:space="0" w:color="auto"/>
      </w:divBdr>
    </w:div>
    <w:div w:id="1498838078">
      <w:bodyDiv w:val="1"/>
      <w:marLeft w:val="0"/>
      <w:marRight w:val="0"/>
      <w:marTop w:val="0"/>
      <w:marBottom w:val="0"/>
      <w:divBdr>
        <w:top w:val="none" w:sz="0" w:space="0" w:color="auto"/>
        <w:left w:val="none" w:sz="0" w:space="0" w:color="auto"/>
        <w:bottom w:val="none" w:sz="0" w:space="0" w:color="auto"/>
        <w:right w:val="none" w:sz="0" w:space="0" w:color="auto"/>
      </w:divBdr>
    </w:div>
    <w:div w:id="1511212348">
      <w:bodyDiv w:val="1"/>
      <w:marLeft w:val="0"/>
      <w:marRight w:val="0"/>
      <w:marTop w:val="0"/>
      <w:marBottom w:val="0"/>
      <w:divBdr>
        <w:top w:val="none" w:sz="0" w:space="0" w:color="auto"/>
        <w:left w:val="none" w:sz="0" w:space="0" w:color="auto"/>
        <w:bottom w:val="none" w:sz="0" w:space="0" w:color="auto"/>
        <w:right w:val="none" w:sz="0" w:space="0" w:color="auto"/>
      </w:divBdr>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563321576">
      <w:bodyDiv w:val="1"/>
      <w:marLeft w:val="0"/>
      <w:marRight w:val="0"/>
      <w:marTop w:val="0"/>
      <w:marBottom w:val="0"/>
      <w:divBdr>
        <w:top w:val="none" w:sz="0" w:space="0" w:color="auto"/>
        <w:left w:val="none" w:sz="0" w:space="0" w:color="auto"/>
        <w:bottom w:val="none" w:sz="0" w:space="0" w:color="auto"/>
        <w:right w:val="none" w:sz="0" w:space="0" w:color="auto"/>
      </w:divBdr>
    </w:div>
    <w:div w:id="1582106693">
      <w:bodyDiv w:val="1"/>
      <w:marLeft w:val="0"/>
      <w:marRight w:val="0"/>
      <w:marTop w:val="0"/>
      <w:marBottom w:val="0"/>
      <w:divBdr>
        <w:top w:val="none" w:sz="0" w:space="0" w:color="auto"/>
        <w:left w:val="none" w:sz="0" w:space="0" w:color="auto"/>
        <w:bottom w:val="none" w:sz="0" w:space="0" w:color="auto"/>
        <w:right w:val="none" w:sz="0" w:space="0" w:color="auto"/>
      </w:divBdr>
    </w:div>
    <w:div w:id="1591161226">
      <w:bodyDiv w:val="1"/>
      <w:marLeft w:val="0"/>
      <w:marRight w:val="0"/>
      <w:marTop w:val="0"/>
      <w:marBottom w:val="0"/>
      <w:divBdr>
        <w:top w:val="none" w:sz="0" w:space="0" w:color="auto"/>
        <w:left w:val="none" w:sz="0" w:space="0" w:color="auto"/>
        <w:bottom w:val="none" w:sz="0" w:space="0" w:color="auto"/>
        <w:right w:val="none" w:sz="0" w:space="0" w:color="auto"/>
      </w:divBdr>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693797182">
      <w:bodyDiv w:val="1"/>
      <w:marLeft w:val="0"/>
      <w:marRight w:val="0"/>
      <w:marTop w:val="0"/>
      <w:marBottom w:val="0"/>
      <w:divBdr>
        <w:top w:val="none" w:sz="0" w:space="0" w:color="auto"/>
        <w:left w:val="none" w:sz="0" w:space="0" w:color="auto"/>
        <w:bottom w:val="none" w:sz="0" w:space="0" w:color="auto"/>
        <w:right w:val="none" w:sz="0" w:space="0" w:color="auto"/>
      </w:divBdr>
    </w:div>
    <w:div w:id="1742674682">
      <w:bodyDiv w:val="1"/>
      <w:marLeft w:val="0"/>
      <w:marRight w:val="0"/>
      <w:marTop w:val="0"/>
      <w:marBottom w:val="0"/>
      <w:divBdr>
        <w:top w:val="none" w:sz="0" w:space="0" w:color="auto"/>
        <w:left w:val="none" w:sz="0" w:space="0" w:color="auto"/>
        <w:bottom w:val="none" w:sz="0" w:space="0" w:color="auto"/>
        <w:right w:val="none" w:sz="0" w:space="0" w:color="auto"/>
      </w:divBdr>
    </w:div>
    <w:div w:id="1793135812">
      <w:bodyDiv w:val="1"/>
      <w:marLeft w:val="0"/>
      <w:marRight w:val="0"/>
      <w:marTop w:val="0"/>
      <w:marBottom w:val="0"/>
      <w:divBdr>
        <w:top w:val="none" w:sz="0" w:space="0" w:color="auto"/>
        <w:left w:val="none" w:sz="0" w:space="0" w:color="auto"/>
        <w:bottom w:val="none" w:sz="0" w:space="0" w:color="auto"/>
        <w:right w:val="none" w:sz="0" w:space="0" w:color="auto"/>
      </w:divBdr>
    </w:div>
    <w:div w:id="1805392618">
      <w:bodyDiv w:val="1"/>
      <w:marLeft w:val="0"/>
      <w:marRight w:val="0"/>
      <w:marTop w:val="0"/>
      <w:marBottom w:val="0"/>
      <w:divBdr>
        <w:top w:val="none" w:sz="0" w:space="0" w:color="auto"/>
        <w:left w:val="none" w:sz="0" w:space="0" w:color="auto"/>
        <w:bottom w:val="none" w:sz="0" w:space="0" w:color="auto"/>
        <w:right w:val="none" w:sz="0" w:space="0" w:color="auto"/>
      </w:divBdr>
    </w:div>
    <w:div w:id="1875343767">
      <w:bodyDiv w:val="1"/>
      <w:marLeft w:val="0"/>
      <w:marRight w:val="0"/>
      <w:marTop w:val="0"/>
      <w:marBottom w:val="0"/>
      <w:divBdr>
        <w:top w:val="none" w:sz="0" w:space="0" w:color="auto"/>
        <w:left w:val="none" w:sz="0" w:space="0" w:color="auto"/>
        <w:bottom w:val="none" w:sz="0" w:space="0" w:color="auto"/>
        <w:right w:val="none" w:sz="0" w:space="0" w:color="auto"/>
      </w:divBdr>
    </w:div>
    <w:div w:id="1902208330">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1966546593">
      <w:bodyDiv w:val="1"/>
      <w:marLeft w:val="0"/>
      <w:marRight w:val="0"/>
      <w:marTop w:val="0"/>
      <w:marBottom w:val="0"/>
      <w:divBdr>
        <w:top w:val="none" w:sz="0" w:space="0" w:color="auto"/>
        <w:left w:val="none" w:sz="0" w:space="0" w:color="auto"/>
        <w:bottom w:val="none" w:sz="0" w:space="0" w:color="auto"/>
        <w:right w:val="none" w:sz="0" w:space="0" w:color="auto"/>
      </w:divBdr>
      <w:divsChild>
        <w:div w:id="662708022">
          <w:marLeft w:val="-108"/>
          <w:marRight w:val="0"/>
          <w:marTop w:val="0"/>
          <w:marBottom w:val="0"/>
          <w:divBdr>
            <w:top w:val="none" w:sz="0" w:space="0" w:color="auto"/>
            <w:left w:val="none" w:sz="0" w:space="0" w:color="auto"/>
            <w:bottom w:val="none" w:sz="0" w:space="0" w:color="auto"/>
            <w:right w:val="none" w:sz="0" w:space="0" w:color="auto"/>
          </w:divBdr>
        </w:div>
      </w:divsChild>
    </w:div>
    <w:div w:id="2002192438">
      <w:bodyDiv w:val="1"/>
      <w:marLeft w:val="0"/>
      <w:marRight w:val="0"/>
      <w:marTop w:val="0"/>
      <w:marBottom w:val="0"/>
      <w:divBdr>
        <w:top w:val="none" w:sz="0" w:space="0" w:color="auto"/>
        <w:left w:val="none" w:sz="0" w:space="0" w:color="auto"/>
        <w:bottom w:val="none" w:sz="0" w:space="0" w:color="auto"/>
        <w:right w:val="none" w:sz="0" w:space="0" w:color="auto"/>
      </w:divBdr>
    </w:div>
    <w:div w:id="2124492512">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75C3D-47F3-49D0-8812-58AA3CB7C7A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3a62de7d-ba57-4f43-9dae-9623ba637be0"/>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8A934204-A4DD-4FAD-9444-FA434B7A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3872</Words>
  <Characters>23367</Characters>
  <Application>Microsoft Office Word</Application>
  <DocSecurity>0</DocSecurity>
  <Lines>1337</Lines>
  <Paragraphs>416</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Pawley, Kaycie</cp:lastModifiedBy>
  <cp:revision>2</cp:revision>
  <cp:lastPrinted>2019-02-06T14:27:00Z</cp:lastPrinted>
  <dcterms:created xsi:type="dcterms:W3CDTF">2023-12-18T16:33:00Z</dcterms:created>
  <dcterms:modified xsi:type="dcterms:W3CDTF">2023-12-18T16:33:00Z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y fmtid="{D5CDD505-2E9C-101B-9397-08002B2CF9AE}" pid="4" name="GrammarlyDocumentId">
    <vt:lpwstr>f319fb4a48e061a910c8097323d29a2b4c7fc47533de146dfdc153178fa8ba6d</vt:lpwstr>
  </property>
</Properties>
</file>