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0CD27" w14:textId="77777777" w:rsidR="00C064DA" w:rsidRDefault="00793AFB" w:rsidP="00793AFB">
      <w:pPr>
        <w:jc w:val="center"/>
        <w:rPr>
          <w:rFonts w:ascii="Garamond" w:hAnsi="Garamond"/>
        </w:rPr>
      </w:pPr>
      <w:r>
        <w:rPr>
          <w:rFonts w:ascii="Garamond" w:hAnsi="Garamond"/>
          <w:noProof/>
        </w:rPr>
        <w:drawing>
          <wp:inline distT="0" distB="0" distL="0" distR="0" wp14:anchorId="0C5ECEA3" wp14:editId="2C29F8F1">
            <wp:extent cx="1257299" cy="13182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transparent_backgroun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57906" cy="1318896"/>
                    </a:xfrm>
                    <a:prstGeom prst="rect">
                      <a:avLst/>
                    </a:prstGeom>
                  </pic:spPr>
                </pic:pic>
              </a:graphicData>
            </a:graphic>
          </wp:inline>
        </w:drawing>
      </w:r>
    </w:p>
    <w:p w14:paraId="1FDB3A12" w14:textId="77777777" w:rsidR="00793AFB" w:rsidRPr="00173922" w:rsidRDefault="00793AFB" w:rsidP="00793AFB">
      <w:pPr>
        <w:spacing w:line="240" w:lineRule="auto"/>
        <w:contextualSpacing/>
        <w:rPr>
          <w:rFonts w:ascii="Constantia" w:hAnsi="Constantia" w:cs="Times New Roman"/>
          <w:b/>
          <w:sz w:val="18"/>
          <w:szCs w:val="18"/>
        </w:rPr>
      </w:pPr>
      <w:r w:rsidRPr="00173922">
        <w:rPr>
          <w:rFonts w:ascii="Constantia" w:hAnsi="Constantia" w:cs="Times New Roman"/>
          <w:b/>
          <w:sz w:val="18"/>
          <w:szCs w:val="18"/>
        </w:rPr>
        <w:t>Tammy Patrick, CPA</w:t>
      </w:r>
      <w:r w:rsidRPr="00173922">
        <w:rPr>
          <w:rFonts w:ascii="Constantia" w:hAnsi="Constantia" w:cs="Times New Roman"/>
          <w:b/>
          <w:sz w:val="18"/>
          <w:szCs w:val="18"/>
        </w:rPr>
        <w:tab/>
      </w:r>
      <w:r w:rsidRPr="00173922">
        <w:rPr>
          <w:rFonts w:ascii="Constantia" w:hAnsi="Constantia" w:cs="Times New Roman"/>
          <w:b/>
          <w:sz w:val="18"/>
          <w:szCs w:val="18"/>
        </w:rPr>
        <w:tab/>
      </w:r>
      <w:r w:rsidRPr="00173922">
        <w:rPr>
          <w:rFonts w:ascii="Constantia" w:hAnsi="Constantia" w:cs="Times New Roman"/>
          <w:b/>
          <w:sz w:val="18"/>
          <w:szCs w:val="18"/>
        </w:rPr>
        <w:tab/>
      </w:r>
      <w:r w:rsidRPr="00173922">
        <w:rPr>
          <w:rFonts w:ascii="Constantia" w:hAnsi="Constantia" w:cs="Times New Roman"/>
          <w:b/>
          <w:sz w:val="18"/>
          <w:szCs w:val="18"/>
        </w:rPr>
        <w:tab/>
      </w:r>
      <w:r w:rsidRPr="00173922">
        <w:rPr>
          <w:rFonts w:ascii="Constantia" w:hAnsi="Constantia" w:cs="Times New Roman"/>
          <w:b/>
          <w:sz w:val="18"/>
          <w:szCs w:val="18"/>
        </w:rPr>
        <w:tab/>
      </w:r>
      <w:r w:rsidRPr="00173922">
        <w:rPr>
          <w:rFonts w:ascii="Constantia" w:hAnsi="Constantia" w:cs="Times New Roman"/>
          <w:b/>
          <w:sz w:val="18"/>
          <w:szCs w:val="18"/>
        </w:rPr>
        <w:tab/>
      </w:r>
      <w:r w:rsidRPr="00173922">
        <w:rPr>
          <w:rFonts w:ascii="Constantia" w:hAnsi="Constantia" w:cs="Times New Roman"/>
          <w:b/>
          <w:sz w:val="18"/>
          <w:szCs w:val="18"/>
        </w:rPr>
        <w:tab/>
      </w:r>
      <w:r w:rsidRPr="00173922">
        <w:rPr>
          <w:rFonts w:ascii="Constantia" w:hAnsi="Constantia" w:cs="Times New Roman"/>
          <w:b/>
          <w:sz w:val="18"/>
          <w:szCs w:val="18"/>
        </w:rPr>
        <w:tab/>
        <w:t>Beth Francis</w:t>
      </w:r>
    </w:p>
    <w:p w14:paraId="384F8368" w14:textId="77777777" w:rsidR="00793AFB" w:rsidRPr="00173922" w:rsidRDefault="00793AFB" w:rsidP="00793AFB">
      <w:pPr>
        <w:spacing w:line="240" w:lineRule="auto"/>
        <w:contextualSpacing/>
        <w:rPr>
          <w:rFonts w:ascii="Constantia" w:hAnsi="Constantia" w:cs="Times New Roman"/>
          <w:b/>
          <w:sz w:val="18"/>
          <w:szCs w:val="18"/>
        </w:rPr>
      </w:pPr>
      <w:r w:rsidRPr="00173922">
        <w:rPr>
          <w:rFonts w:ascii="Constantia" w:hAnsi="Constantia" w:cs="Times New Roman"/>
          <w:b/>
          <w:sz w:val="18"/>
          <w:szCs w:val="18"/>
        </w:rPr>
        <w:t>tammy@patrickassoc.com</w:t>
      </w:r>
      <w:r w:rsidRPr="00173922">
        <w:rPr>
          <w:rFonts w:ascii="Constantia" w:hAnsi="Constantia" w:cs="Times New Roman"/>
          <w:b/>
          <w:sz w:val="18"/>
          <w:szCs w:val="18"/>
        </w:rPr>
        <w:tab/>
      </w:r>
      <w:r w:rsidRPr="00173922">
        <w:rPr>
          <w:rFonts w:ascii="Constantia" w:hAnsi="Constantia" w:cs="Times New Roman"/>
          <w:b/>
          <w:sz w:val="18"/>
          <w:szCs w:val="18"/>
        </w:rPr>
        <w:tab/>
      </w:r>
      <w:r w:rsidRPr="00173922">
        <w:rPr>
          <w:rFonts w:ascii="Constantia" w:hAnsi="Constantia" w:cs="Times New Roman"/>
          <w:b/>
          <w:sz w:val="18"/>
          <w:szCs w:val="18"/>
        </w:rPr>
        <w:tab/>
      </w:r>
      <w:r w:rsidRPr="00173922">
        <w:rPr>
          <w:rFonts w:ascii="Constantia" w:hAnsi="Constantia" w:cs="Times New Roman"/>
          <w:b/>
          <w:sz w:val="18"/>
          <w:szCs w:val="18"/>
        </w:rPr>
        <w:tab/>
      </w:r>
      <w:r w:rsidRPr="00173922">
        <w:rPr>
          <w:rFonts w:ascii="Constantia" w:hAnsi="Constantia" w:cs="Times New Roman"/>
          <w:b/>
          <w:sz w:val="18"/>
          <w:szCs w:val="18"/>
        </w:rPr>
        <w:tab/>
      </w:r>
      <w:r w:rsidRPr="00173922">
        <w:rPr>
          <w:rFonts w:ascii="Constantia" w:hAnsi="Constantia" w:cs="Times New Roman"/>
          <w:b/>
          <w:sz w:val="18"/>
          <w:szCs w:val="18"/>
        </w:rPr>
        <w:tab/>
      </w:r>
      <w:r w:rsidRPr="00173922">
        <w:rPr>
          <w:rFonts w:ascii="Constantia" w:hAnsi="Constantia" w:cs="Times New Roman"/>
          <w:b/>
          <w:sz w:val="18"/>
          <w:szCs w:val="18"/>
        </w:rPr>
        <w:tab/>
        <w:t>beth@patrickassoc.com</w:t>
      </w:r>
    </w:p>
    <w:p w14:paraId="5D70EF77" w14:textId="77777777" w:rsidR="00793AFB" w:rsidRPr="00173922" w:rsidRDefault="00793AFB" w:rsidP="00793AFB">
      <w:pPr>
        <w:spacing w:line="240" w:lineRule="auto"/>
        <w:contextualSpacing/>
        <w:rPr>
          <w:rFonts w:ascii="Constantia" w:hAnsi="Constantia" w:cs="Times New Roman"/>
          <w:b/>
          <w:sz w:val="18"/>
          <w:szCs w:val="18"/>
        </w:rPr>
      </w:pPr>
      <w:r w:rsidRPr="00173922">
        <w:rPr>
          <w:rFonts w:ascii="Constantia" w:hAnsi="Constantia" w:cs="Times New Roman"/>
          <w:b/>
          <w:sz w:val="18"/>
          <w:szCs w:val="18"/>
        </w:rPr>
        <w:t>(859) 808-1329</w:t>
      </w:r>
      <w:r w:rsidRPr="00173922">
        <w:rPr>
          <w:rFonts w:ascii="Constantia" w:hAnsi="Constantia" w:cs="Times New Roman"/>
          <w:b/>
          <w:sz w:val="18"/>
          <w:szCs w:val="18"/>
        </w:rPr>
        <w:tab/>
      </w:r>
      <w:r w:rsidRPr="00173922">
        <w:rPr>
          <w:rFonts w:ascii="Constantia" w:hAnsi="Constantia" w:cs="Times New Roman"/>
          <w:b/>
          <w:sz w:val="18"/>
          <w:szCs w:val="18"/>
        </w:rPr>
        <w:tab/>
      </w:r>
      <w:r w:rsidRPr="00173922">
        <w:rPr>
          <w:rFonts w:ascii="Constantia" w:hAnsi="Constantia" w:cs="Times New Roman"/>
          <w:b/>
          <w:sz w:val="18"/>
          <w:szCs w:val="18"/>
        </w:rPr>
        <w:tab/>
      </w:r>
      <w:r w:rsidRPr="00173922">
        <w:rPr>
          <w:rFonts w:ascii="Constantia" w:hAnsi="Constantia" w:cs="Times New Roman"/>
          <w:b/>
          <w:sz w:val="18"/>
          <w:szCs w:val="18"/>
        </w:rPr>
        <w:tab/>
      </w:r>
      <w:r w:rsidRPr="00173922">
        <w:rPr>
          <w:rFonts w:ascii="Constantia" w:hAnsi="Constantia" w:cs="Times New Roman"/>
          <w:b/>
          <w:sz w:val="18"/>
          <w:szCs w:val="18"/>
        </w:rPr>
        <w:tab/>
      </w:r>
      <w:r w:rsidRPr="00173922">
        <w:rPr>
          <w:rFonts w:ascii="Constantia" w:hAnsi="Constantia" w:cs="Times New Roman"/>
          <w:b/>
          <w:sz w:val="18"/>
          <w:szCs w:val="18"/>
        </w:rPr>
        <w:tab/>
      </w:r>
      <w:r w:rsidRPr="00173922">
        <w:rPr>
          <w:rFonts w:ascii="Constantia" w:hAnsi="Constantia" w:cs="Times New Roman"/>
          <w:b/>
          <w:sz w:val="18"/>
          <w:szCs w:val="18"/>
        </w:rPr>
        <w:tab/>
      </w:r>
      <w:r w:rsidRPr="00173922">
        <w:rPr>
          <w:rFonts w:ascii="Constantia" w:hAnsi="Constantia" w:cs="Times New Roman"/>
          <w:b/>
          <w:sz w:val="18"/>
          <w:szCs w:val="18"/>
        </w:rPr>
        <w:tab/>
      </w:r>
      <w:r w:rsidRPr="00173922">
        <w:rPr>
          <w:rFonts w:ascii="Constantia" w:hAnsi="Constantia" w:cs="Times New Roman"/>
          <w:b/>
          <w:sz w:val="18"/>
          <w:szCs w:val="18"/>
        </w:rPr>
        <w:tab/>
        <w:t>(859) 333-2360</w:t>
      </w:r>
    </w:p>
    <w:p w14:paraId="509F9B65" w14:textId="77777777" w:rsidR="00793AFB" w:rsidRPr="00793AFB" w:rsidRDefault="00000000" w:rsidP="00793AFB">
      <w:pPr>
        <w:spacing w:line="240" w:lineRule="auto"/>
        <w:contextualSpacing/>
        <w:rPr>
          <w:rFonts w:ascii="Constantia" w:hAnsi="Constantia" w:cs="Times New Roman"/>
        </w:rPr>
      </w:pPr>
      <w:r>
        <w:rPr>
          <w:rFonts w:ascii="Constantia" w:hAnsi="Constantia" w:cs="Times New Roman"/>
        </w:rPr>
        <w:pict w14:anchorId="613FF2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6" o:title="j0115855"/>
          </v:shape>
        </w:pict>
      </w:r>
    </w:p>
    <w:p w14:paraId="3C8F8C52" w14:textId="6A06FDFA" w:rsidR="00451385" w:rsidRDefault="00451385">
      <w:pPr>
        <w:spacing w:line="240" w:lineRule="auto"/>
        <w:rPr>
          <w:rFonts w:ascii="Constantia" w:hAnsi="Constantia" w:cs="Times New Roman"/>
        </w:rPr>
      </w:pPr>
    </w:p>
    <w:p w14:paraId="294A5802" w14:textId="151A92BB" w:rsidR="00451385" w:rsidRPr="00353D9C" w:rsidRDefault="00A87E62">
      <w:pPr>
        <w:spacing w:line="240" w:lineRule="auto"/>
        <w:rPr>
          <w:rFonts w:ascii="Constantia" w:hAnsi="Constantia" w:cs="Times New Roman"/>
          <w:sz w:val="20"/>
          <w:szCs w:val="20"/>
        </w:rPr>
      </w:pPr>
      <w:r>
        <w:rPr>
          <w:rFonts w:ascii="Constantia" w:hAnsi="Constantia" w:cs="Times New Roman"/>
          <w:sz w:val="20"/>
          <w:szCs w:val="20"/>
        </w:rPr>
        <w:t>November 6. 2023</w:t>
      </w:r>
    </w:p>
    <w:p w14:paraId="6E1A3887" w14:textId="77777777" w:rsidR="00451385" w:rsidRPr="00353D9C" w:rsidRDefault="00451385">
      <w:pPr>
        <w:spacing w:line="240" w:lineRule="auto"/>
        <w:rPr>
          <w:rFonts w:ascii="Constantia" w:hAnsi="Constantia" w:cs="Times New Roman"/>
          <w:sz w:val="20"/>
          <w:szCs w:val="20"/>
        </w:rPr>
      </w:pPr>
    </w:p>
    <w:p w14:paraId="47AA1F36" w14:textId="2769AFC6" w:rsidR="00793AFB" w:rsidRPr="00353D9C" w:rsidRDefault="00451385">
      <w:pPr>
        <w:spacing w:line="240" w:lineRule="auto"/>
        <w:rPr>
          <w:rFonts w:ascii="Constantia" w:hAnsi="Constantia" w:cs="Times New Roman"/>
          <w:sz w:val="20"/>
          <w:szCs w:val="20"/>
        </w:rPr>
      </w:pPr>
      <w:r w:rsidRPr="00353D9C">
        <w:rPr>
          <w:rFonts w:ascii="Constantia" w:hAnsi="Constantia" w:cs="Times New Roman"/>
          <w:sz w:val="20"/>
          <w:szCs w:val="20"/>
        </w:rPr>
        <w:t xml:space="preserve">Superintendent </w:t>
      </w:r>
      <w:r w:rsidR="00A87E62">
        <w:rPr>
          <w:rFonts w:ascii="Constantia" w:hAnsi="Constantia" w:cs="Times New Roman"/>
          <w:sz w:val="20"/>
          <w:szCs w:val="20"/>
        </w:rPr>
        <w:t>Stull</w:t>
      </w:r>
      <w:r w:rsidRPr="00353D9C">
        <w:rPr>
          <w:rFonts w:ascii="Constantia" w:hAnsi="Constantia" w:cs="Times New Roman"/>
          <w:sz w:val="20"/>
          <w:szCs w:val="20"/>
        </w:rPr>
        <w:t xml:space="preserve"> and Members of the Board of Education of the </w:t>
      </w:r>
      <w:r w:rsidR="00A87E62">
        <w:rPr>
          <w:rFonts w:ascii="Constantia" w:hAnsi="Constantia" w:cs="Times New Roman"/>
          <w:sz w:val="20"/>
          <w:szCs w:val="20"/>
        </w:rPr>
        <w:t>Garrard</w:t>
      </w:r>
      <w:r w:rsidRPr="00353D9C">
        <w:rPr>
          <w:rFonts w:ascii="Constantia" w:hAnsi="Constantia" w:cs="Times New Roman"/>
          <w:sz w:val="20"/>
          <w:szCs w:val="20"/>
        </w:rPr>
        <w:t xml:space="preserve"> County School District:</w:t>
      </w:r>
    </w:p>
    <w:p w14:paraId="048FD150" w14:textId="4D30C5A6" w:rsidR="0023796A" w:rsidRPr="00353D9C" w:rsidRDefault="00353D9C">
      <w:pPr>
        <w:spacing w:line="240" w:lineRule="auto"/>
        <w:rPr>
          <w:rFonts w:ascii="Constantia" w:hAnsi="Constantia" w:cs="Times New Roman"/>
          <w:sz w:val="20"/>
          <w:szCs w:val="20"/>
        </w:rPr>
      </w:pPr>
      <w:r w:rsidRPr="00353D9C">
        <w:rPr>
          <w:rFonts w:ascii="Constantia" w:hAnsi="Constantia" w:cs="Times New Roman"/>
          <w:sz w:val="20"/>
          <w:szCs w:val="20"/>
        </w:rPr>
        <w:t>W</w:t>
      </w:r>
      <w:r w:rsidR="0023796A" w:rsidRPr="00353D9C">
        <w:rPr>
          <w:rFonts w:ascii="Constantia" w:hAnsi="Constantia" w:cs="Times New Roman"/>
          <w:sz w:val="20"/>
          <w:szCs w:val="20"/>
        </w:rPr>
        <w:t xml:space="preserve">e have completed the independent audit of the </w:t>
      </w:r>
      <w:r w:rsidR="00A87E62">
        <w:rPr>
          <w:rFonts w:ascii="Constantia" w:hAnsi="Constantia" w:cs="Times New Roman"/>
          <w:sz w:val="20"/>
          <w:szCs w:val="20"/>
        </w:rPr>
        <w:t>Garrard</w:t>
      </w:r>
      <w:r w:rsidR="0023796A" w:rsidRPr="00353D9C">
        <w:rPr>
          <w:rFonts w:ascii="Constantia" w:hAnsi="Constantia" w:cs="Times New Roman"/>
          <w:sz w:val="20"/>
          <w:szCs w:val="20"/>
        </w:rPr>
        <w:t xml:space="preserve"> County School District for the fiscal year that ended June 30, 202</w:t>
      </w:r>
      <w:r w:rsidR="0090785D">
        <w:rPr>
          <w:rFonts w:ascii="Constantia" w:hAnsi="Constantia" w:cs="Times New Roman"/>
          <w:sz w:val="20"/>
          <w:szCs w:val="20"/>
        </w:rPr>
        <w:t>3</w:t>
      </w:r>
      <w:r w:rsidR="0023796A" w:rsidRPr="00353D9C">
        <w:rPr>
          <w:rFonts w:ascii="Constantia" w:hAnsi="Constantia" w:cs="Times New Roman"/>
          <w:sz w:val="20"/>
          <w:szCs w:val="20"/>
        </w:rPr>
        <w:t xml:space="preserve"> and have issued an unmodified opinion, which is a clean opinion</w:t>
      </w:r>
      <w:r w:rsidR="00201244" w:rsidRPr="00353D9C">
        <w:rPr>
          <w:rFonts w:ascii="Constantia" w:hAnsi="Constantia" w:cs="Times New Roman"/>
          <w:sz w:val="20"/>
          <w:szCs w:val="20"/>
        </w:rPr>
        <w:t xml:space="preserve"> (please see the audit report page </w:t>
      </w:r>
      <w:r w:rsidR="00ED7A16">
        <w:rPr>
          <w:rFonts w:ascii="Constantia" w:hAnsi="Constantia" w:cs="Times New Roman"/>
          <w:sz w:val="20"/>
          <w:szCs w:val="20"/>
        </w:rPr>
        <w:t>1</w:t>
      </w:r>
      <w:r w:rsidR="00201244" w:rsidRPr="00353D9C">
        <w:rPr>
          <w:rFonts w:ascii="Constantia" w:hAnsi="Constantia" w:cs="Times New Roman"/>
          <w:sz w:val="20"/>
          <w:szCs w:val="20"/>
        </w:rPr>
        <w:t>)</w:t>
      </w:r>
      <w:r w:rsidR="0023796A" w:rsidRPr="00353D9C">
        <w:rPr>
          <w:rFonts w:ascii="Constantia" w:hAnsi="Constantia" w:cs="Times New Roman"/>
          <w:sz w:val="20"/>
          <w:szCs w:val="20"/>
        </w:rPr>
        <w:t xml:space="preserve">.  Our audit work found no evidence of fraud of misappropriation of funds in examining the school district’s finances.  We also found no issues related to compliance or internal control related to the </w:t>
      </w:r>
      <w:proofErr w:type="gramStart"/>
      <w:r w:rsidR="00486BE1">
        <w:rPr>
          <w:rFonts w:ascii="Constantia" w:hAnsi="Constantia" w:cs="Times New Roman"/>
          <w:sz w:val="20"/>
          <w:szCs w:val="20"/>
        </w:rPr>
        <w:t>D</w:t>
      </w:r>
      <w:r w:rsidR="0023796A" w:rsidRPr="00353D9C">
        <w:rPr>
          <w:rFonts w:ascii="Constantia" w:hAnsi="Constantia" w:cs="Times New Roman"/>
          <w:sz w:val="20"/>
          <w:szCs w:val="20"/>
        </w:rPr>
        <w:t>istrict’s</w:t>
      </w:r>
      <w:proofErr w:type="gramEnd"/>
      <w:r w:rsidR="0023796A" w:rsidRPr="00353D9C">
        <w:rPr>
          <w:rFonts w:ascii="Constantia" w:hAnsi="Constantia" w:cs="Times New Roman"/>
          <w:sz w:val="20"/>
          <w:szCs w:val="20"/>
        </w:rPr>
        <w:t xml:space="preserve"> major federal program</w:t>
      </w:r>
      <w:r w:rsidRPr="00353D9C">
        <w:rPr>
          <w:rFonts w:ascii="Constantia" w:hAnsi="Constantia" w:cs="Times New Roman"/>
          <w:sz w:val="20"/>
          <w:szCs w:val="20"/>
        </w:rPr>
        <w:t>s</w:t>
      </w:r>
      <w:r>
        <w:rPr>
          <w:rFonts w:ascii="Constantia" w:hAnsi="Constantia" w:cs="Times New Roman"/>
          <w:sz w:val="20"/>
          <w:szCs w:val="20"/>
        </w:rPr>
        <w:t xml:space="preserve"> or school activity funds</w:t>
      </w:r>
      <w:r w:rsidR="0023796A" w:rsidRPr="00353D9C">
        <w:rPr>
          <w:rFonts w:ascii="Constantia" w:hAnsi="Constantia" w:cs="Times New Roman"/>
          <w:sz w:val="20"/>
          <w:szCs w:val="20"/>
        </w:rPr>
        <w:t xml:space="preserve">.  </w:t>
      </w:r>
    </w:p>
    <w:p w14:paraId="3E459982" w14:textId="4E99FC80" w:rsidR="00451385" w:rsidRPr="00353D9C" w:rsidRDefault="0023796A">
      <w:pPr>
        <w:spacing w:line="240" w:lineRule="auto"/>
        <w:rPr>
          <w:rFonts w:ascii="Constantia" w:hAnsi="Constantia" w:cs="Times New Roman"/>
          <w:sz w:val="20"/>
          <w:szCs w:val="20"/>
        </w:rPr>
      </w:pPr>
      <w:r w:rsidRPr="00353D9C">
        <w:rPr>
          <w:rFonts w:ascii="Constantia" w:hAnsi="Constantia" w:cs="Times New Roman"/>
          <w:sz w:val="20"/>
          <w:szCs w:val="20"/>
        </w:rPr>
        <w:t xml:space="preserve">We </w:t>
      </w:r>
      <w:r w:rsidR="00201244" w:rsidRPr="00353D9C">
        <w:rPr>
          <w:rFonts w:ascii="Constantia" w:hAnsi="Constantia" w:cs="Times New Roman"/>
          <w:sz w:val="20"/>
          <w:szCs w:val="20"/>
        </w:rPr>
        <w:t xml:space="preserve">greatly </w:t>
      </w:r>
      <w:r w:rsidRPr="00353D9C">
        <w:rPr>
          <w:rFonts w:ascii="Constantia" w:hAnsi="Constantia" w:cs="Times New Roman"/>
          <w:sz w:val="20"/>
          <w:szCs w:val="20"/>
        </w:rPr>
        <w:t>appreciate the</w:t>
      </w:r>
      <w:r w:rsidR="00201244" w:rsidRPr="00353D9C">
        <w:rPr>
          <w:rFonts w:ascii="Constantia" w:hAnsi="Constantia" w:cs="Times New Roman"/>
          <w:sz w:val="20"/>
          <w:szCs w:val="20"/>
        </w:rPr>
        <w:t xml:space="preserve"> courtesy extended to our staff during the audit.  Mrs. </w:t>
      </w:r>
      <w:r w:rsidR="00A87E62">
        <w:rPr>
          <w:rFonts w:ascii="Constantia" w:hAnsi="Constantia" w:cs="Times New Roman"/>
          <w:sz w:val="20"/>
          <w:szCs w:val="20"/>
        </w:rPr>
        <w:t>Coffey</w:t>
      </w:r>
      <w:r w:rsidR="00201244" w:rsidRPr="00353D9C">
        <w:rPr>
          <w:rFonts w:ascii="Constantia" w:hAnsi="Constantia" w:cs="Times New Roman"/>
          <w:sz w:val="20"/>
          <w:szCs w:val="20"/>
        </w:rPr>
        <w:t xml:space="preserve"> and her staff were cooperative and professional during the audit and did an excellent job of providing information as it was requested throughout the audit.  </w:t>
      </w:r>
      <w:r w:rsidRPr="00353D9C">
        <w:rPr>
          <w:rFonts w:ascii="Constantia" w:hAnsi="Constantia" w:cs="Times New Roman"/>
          <w:sz w:val="20"/>
          <w:szCs w:val="20"/>
        </w:rPr>
        <w:t xml:space="preserve">  </w:t>
      </w:r>
    </w:p>
    <w:p w14:paraId="6CC6FC25" w14:textId="205E272B" w:rsidR="00451385" w:rsidRPr="00353D9C" w:rsidRDefault="00201244">
      <w:pPr>
        <w:spacing w:line="240" w:lineRule="auto"/>
        <w:rPr>
          <w:rFonts w:ascii="Constantia" w:hAnsi="Constantia" w:cs="Times New Roman"/>
          <w:sz w:val="20"/>
          <w:szCs w:val="20"/>
        </w:rPr>
      </w:pPr>
      <w:r w:rsidRPr="00353D9C">
        <w:rPr>
          <w:rFonts w:ascii="Constantia" w:hAnsi="Constantia" w:cs="Times New Roman"/>
          <w:sz w:val="20"/>
          <w:szCs w:val="20"/>
        </w:rPr>
        <w:t>Financial Highlights:</w:t>
      </w:r>
    </w:p>
    <w:p w14:paraId="03F89402" w14:textId="26C6CBEA" w:rsidR="00E76FF4" w:rsidRPr="00353D9C" w:rsidRDefault="007E5F3D">
      <w:pPr>
        <w:spacing w:line="240" w:lineRule="auto"/>
        <w:rPr>
          <w:rFonts w:ascii="Constantia" w:hAnsi="Constantia" w:cs="Times New Roman"/>
          <w:sz w:val="20"/>
          <w:szCs w:val="20"/>
        </w:rPr>
      </w:pPr>
      <w:r w:rsidRPr="00353D9C">
        <w:rPr>
          <w:rFonts w:ascii="Constantia" w:hAnsi="Constantia" w:cs="Times New Roman"/>
          <w:sz w:val="20"/>
          <w:szCs w:val="20"/>
        </w:rPr>
        <w:t xml:space="preserve">The </w:t>
      </w:r>
      <w:proofErr w:type="gramStart"/>
      <w:r w:rsidRPr="00353D9C">
        <w:rPr>
          <w:rFonts w:ascii="Constantia" w:hAnsi="Constantia" w:cs="Times New Roman"/>
          <w:sz w:val="20"/>
          <w:szCs w:val="20"/>
        </w:rPr>
        <w:t>District’s</w:t>
      </w:r>
      <w:proofErr w:type="gramEnd"/>
      <w:r w:rsidRPr="00353D9C">
        <w:rPr>
          <w:rFonts w:ascii="Constantia" w:hAnsi="Constantia" w:cs="Times New Roman"/>
          <w:sz w:val="20"/>
          <w:szCs w:val="20"/>
        </w:rPr>
        <w:t xml:space="preserve"> governmental fund balances </w:t>
      </w:r>
      <w:r w:rsidR="00B1721E">
        <w:rPr>
          <w:rFonts w:ascii="Constantia" w:hAnsi="Constantia" w:cs="Times New Roman"/>
          <w:sz w:val="20"/>
          <w:szCs w:val="20"/>
        </w:rPr>
        <w:t>in</w:t>
      </w:r>
      <w:r w:rsidRPr="00353D9C">
        <w:rPr>
          <w:rFonts w:ascii="Constantia" w:hAnsi="Constantia" w:cs="Times New Roman"/>
          <w:sz w:val="20"/>
          <w:szCs w:val="20"/>
        </w:rPr>
        <w:t>creased by $</w:t>
      </w:r>
      <w:r w:rsidR="00B1721E">
        <w:rPr>
          <w:rFonts w:ascii="Constantia" w:hAnsi="Constantia" w:cs="Times New Roman"/>
          <w:sz w:val="20"/>
          <w:szCs w:val="20"/>
        </w:rPr>
        <w:t>30</w:t>
      </w:r>
      <w:r w:rsidR="00ED7A16">
        <w:rPr>
          <w:rFonts w:ascii="Constantia" w:hAnsi="Constantia" w:cs="Times New Roman"/>
          <w:sz w:val="20"/>
          <w:szCs w:val="20"/>
        </w:rPr>
        <w:t>,</w:t>
      </w:r>
      <w:r w:rsidR="00B1721E">
        <w:rPr>
          <w:rFonts w:ascii="Constantia" w:hAnsi="Constantia" w:cs="Times New Roman"/>
          <w:sz w:val="20"/>
          <w:szCs w:val="20"/>
        </w:rPr>
        <w:t>899,697</w:t>
      </w:r>
      <w:r w:rsidRPr="00353D9C">
        <w:rPr>
          <w:rFonts w:ascii="Constantia" w:hAnsi="Constantia" w:cs="Times New Roman"/>
          <w:sz w:val="20"/>
          <w:szCs w:val="20"/>
        </w:rPr>
        <w:t xml:space="preserve"> (please see the audit report page 1</w:t>
      </w:r>
      <w:r w:rsidR="00B1721E">
        <w:rPr>
          <w:rFonts w:ascii="Constantia" w:hAnsi="Constantia" w:cs="Times New Roman"/>
          <w:sz w:val="20"/>
          <w:szCs w:val="20"/>
        </w:rPr>
        <w:t>6</w:t>
      </w:r>
      <w:r w:rsidRPr="00353D9C">
        <w:rPr>
          <w:rFonts w:ascii="Constantia" w:hAnsi="Constantia" w:cs="Times New Roman"/>
          <w:sz w:val="20"/>
          <w:szCs w:val="20"/>
        </w:rPr>
        <w:t>), resulting in ending fund balances of $</w:t>
      </w:r>
      <w:r w:rsidR="00B1721E">
        <w:rPr>
          <w:rFonts w:ascii="Constantia" w:hAnsi="Constantia" w:cs="Times New Roman"/>
          <w:sz w:val="20"/>
          <w:szCs w:val="20"/>
        </w:rPr>
        <w:t>36,921,290</w:t>
      </w:r>
      <w:r w:rsidRPr="00353D9C">
        <w:rPr>
          <w:rFonts w:ascii="Constantia" w:hAnsi="Constantia" w:cs="Times New Roman"/>
          <w:sz w:val="20"/>
          <w:szCs w:val="20"/>
        </w:rPr>
        <w:t xml:space="preserve">.  </w:t>
      </w:r>
      <w:r w:rsidR="00B1721E">
        <w:rPr>
          <w:sz w:val="21"/>
          <w:szCs w:val="21"/>
        </w:rPr>
        <w:t>This large increase is due to bonds issued in June 2023 for construction of Garrard County High School athletic projects.</w:t>
      </w:r>
    </w:p>
    <w:p w14:paraId="6DADC002" w14:textId="6B652316" w:rsidR="00E76FF4" w:rsidRPr="00353D9C" w:rsidRDefault="00D0051C">
      <w:pPr>
        <w:spacing w:line="240" w:lineRule="auto"/>
        <w:rPr>
          <w:rFonts w:ascii="Constantia" w:hAnsi="Constantia" w:cs="Times New Roman"/>
          <w:sz w:val="20"/>
          <w:szCs w:val="20"/>
        </w:rPr>
      </w:pPr>
      <w:r w:rsidRPr="00353D9C">
        <w:rPr>
          <w:rFonts w:ascii="Constantia" w:hAnsi="Constantia" w:cs="Times New Roman"/>
          <w:sz w:val="20"/>
          <w:szCs w:val="20"/>
        </w:rPr>
        <w:t xml:space="preserve">The </w:t>
      </w:r>
      <w:proofErr w:type="gramStart"/>
      <w:r w:rsidRPr="00353D9C">
        <w:rPr>
          <w:rFonts w:ascii="Constantia" w:hAnsi="Constantia" w:cs="Times New Roman"/>
          <w:sz w:val="20"/>
          <w:szCs w:val="20"/>
        </w:rPr>
        <w:t>District’s</w:t>
      </w:r>
      <w:proofErr w:type="gramEnd"/>
      <w:r w:rsidRPr="00353D9C">
        <w:rPr>
          <w:rFonts w:ascii="Constantia" w:hAnsi="Constantia" w:cs="Times New Roman"/>
          <w:sz w:val="20"/>
          <w:szCs w:val="20"/>
        </w:rPr>
        <w:t xml:space="preserve"> business type activities (school food services and </w:t>
      </w:r>
      <w:r w:rsidR="00B1721E">
        <w:rPr>
          <w:rFonts w:ascii="Constantia" w:hAnsi="Constantia" w:cs="Times New Roman"/>
          <w:sz w:val="20"/>
          <w:szCs w:val="20"/>
        </w:rPr>
        <w:t xml:space="preserve">community education </w:t>
      </w:r>
      <w:r w:rsidRPr="00353D9C">
        <w:rPr>
          <w:rFonts w:ascii="Constantia" w:hAnsi="Constantia" w:cs="Times New Roman"/>
          <w:sz w:val="20"/>
          <w:szCs w:val="20"/>
        </w:rPr>
        <w:t xml:space="preserve">services) fund balances increased by </w:t>
      </w:r>
      <w:r w:rsidR="007E797F" w:rsidRPr="00353D9C">
        <w:rPr>
          <w:rFonts w:ascii="Constantia" w:hAnsi="Constantia" w:cs="Times New Roman"/>
          <w:sz w:val="20"/>
          <w:szCs w:val="20"/>
        </w:rPr>
        <w:t>$</w:t>
      </w:r>
      <w:r w:rsidR="00B1721E">
        <w:rPr>
          <w:rFonts w:ascii="Constantia" w:hAnsi="Constantia" w:cs="Times New Roman"/>
          <w:sz w:val="20"/>
          <w:szCs w:val="20"/>
        </w:rPr>
        <w:t>439</w:t>
      </w:r>
      <w:r w:rsidR="007E797F" w:rsidRPr="00353D9C">
        <w:rPr>
          <w:rFonts w:ascii="Constantia" w:hAnsi="Constantia" w:cs="Times New Roman"/>
          <w:sz w:val="20"/>
          <w:szCs w:val="20"/>
        </w:rPr>
        <w:t>,</w:t>
      </w:r>
      <w:r w:rsidR="00B1721E">
        <w:rPr>
          <w:rFonts w:ascii="Constantia" w:hAnsi="Constantia" w:cs="Times New Roman"/>
          <w:sz w:val="20"/>
          <w:szCs w:val="20"/>
        </w:rPr>
        <w:t>016</w:t>
      </w:r>
      <w:r w:rsidR="00ED7A16">
        <w:rPr>
          <w:rFonts w:ascii="Constantia" w:hAnsi="Constantia" w:cs="Times New Roman"/>
          <w:sz w:val="20"/>
          <w:szCs w:val="20"/>
        </w:rPr>
        <w:t xml:space="preserve"> resulting in ending fund balances of $1,</w:t>
      </w:r>
      <w:r w:rsidR="00B1721E">
        <w:rPr>
          <w:rFonts w:ascii="Constantia" w:hAnsi="Constantia" w:cs="Times New Roman"/>
          <w:sz w:val="20"/>
          <w:szCs w:val="20"/>
        </w:rPr>
        <w:t>069</w:t>
      </w:r>
      <w:r w:rsidR="00ED7A16">
        <w:rPr>
          <w:rFonts w:ascii="Constantia" w:hAnsi="Constantia" w:cs="Times New Roman"/>
          <w:sz w:val="20"/>
          <w:szCs w:val="20"/>
        </w:rPr>
        <w:t>,</w:t>
      </w:r>
      <w:r w:rsidR="00B1721E">
        <w:rPr>
          <w:rFonts w:ascii="Constantia" w:hAnsi="Constantia" w:cs="Times New Roman"/>
          <w:sz w:val="20"/>
          <w:szCs w:val="20"/>
        </w:rPr>
        <w:t>654</w:t>
      </w:r>
      <w:r w:rsidR="007E797F" w:rsidRPr="00353D9C">
        <w:rPr>
          <w:rFonts w:ascii="Constantia" w:hAnsi="Constantia" w:cs="Times New Roman"/>
          <w:sz w:val="20"/>
          <w:szCs w:val="20"/>
        </w:rPr>
        <w:t xml:space="preserve"> (please see the audit report page 2</w:t>
      </w:r>
      <w:r w:rsidR="00B1721E">
        <w:rPr>
          <w:rFonts w:ascii="Constantia" w:hAnsi="Constantia" w:cs="Times New Roman"/>
          <w:sz w:val="20"/>
          <w:szCs w:val="20"/>
        </w:rPr>
        <w:t>2</w:t>
      </w:r>
      <w:r w:rsidR="007E797F" w:rsidRPr="00353D9C">
        <w:rPr>
          <w:rFonts w:ascii="Constantia" w:hAnsi="Constantia" w:cs="Times New Roman"/>
          <w:sz w:val="20"/>
          <w:szCs w:val="20"/>
        </w:rPr>
        <w:t xml:space="preserve">). </w:t>
      </w:r>
    </w:p>
    <w:p w14:paraId="2AFBC23D" w14:textId="195495E5" w:rsidR="00B1721E" w:rsidRPr="00B1721E" w:rsidRDefault="00201244" w:rsidP="00B1721E">
      <w:pPr>
        <w:jc w:val="both"/>
        <w:rPr>
          <w:rFonts w:ascii="Constantia" w:hAnsi="Constantia"/>
          <w:sz w:val="20"/>
          <w:szCs w:val="20"/>
        </w:rPr>
      </w:pPr>
      <w:r w:rsidRPr="00B1721E">
        <w:rPr>
          <w:rFonts w:ascii="Constantia" w:hAnsi="Constantia" w:cs="Times New Roman"/>
          <w:sz w:val="20"/>
          <w:szCs w:val="20"/>
        </w:rPr>
        <w:t xml:space="preserve">The </w:t>
      </w:r>
      <w:proofErr w:type="gramStart"/>
      <w:r w:rsidRPr="00B1721E">
        <w:rPr>
          <w:rFonts w:ascii="Constantia" w:hAnsi="Constantia" w:cs="Times New Roman"/>
          <w:sz w:val="20"/>
          <w:szCs w:val="20"/>
        </w:rPr>
        <w:t>District’s</w:t>
      </w:r>
      <w:proofErr w:type="gramEnd"/>
      <w:r w:rsidRPr="00B1721E">
        <w:rPr>
          <w:rFonts w:ascii="Constantia" w:hAnsi="Constantia" w:cs="Times New Roman"/>
          <w:sz w:val="20"/>
          <w:szCs w:val="20"/>
        </w:rPr>
        <w:t xml:space="preserve"> ending net position</w:t>
      </w:r>
      <w:r w:rsidR="007E5F3D" w:rsidRPr="00B1721E">
        <w:rPr>
          <w:rFonts w:ascii="Constantia" w:hAnsi="Constantia" w:cs="Times New Roman"/>
          <w:sz w:val="20"/>
          <w:szCs w:val="20"/>
        </w:rPr>
        <w:t xml:space="preserve"> also </w:t>
      </w:r>
      <w:r w:rsidRPr="00B1721E">
        <w:rPr>
          <w:rFonts w:ascii="Constantia" w:hAnsi="Constantia" w:cs="Times New Roman"/>
          <w:sz w:val="20"/>
          <w:szCs w:val="20"/>
        </w:rPr>
        <w:t>increased by $</w:t>
      </w:r>
      <w:r w:rsidR="0090785D" w:rsidRPr="00B1721E">
        <w:rPr>
          <w:rFonts w:ascii="Constantia" w:hAnsi="Constantia" w:cs="Times New Roman"/>
          <w:sz w:val="20"/>
          <w:szCs w:val="20"/>
        </w:rPr>
        <w:t>2</w:t>
      </w:r>
      <w:r w:rsidRPr="00B1721E">
        <w:rPr>
          <w:rFonts w:ascii="Constantia" w:hAnsi="Constantia" w:cs="Times New Roman"/>
          <w:sz w:val="20"/>
          <w:szCs w:val="20"/>
        </w:rPr>
        <w:t>,</w:t>
      </w:r>
      <w:r w:rsidR="00B1721E" w:rsidRPr="00B1721E">
        <w:rPr>
          <w:rFonts w:ascii="Constantia" w:hAnsi="Constantia" w:cs="Times New Roman"/>
          <w:sz w:val="20"/>
          <w:szCs w:val="20"/>
        </w:rPr>
        <w:t>814</w:t>
      </w:r>
      <w:r w:rsidRPr="00B1721E">
        <w:rPr>
          <w:rFonts w:ascii="Constantia" w:hAnsi="Constantia" w:cs="Times New Roman"/>
          <w:sz w:val="20"/>
          <w:szCs w:val="20"/>
        </w:rPr>
        <w:t>,</w:t>
      </w:r>
      <w:r w:rsidR="00B1721E" w:rsidRPr="00B1721E">
        <w:rPr>
          <w:rFonts w:ascii="Constantia" w:hAnsi="Constantia" w:cs="Times New Roman"/>
          <w:sz w:val="20"/>
          <w:szCs w:val="20"/>
        </w:rPr>
        <w:t>493</w:t>
      </w:r>
      <w:r w:rsidR="00B36F02" w:rsidRPr="00B1721E">
        <w:rPr>
          <w:rFonts w:ascii="Constantia" w:hAnsi="Constantia" w:cs="Times New Roman"/>
          <w:sz w:val="20"/>
          <w:szCs w:val="20"/>
        </w:rPr>
        <w:t xml:space="preserve"> (please see the audit report page 1</w:t>
      </w:r>
      <w:r w:rsidR="00B1721E" w:rsidRPr="00B1721E">
        <w:rPr>
          <w:rFonts w:ascii="Constantia" w:hAnsi="Constantia" w:cs="Times New Roman"/>
          <w:sz w:val="20"/>
          <w:szCs w:val="20"/>
        </w:rPr>
        <w:t>3</w:t>
      </w:r>
      <w:r w:rsidR="00B36F02" w:rsidRPr="00B1721E">
        <w:rPr>
          <w:rFonts w:ascii="Constantia" w:hAnsi="Constantia" w:cs="Times New Roman"/>
          <w:sz w:val="20"/>
          <w:szCs w:val="20"/>
        </w:rPr>
        <w:t>)</w:t>
      </w:r>
      <w:r w:rsidR="007E5F3D" w:rsidRPr="00B1721E">
        <w:rPr>
          <w:rFonts w:ascii="Constantia" w:hAnsi="Constantia" w:cs="Times New Roman"/>
          <w:sz w:val="20"/>
          <w:szCs w:val="20"/>
        </w:rPr>
        <w:t xml:space="preserve">.  </w:t>
      </w:r>
      <w:r w:rsidR="00B1721E" w:rsidRPr="00B1721E">
        <w:rPr>
          <w:rFonts w:ascii="Constantia" w:hAnsi="Constantia"/>
          <w:sz w:val="20"/>
          <w:szCs w:val="20"/>
        </w:rPr>
        <w:t>This is primarily due to the increases in total assets, deferred outflows of resources, and total liabilities, offset by dec</w:t>
      </w:r>
      <w:r w:rsidR="00B1721E">
        <w:rPr>
          <w:rFonts w:ascii="Constantia" w:hAnsi="Constantia"/>
          <w:sz w:val="20"/>
          <w:szCs w:val="20"/>
        </w:rPr>
        <w:t>r</w:t>
      </w:r>
      <w:r w:rsidR="00B1721E" w:rsidRPr="00B1721E">
        <w:rPr>
          <w:rFonts w:ascii="Constantia" w:hAnsi="Constantia"/>
          <w:sz w:val="20"/>
          <w:szCs w:val="20"/>
        </w:rPr>
        <w:t xml:space="preserve">eases in the deferred inflow amounts related to pension and OPEB. </w:t>
      </w:r>
    </w:p>
    <w:p w14:paraId="4A244C01" w14:textId="6CBCD49D" w:rsidR="00E76FF4" w:rsidRPr="00353D9C" w:rsidRDefault="007E797F">
      <w:pPr>
        <w:spacing w:line="240" w:lineRule="auto"/>
        <w:rPr>
          <w:rFonts w:ascii="Constantia" w:hAnsi="Constantia" w:cs="Times New Roman"/>
          <w:sz w:val="20"/>
          <w:szCs w:val="20"/>
        </w:rPr>
      </w:pPr>
      <w:r w:rsidRPr="00353D9C">
        <w:rPr>
          <w:rFonts w:ascii="Constantia" w:hAnsi="Constantia" w:cs="Times New Roman"/>
          <w:sz w:val="20"/>
          <w:szCs w:val="20"/>
        </w:rPr>
        <w:t>Overall r</w:t>
      </w:r>
      <w:r w:rsidR="00B36F02" w:rsidRPr="00353D9C">
        <w:rPr>
          <w:rFonts w:ascii="Constantia" w:hAnsi="Constantia" w:cs="Times New Roman"/>
          <w:sz w:val="20"/>
          <w:szCs w:val="20"/>
        </w:rPr>
        <w:t xml:space="preserve">evenues for the FYE </w:t>
      </w:r>
      <w:r w:rsidR="00E76FF4" w:rsidRPr="00353D9C">
        <w:rPr>
          <w:rFonts w:ascii="Constantia" w:hAnsi="Constantia" w:cs="Times New Roman"/>
          <w:sz w:val="20"/>
          <w:szCs w:val="20"/>
        </w:rPr>
        <w:t xml:space="preserve">in comparison to the prior FYE </w:t>
      </w:r>
      <w:r w:rsidR="00B36F02" w:rsidRPr="00353D9C">
        <w:rPr>
          <w:rFonts w:ascii="Constantia" w:hAnsi="Constantia" w:cs="Times New Roman"/>
          <w:sz w:val="20"/>
          <w:szCs w:val="20"/>
        </w:rPr>
        <w:t>increased</w:t>
      </w:r>
      <w:r w:rsidR="00E76FF4" w:rsidRPr="00353D9C">
        <w:rPr>
          <w:rFonts w:ascii="Constantia" w:hAnsi="Constantia" w:cs="Times New Roman"/>
          <w:sz w:val="20"/>
          <w:szCs w:val="20"/>
        </w:rPr>
        <w:t xml:space="preserve"> by $</w:t>
      </w:r>
      <w:r w:rsidR="00B1721E">
        <w:rPr>
          <w:rFonts w:ascii="Constantia" w:hAnsi="Constantia" w:cs="Times New Roman"/>
          <w:sz w:val="20"/>
          <w:szCs w:val="20"/>
        </w:rPr>
        <w:t>3</w:t>
      </w:r>
      <w:r w:rsidR="00E76FF4" w:rsidRPr="00353D9C">
        <w:rPr>
          <w:rFonts w:ascii="Constantia" w:hAnsi="Constantia" w:cs="Times New Roman"/>
          <w:sz w:val="20"/>
          <w:szCs w:val="20"/>
        </w:rPr>
        <w:t>,</w:t>
      </w:r>
      <w:r w:rsidR="00B1721E">
        <w:rPr>
          <w:rFonts w:ascii="Constantia" w:hAnsi="Constantia" w:cs="Times New Roman"/>
          <w:sz w:val="20"/>
          <w:szCs w:val="20"/>
        </w:rPr>
        <w:t>763</w:t>
      </w:r>
      <w:r w:rsidR="00E76FF4" w:rsidRPr="00353D9C">
        <w:rPr>
          <w:rFonts w:ascii="Constantia" w:hAnsi="Constantia" w:cs="Times New Roman"/>
          <w:sz w:val="20"/>
          <w:szCs w:val="20"/>
        </w:rPr>
        <w:t>,</w:t>
      </w:r>
      <w:r w:rsidR="00B1721E">
        <w:rPr>
          <w:rFonts w:ascii="Constantia" w:hAnsi="Constantia" w:cs="Times New Roman"/>
          <w:sz w:val="20"/>
          <w:szCs w:val="20"/>
        </w:rPr>
        <w:t>8</w:t>
      </w:r>
      <w:r w:rsidR="00883761">
        <w:rPr>
          <w:rFonts w:ascii="Constantia" w:hAnsi="Constantia" w:cs="Times New Roman"/>
          <w:sz w:val="20"/>
          <w:szCs w:val="20"/>
        </w:rPr>
        <w:t>64</w:t>
      </w:r>
      <w:r w:rsidR="00ED7A16">
        <w:rPr>
          <w:rFonts w:ascii="Constantia" w:hAnsi="Constantia" w:cs="Times New Roman"/>
          <w:sz w:val="20"/>
          <w:szCs w:val="20"/>
        </w:rPr>
        <w:t xml:space="preserve"> and</w:t>
      </w:r>
      <w:r w:rsidRPr="00353D9C">
        <w:rPr>
          <w:rFonts w:ascii="Constantia" w:hAnsi="Constantia" w:cs="Times New Roman"/>
          <w:sz w:val="20"/>
          <w:szCs w:val="20"/>
        </w:rPr>
        <w:t xml:space="preserve"> expenditures </w:t>
      </w:r>
      <w:r w:rsidR="00ED7A16">
        <w:rPr>
          <w:rFonts w:ascii="Constantia" w:hAnsi="Constantia" w:cs="Times New Roman"/>
          <w:sz w:val="20"/>
          <w:szCs w:val="20"/>
        </w:rPr>
        <w:t>in</w:t>
      </w:r>
      <w:r w:rsidRPr="00353D9C">
        <w:rPr>
          <w:rFonts w:ascii="Constantia" w:hAnsi="Constantia" w:cs="Times New Roman"/>
          <w:sz w:val="20"/>
          <w:szCs w:val="20"/>
        </w:rPr>
        <w:t xml:space="preserve">creased </w:t>
      </w:r>
      <w:r w:rsidR="00E76FF4" w:rsidRPr="00353D9C">
        <w:rPr>
          <w:rFonts w:ascii="Constantia" w:hAnsi="Constantia" w:cs="Times New Roman"/>
          <w:sz w:val="20"/>
          <w:szCs w:val="20"/>
        </w:rPr>
        <w:t>by $</w:t>
      </w:r>
      <w:r w:rsidR="00B1721E">
        <w:rPr>
          <w:rFonts w:ascii="Constantia" w:hAnsi="Constantia" w:cs="Times New Roman"/>
          <w:sz w:val="20"/>
          <w:szCs w:val="20"/>
        </w:rPr>
        <w:t>3</w:t>
      </w:r>
      <w:r w:rsidR="00ED7A16">
        <w:rPr>
          <w:rFonts w:ascii="Constantia" w:hAnsi="Constantia" w:cs="Times New Roman"/>
          <w:sz w:val="20"/>
          <w:szCs w:val="20"/>
        </w:rPr>
        <w:t>,</w:t>
      </w:r>
      <w:r w:rsidR="00B1721E">
        <w:rPr>
          <w:rFonts w:ascii="Constantia" w:hAnsi="Constantia" w:cs="Times New Roman"/>
          <w:sz w:val="20"/>
          <w:szCs w:val="20"/>
        </w:rPr>
        <w:t>568</w:t>
      </w:r>
      <w:r w:rsidR="00ED7A16">
        <w:rPr>
          <w:rFonts w:ascii="Constantia" w:hAnsi="Constantia" w:cs="Times New Roman"/>
          <w:sz w:val="20"/>
          <w:szCs w:val="20"/>
        </w:rPr>
        <w:t>,</w:t>
      </w:r>
      <w:r w:rsidR="00B1721E">
        <w:rPr>
          <w:rFonts w:ascii="Constantia" w:hAnsi="Constantia" w:cs="Times New Roman"/>
          <w:sz w:val="20"/>
          <w:szCs w:val="20"/>
        </w:rPr>
        <w:t>450</w:t>
      </w:r>
      <w:r w:rsidR="00ED7A16">
        <w:rPr>
          <w:rFonts w:ascii="Constantia" w:hAnsi="Constantia" w:cs="Times New Roman"/>
          <w:sz w:val="20"/>
          <w:szCs w:val="20"/>
        </w:rPr>
        <w:t xml:space="preserve"> </w:t>
      </w:r>
      <w:r w:rsidR="00B36F02" w:rsidRPr="00353D9C">
        <w:rPr>
          <w:rFonts w:ascii="Constantia" w:hAnsi="Constantia" w:cs="Times New Roman"/>
          <w:sz w:val="20"/>
          <w:szCs w:val="20"/>
        </w:rPr>
        <w:t xml:space="preserve">(please see audit report page </w:t>
      </w:r>
      <w:r w:rsidR="00B1721E">
        <w:rPr>
          <w:rFonts w:ascii="Constantia" w:hAnsi="Constantia" w:cs="Times New Roman"/>
          <w:sz w:val="20"/>
          <w:szCs w:val="20"/>
        </w:rPr>
        <w:t>8</w:t>
      </w:r>
      <w:r w:rsidR="00B36F02" w:rsidRPr="00353D9C">
        <w:rPr>
          <w:rFonts w:ascii="Constantia" w:hAnsi="Constantia" w:cs="Times New Roman"/>
          <w:sz w:val="20"/>
          <w:szCs w:val="20"/>
        </w:rPr>
        <w:t>)</w:t>
      </w:r>
    </w:p>
    <w:p w14:paraId="5B45B93B" w14:textId="243DF87B" w:rsidR="00201244" w:rsidRPr="00353D9C" w:rsidRDefault="00E76FF4">
      <w:pPr>
        <w:spacing w:line="240" w:lineRule="auto"/>
        <w:rPr>
          <w:rFonts w:ascii="Constantia" w:hAnsi="Constantia" w:cs="Times New Roman"/>
          <w:sz w:val="20"/>
          <w:szCs w:val="20"/>
        </w:rPr>
      </w:pPr>
      <w:r w:rsidRPr="00353D9C">
        <w:rPr>
          <w:rFonts w:ascii="Constantia" w:hAnsi="Constantia" w:cs="Times New Roman"/>
          <w:sz w:val="20"/>
          <w:szCs w:val="20"/>
        </w:rPr>
        <w:t>Again, we want to thank</w:t>
      </w:r>
      <w:r w:rsidR="00353D9C" w:rsidRPr="00353D9C">
        <w:rPr>
          <w:rFonts w:ascii="Constantia" w:hAnsi="Constantia" w:cs="Times New Roman"/>
          <w:sz w:val="20"/>
          <w:szCs w:val="20"/>
        </w:rPr>
        <w:t xml:space="preserve"> and commend</w:t>
      </w:r>
      <w:r w:rsidRPr="00353D9C">
        <w:rPr>
          <w:rFonts w:ascii="Constantia" w:hAnsi="Constantia" w:cs="Times New Roman"/>
          <w:sz w:val="20"/>
          <w:szCs w:val="20"/>
        </w:rPr>
        <w:t xml:space="preserve"> Mrs. </w:t>
      </w:r>
      <w:r w:rsidR="00A87E62">
        <w:rPr>
          <w:rFonts w:ascii="Constantia" w:hAnsi="Constantia" w:cs="Times New Roman"/>
          <w:sz w:val="20"/>
          <w:szCs w:val="20"/>
        </w:rPr>
        <w:t>Coffey</w:t>
      </w:r>
      <w:r w:rsidRPr="00353D9C">
        <w:rPr>
          <w:rFonts w:ascii="Constantia" w:hAnsi="Constantia" w:cs="Times New Roman"/>
          <w:sz w:val="20"/>
          <w:szCs w:val="20"/>
        </w:rPr>
        <w:t xml:space="preserve"> and her staff</w:t>
      </w:r>
      <w:r w:rsidR="00353D9C" w:rsidRPr="00353D9C">
        <w:rPr>
          <w:rFonts w:ascii="Constantia" w:hAnsi="Constantia" w:cs="Times New Roman"/>
          <w:sz w:val="20"/>
          <w:szCs w:val="20"/>
        </w:rPr>
        <w:t xml:space="preserve"> for the excellent work they have done.  </w:t>
      </w:r>
      <w:r w:rsidRPr="00353D9C">
        <w:rPr>
          <w:rFonts w:ascii="Constantia" w:hAnsi="Constantia" w:cs="Times New Roman"/>
          <w:sz w:val="20"/>
          <w:szCs w:val="20"/>
        </w:rPr>
        <w:t xml:space="preserve"> </w:t>
      </w:r>
    </w:p>
    <w:p w14:paraId="6F95C72C" w14:textId="437C24F4" w:rsidR="00353D9C" w:rsidRPr="00353D9C" w:rsidRDefault="00353D9C">
      <w:pPr>
        <w:spacing w:line="240" w:lineRule="auto"/>
        <w:rPr>
          <w:rFonts w:ascii="Constantia" w:hAnsi="Constantia" w:cs="Times New Roman"/>
          <w:sz w:val="20"/>
          <w:szCs w:val="20"/>
        </w:rPr>
      </w:pPr>
      <w:r w:rsidRPr="00353D9C">
        <w:rPr>
          <w:rFonts w:ascii="Constantia" w:hAnsi="Constantia" w:cs="Times New Roman"/>
          <w:sz w:val="20"/>
          <w:szCs w:val="20"/>
        </w:rPr>
        <w:t>Please feel free to contact us if you have any questions.</w:t>
      </w:r>
    </w:p>
    <w:p w14:paraId="198BA4CA" w14:textId="77777777" w:rsidR="00353D9C" w:rsidRPr="00353D9C" w:rsidRDefault="00353D9C">
      <w:pPr>
        <w:spacing w:line="240" w:lineRule="auto"/>
        <w:rPr>
          <w:rFonts w:ascii="Constantia" w:hAnsi="Constantia" w:cs="Times New Roman"/>
          <w:sz w:val="20"/>
          <w:szCs w:val="20"/>
        </w:rPr>
      </w:pPr>
      <w:r w:rsidRPr="00353D9C">
        <w:rPr>
          <w:rFonts w:ascii="Constantia" w:hAnsi="Constantia" w:cs="Times New Roman"/>
          <w:sz w:val="20"/>
          <w:szCs w:val="20"/>
        </w:rPr>
        <w:t>Sincerely,</w:t>
      </w:r>
    </w:p>
    <w:p w14:paraId="0CA28E98" w14:textId="06D4331D" w:rsidR="00353D9C" w:rsidRPr="00353D9C" w:rsidRDefault="00353D9C">
      <w:pPr>
        <w:spacing w:line="240" w:lineRule="auto"/>
        <w:rPr>
          <w:rFonts w:ascii="Constantia" w:hAnsi="Constantia" w:cs="Times New Roman"/>
          <w:sz w:val="20"/>
          <w:szCs w:val="20"/>
        </w:rPr>
      </w:pPr>
      <w:r w:rsidRPr="00353D9C">
        <w:rPr>
          <w:noProof/>
          <w:sz w:val="20"/>
          <w:szCs w:val="20"/>
        </w:rPr>
        <w:drawing>
          <wp:inline distT="0" distB="0" distL="0" distR="0" wp14:anchorId="15B9A273" wp14:editId="0D99D120">
            <wp:extent cx="1714500" cy="53842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5269"/>
                    <a:stretch/>
                  </pic:blipFill>
                  <pic:spPr bwMode="auto">
                    <a:xfrm>
                      <a:off x="0" y="0"/>
                      <a:ext cx="1755507" cy="551302"/>
                    </a:xfrm>
                    <a:prstGeom prst="rect">
                      <a:avLst/>
                    </a:prstGeom>
                    <a:noFill/>
                    <a:ln>
                      <a:noFill/>
                    </a:ln>
                  </pic:spPr>
                </pic:pic>
              </a:graphicData>
            </a:graphic>
          </wp:inline>
        </w:drawing>
      </w:r>
      <w:r w:rsidRPr="00353D9C">
        <w:rPr>
          <w:rFonts w:ascii="Constantia" w:hAnsi="Constantia" w:cs="Times New Roman"/>
          <w:sz w:val="20"/>
          <w:szCs w:val="20"/>
        </w:rPr>
        <w:t xml:space="preserve"> </w:t>
      </w:r>
    </w:p>
    <w:p w14:paraId="226961B6" w14:textId="49A44FD0" w:rsidR="00353D9C" w:rsidRDefault="00353D9C">
      <w:pPr>
        <w:spacing w:line="240" w:lineRule="auto"/>
        <w:rPr>
          <w:rFonts w:ascii="Constantia" w:hAnsi="Constantia" w:cs="Times New Roman"/>
          <w:sz w:val="20"/>
          <w:szCs w:val="20"/>
        </w:rPr>
      </w:pPr>
      <w:r w:rsidRPr="00353D9C">
        <w:rPr>
          <w:rFonts w:ascii="Constantia" w:hAnsi="Constantia" w:cs="Times New Roman"/>
          <w:sz w:val="20"/>
          <w:szCs w:val="20"/>
        </w:rPr>
        <w:t>Tammy R. Patrick, CPA</w:t>
      </w:r>
    </w:p>
    <w:p w14:paraId="579D2723" w14:textId="1F9EB73C" w:rsidR="00793AFB" w:rsidRPr="00353D9C" w:rsidRDefault="00353D9C">
      <w:pPr>
        <w:spacing w:line="240" w:lineRule="auto"/>
        <w:rPr>
          <w:rFonts w:ascii="Constantia" w:hAnsi="Constantia" w:cs="Times New Roman"/>
          <w:sz w:val="20"/>
          <w:szCs w:val="20"/>
        </w:rPr>
      </w:pPr>
      <w:r>
        <w:rPr>
          <w:rFonts w:ascii="Constantia" w:hAnsi="Constantia" w:cs="Times New Roman"/>
          <w:sz w:val="20"/>
          <w:szCs w:val="20"/>
        </w:rPr>
        <w:t>Patrick &amp; Associates, LLC</w:t>
      </w:r>
    </w:p>
    <w:sectPr w:rsidR="00793AFB" w:rsidRPr="00353D9C" w:rsidSect="00173922">
      <w:pgSz w:w="12240" w:h="15840"/>
      <w:pgMar w:top="27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4360E8"/>
    <w:multiLevelType w:val="hybridMultilevel"/>
    <w:tmpl w:val="CA8039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4465853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AFB"/>
    <w:rsid w:val="000D06E5"/>
    <w:rsid w:val="00173922"/>
    <w:rsid w:val="001F525A"/>
    <w:rsid w:val="00201244"/>
    <w:rsid w:val="0023796A"/>
    <w:rsid w:val="00353D9C"/>
    <w:rsid w:val="00451385"/>
    <w:rsid w:val="00486BE1"/>
    <w:rsid w:val="00546B0E"/>
    <w:rsid w:val="006328AD"/>
    <w:rsid w:val="00670B7C"/>
    <w:rsid w:val="00750E90"/>
    <w:rsid w:val="00793AFB"/>
    <w:rsid w:val="007E5F3D"/>
    <w:rsid w:val="007E797F"/>
    <w:rsid w:val="00883761"/>
    <w:rsid w:val="0090785D"/>
    <w:rsid w:val="00A87E62"/>
    <w:rsid w:val="00B1721E"/>
    <w:rsid w:val="00B36F02"/>
    <w:rsid w:val="00C064DA"/>
    <w:rsid w:val="00C137EB"/>
    <w:rsid w:val="00D0051C"/>
    <w:rsid w:val="00E76FF4"/>
    <w:rsid w:val="00ED7A16"/>
    <w:rsid w:val="00FD6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DBB23"/>
  <w15:docId w15:val="{02FD0CEB-C85E-4F2A-9185-8E3DE5094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3A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AFB"/>
    <w:rPr>
      <w:rFonts w:ascii="Tahoma" w:hAnsi="Tahoma" w:cs="Tahoma"/>
      <w:sz w:val="16"/>
      <w:szCs w:val="16"/>
    </w:rPr>
  </w:style>
  <w:style w:type="character" w:styleId="Hyperlink">
    <w:name w:val="Hyperlink"/>
    <w:basedOn w:val="DefaultParagraphFont"/>
    <w:uiPriority w:val="99"/>
    <w:unhideWhenUsed/>
    <w:rsid w:val="00793AFB"/>
    <w:rPr>
      <w:color w:val="0000FF" w:themeColor="hyperlink"/>
      <w:u w:val="single"/>
    </w:rPr>
  </w:style>
  <w:style w:type="paragraph" w:customStyle="1" w:styleId="PAParaText">
    <w:name w:val="PA_ParaText"/>
    <w:basedOn w:val="Normal"/>
    <w:rsid w:val="001F525A"/>
    <w:pPr>
      <w:spacing w:after="120" w:line="240" w:lineRule="auto"/>
      <w:jc w:val="both"/>
    </w:pPr>
    <w:rPr>
      <w:rFonts w:ascii="Arial" w:eastAsia="SimSun" w:hAnsi="Arial" w:cs="Times New Roman"/>
      <w:sz w:val="20"/>
      <w:szCs w:val="20"/>
      <w:lang w:eastAsia="zh-CN"/>
    </w:rPr>
  </w:style>
  <w:style w:type="character" w:styleId="EndnoteReference">
    <w:name w:val="endnote reference"/>
    <w:basedOn w:val="DefaultParagraphFont"/>
    <w:uiPriority w:val="99"/>
    <w:semiHidden/>
    <w:unhideWhenUsed/>
    <w:rsid w:val="001F525A"/>
    <w:rPr>
      <w:vertAlign w:val="superscript"/>
    </w:rPr>
  </w:style>
  <w:style w:type="paragraph" w:styleId="ListParagraph">
    <w:name w:val="List Paragraph"/>
    <w:basedOn w:val="Normal"/>
    <w:uiPriority w:val="34"/>
    <w:qFormat/>
    <w:rsid w:val="00B1721E"/>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325</Words>
  <Characters>1858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Tammy</cp:lastModifiedBy>
  <cp:revision>4</cp:revision>
  <cp:lastPrinted>2023-11-03T18:04:00Z</cp:lastPrinted>
  <dcterms:created xsi:type="dcterms:W3CDTF">2023-11-03T18:05:00Z</dcterms:created>
  <dcterms:modified xsi:type="dcterms:W3CDTF">2023-11-06T13:46:00Z</dcterms:modified>
</cp:coreProperties>
</file>