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44D2B2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0619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B05E2CA" w:rsidR="006F0552" w:rsidRPr="00716300" w:rsidRDefault="0044061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8D7798" w:rsidR="00DE0B82" w:rsidRPr="00716300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27BBF84" w14:textId="77777777" w:rsidR="00440619" w:rsidRDefault="00904C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</w:t>
          </w:r>
          <w:r w:rsidR="00440619">
            <w:rPr>
              <w:rFonts w:asciiTheme="minorHAnsi" w:hAnsiTheme="minorHAnsi" w:cstheme="minorHAnsi"/>
            </w:rPr>
            <w:t>the following projects:</w:t>
          </w:r>
        </w:p>
        <w:p w14:paraId="54424EF0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23-468, Ignite Institute Renovations</w:t>
          </w:r>
        </w:p>
        <w:p w14:paraId="680929B0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24-137, Cooper High School Field Drainage</w:t>
          </w:r>
        </w:p>
        <w:p w14:paraId="712117FF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24-138, Kelly Elementary School Water Upgrades</w:t>
          </w:r>
        </w:p>
        <w:p w14:paraId="26075AD5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24-139, Boone County Schools Plumbing 2024</w:t>
          </w:r>
        </w:p>
        <w:p w14:paraId="34D70D8B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24-140, Stephens Elementary School Generator Replacement</w:t>
          </w:r>
        </w:p>
        <w:p w14:paraId="0BC16FB4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24-141, Boone County High School Stadium Lighting</w:t>
          </w:r>
        </w:p>
        <w:p w14:paraId="19A11FFD" w14:textId="77777777" w:rsidR="00440619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24-142, Boone County Schools LED Upgrades, 2024</w:t>
          </w:r>
        </w:p>
        <w:p w14:paraId="1E03A576" w14:textId="553702BB" w:rsidR="00DE0B82" w:rsidRPr="00716300" w:rsidRDefault="0044061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24-145, Boone County Schools HVAC 2024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403D1E" w:rsidR="008A2749" w:rsidRPr="008A2749" w:rsidRDefault="0044061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</w:t>
          </w:r>
          <w:r w:rsidR="00AB5E2C">
            <w:rPr>
              <w:rFonts w:asciiTheme="minorHAnsi" w:hAnsiTheme="minorHAnsi" w:cstheme="minorHAnsi"/>
            </w:rPr>
            <w:t>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440619" w:rsidRDefault="005C2702" w:rsidP="00D072A8">
          <w:pPr>
            <w:pStyle w:val="NoSpacing"/>
            <w:rPr>
              <w:rStyle w:val="PlaceholderText"/>
              <w:b/>
              <w:bCs/>
            </w:rPr>
          </w:pPr>
          <w:r w:rsidRPr="00440619">
            <w:rPr>
              <w:rStyle w:val="PlaceholderText"/>
              <w:b/>
              <w:bCs/>
            </w:rPr>
            <w:t>05.1</w:t>
          </w:r>
        </w:p>
      </w:sdtContent>
    </w:sdt>
    <w:p w14:paraId="34FD658A" w14:textId="20372CFE" w:rsidR="00D072A8" w:rsidRPr="00440619" w:rsidRDefault="00AB5E2C" w:rsidP="00D072A8">
      <w:pPr>
        <w:pStyle w:val="NoSpacing"/>
        <w:rPr>
          <w:rStyle w:val="PlaceholderText"/>
          <w:b/>
          <w:bCs/>
        </w:rPr>
      </w:pPr>
      <w:r w:rsidRPr="00440619">
        <w:rPr>
          <w:rStyle w:val="PlaceholderText"/>
          <w:b/>
          <w:bCs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C922E15" w:rsidR="00D072A8" w:rsidRPr="006F0552" w:rsidRDefault="00904C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&amp; Architect Agreement for </w:t>
          </w:r>
          <w:r w:rsidR="00440619">
            <w:rPr>
              <w:rFonts w:asciiTheme="minorHAnsi" w:hAnsiTheme="minorHAnsi" w:cstheme="minorHAnsi"/>
            </w:rPr>
            <w:t>the above listed 8 projects.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900776" w:rsidR="00D072A8" w:rsidRPr="006F055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423DFC2" w:rsidR="00DE0B82" w:rsidRDefault="00904C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A77ABF6" w14:textId="77777777" w:rsidR="00440619" w:rsidRDefault="00440619" w:rsidP="00D072A8">
      <w:pPr>
        <w:pStyle w:val="NoSpacing"/>
        <w:rPr>
          <w:rFonts w:asciiTheme="minorHAnsi" w:hAnsiTheme="minorHAnsi" w:cstheme="minorHAnsi"/>
          <w:b/>
        </w:rPr>
      </w:pPr>
    </w:p>
    <w:p w14:paraId="20A581E8" w14:textId="77777777" w:rsidR="00440619" w:rsidRDefault="00440619" w:rsidP="00D072A8">
      <w:pPr>
        <w:pStyle w:val="NoSpacing"/>
        <w:rPr>
          <w:rFonts w:asciiTheme="minorHAnsi" w:hAnsiTheme="minorHAnsi" w:cstheme="minorHAnsi"/>
          <w:b/>
        </w:rPr>
      </w:pPr>
    </w:p>
    <w:p w14:paraId="3183C89C" w14:textId="4C0CC319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C9B8D3B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</w:t>
          </w:r>
          <w:r w:rsidR="00904C3E">
            <w:rPr>
              <w:rFonts w:asciiTheme="minorHAnsi" w:hAnsiTheme="minorHAnsi" w:cstheme="minorHAnsi"/>
            </w:rPr>
            <w:t xml:space="preserve">AIA Owner &amp; Architect Agreement for </w:t>
          </w:r>
          <w:r w:rsidR="00440619">
            <w:rPr>
              <w:rFonts w:asciiTheme="minorHAnsi" w:hAnsiTheme="minorHAnsi" w:cstheme="minorHAnsi"/>
            </w:rPr>
            <w:t xml:space="preserve">the above listed 8 projects, </w:t>
          </w:r>
          <w:r w:rsidR="00904C3E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560E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061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34EB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4C3E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FF6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2589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2023-11-28T14:04:00Z</cp:lastPrinted>
  <dcterms:created xsi:type="dcterms:W3CDTF">2023-11-28T13:59:00Z</dcterms:created>
  <dcterms:modified xsi:type="dcterms:W3CDTF">2023-11-28T14:05:00Z</dcterms:modified>
</cp:coreProperties>
</file>