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2207A" w:rsidRDefault="00BA23F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52207A" w:rsidRDefault="00BA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2023 Board Report</w:t>
      </w:r>
    </w:p>
    <w:p w14:paraId="00000003" w14:textId="77777777" w:rsidR="0052207A" w:rsidRDefault="00BA23FB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52207A" w:rsidRDefault="0052207A">
      <w:pPr>
        <w:jc w:val="center"/>
        <w:rPr>
          <w:sz w:val="24"/>
          <w:szCs w:val="24"/>
        </w:rPr>
      </w:pPr>
    </w:p>
    <w:p w14:paraId="00000005" w14:textId="77777777" w:rsidR="0052207A" w:rsidRDefault="00BA23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52207A" w:rsidRDefault="00BA23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52207A" w:rsidRDefault="00BA23FB">
      <w:pPr>
        <w:numPr>
          <w:ilvl w:val="0"/>
          <w:numId w:val="3"/>
        </w:numPr>
      </w:pPr>
      <w:r>
        <w:rPr>
          <w:sz w:val="24"/>
          <w:szCs w:val="24"/>
        </w:rPr>
        <w:t>Professional Learning Communities (PLCs) support deep understanding of KY Academic Standards</w:t>
      </w:r>
    </w:p>
    <w:p w14:paraId="00000008" w14:textId="77777777" w:rsidR="0052207A" w:rsidRDefault="00BA23F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Continued work to align all classroom assessments to KY Academic Standards and solidify data informed decision processes</w:t>
      </w:r>
    </w:p>
    <w:p w14:paraId="00000009" w14:textId="77777777" w:rsidR="0052207A" w:rsidRDefault="00BA23F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NTI plans are set in case a need arises</w:t>
      </w:r>
    </w:p>
    <w:p w14:paraId="0000000A" w14:textId="77777777" w:rsidR="0052207A" w:rsidRDefault="0052207A">
      <w:pPr>
        <w:rPr>
          <w:sz w:val="24"/>
          <w:szCs w:val="24"/>
        </w:rPr>
      </w:pPr>
    </w:p>
    <w:p w14:paraId="0000000B" w14:textId="77777777" w:rsidR="0052207A" w:rsidRDefault="00BA23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itle I/ Title II</w:t>
      </w:r>
    </w:p>
    <w:p w14:paraId="0000000C" w14:textId="77777777" w:rsidR="0052207A" w:rsidRDefault="00BA23F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 &amp; BM/HS principals in Phase Three of Continuous Improvement through January 1</w:t>
      </w:r>
    </w:p>
    <w:p w14:paraId="0000000D" w14:textId="77777777" w:rsidR="0052207A" w:rsidRDefault="00BA23FB">
      <w:pPr>
        <w:numPr>
          <w:ilvl w:val="1"/>
          <w:numId w:val="1"/>
        </w:numPr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Comprehensive School Improvement Plan</w:t>
      </w:r>
    </w:p>
    <w:p w14:paraId="0000000E" w14:textId="77777777" w:rsidR="0052207A" w:rsidRDefault="00BA23F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Superintendent and Director of Academics in Phase Three of Continuous Improvement through January 1</w:t>
      </w:r>
    </w:p>
    <w:p w14:paraId="0000000F" w14:textId="77777777" w:rsidR="0052207A" w:rsidRDefault="00BA23FB">
      <w:pPr>
        <w:numPr>
          <w:ilvl w:val="1"/>
          <w:numId w:val="1"/>
        </w:numPr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Comprehensive Distr</w:t>
      </w:r>
      <w:r>
        <w:rPr>
          <w:color w:val="333333"/>
          <w:sz w:val="23"/>
          <w:szCs w:val="23"/>
        </w:rPr>
        <w:t>ict Improvement Plan</w:t>
      </w:r>
    </w:p>
    <w:p w14:paraId="00000010" w14:textId="77777777" w:rsidR="0052207A" w:rsidRDefault="00BA23FB">
      <w:pPr>
        <w:numPr>
          <w:ilvl w:val="1"/>
          <w:numId w:val="1"/>
        </w:numPr>
        <w:shd w:val="clear" w:color="auto" w:fill="FFFFFF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The Superintendent Gap Assurance</w:t>
      </w:r>
    </w:p>
    <w:p w14:paraId="00000011" w14:textId="77777777" w:rsidR="0052207A" w:rsidRDefault="00BA23FB">
      <w:pPr>
        <w:numPr>
          <w:ilvl w:val="0"/>
          <w:numId w:val="1"/>
        </w:numPr>
        <w:rPr>
          <w:color w:val="333333"/>
          <w:sz w:val="23"/>
          <w:szCs w:val="23"/>
        </w:rPr>
      </w:pPr>
      <w:r>
        <w:rPr>
          <w:sz w:val="24"/>
          <w:szCs w:val="24"/>
        </w:rPr>
        <w:t>Title I Part A Subpart 2 Annual Child Count- FY 2020 approved by KDE</w:t>
      </w:r>
    </w:p>
    <w:p w14:paraId="00000012" w14:textId="77777777" w:rsidR="0052207A" w:rsidRDefault="0052207A">
      <w:pPr>
        <w:rPr>
          <w:sz w:val="24"/>
          <w:szCs w:val="24"/>
        </w:rPr>
      </w:pPr>
    </w:p>
    <w:p w14:paraId="00000013" w14:textId="77777777" w:rsidR="0052207A" w:rsidRDefault="00BA23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4" w14:textId="77777777" w:rsidR="0052207A" w:rsidRDefault="00BA23F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Five from across the district attend Thinking Strategies Institute at PEBC</w:t>
      </w:r>
    </w:p>
    <w:p w14:paraId="00000015" w14:textId="77777777" w:rsidR="0052207A" w:rsidRDefault="00BA23F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Education team to attend</w:t>
      </w:r>
      <w:r>
        <w:rPr>
          <w:sz w:val="24"/>
          <w:szCs w:val="24"/>
        </w:rPr>
        <w:t xml:space="preserve"> KYCEC Nov. 19-21</w:t>
      </w:r>
    </w:p>
    <w:p w14:paraId="00000016" w14:textId="77777777" w:rsidR="0052207A" w:rsidRDefault="00BA23F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Fall Internal Learning Labs complete in both buildings</w:t>
      </w:r>
    </w:p>
    <w:p w14:paraId="00000017" w14:textId="77777777" w:rsidR="0052207A" w:rsidRDefault="00BA23FB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GES</w:t>
      </w:r>
    </w:p>
    <w:p w14:paraId="00000018" w14:textId="77777777" w:rsidR="0052207A" w:rsidRDefault="00BA23FB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K, 2nd, 2nd, 3rd</w:t>
      </w:r>
    </w:p>
    <w:p w14:paraId="00000019" w14:textId="77777777" w:rsidR="0052207A" w:rsidRDefault="00BA23FB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BMHS</w:t>
      </w:r>
    </w:p>
    <w:p w14:paraId="0000001A" w14:textId="77777777" w:rsidR="0052207A" w:rsidRDefault="00BA23FB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HS Science, HS </w:t>
      </w:r>
      <w:proofErr w:type="spellStart"/>
      <w:r>
        <w:rPr>
          <w:sz w:val="24"/>
          <w:szCs w:val="24"/>
        </w:rPr>
        <w:t>Soc.St</w:t>
      </w:r>
      <w:proofErr w:type="spellEnd"/>
      <w:r>
        <w:rPr>
          <w:sz w:val="24"/>
          <w:szCs w:val="24"/>
        </w:rPr>
        <w:t xml:space="preserve">., MS Literacy, MS </w:t>
      </w:r>
      <w:proofErr w:type="spellStart"/>
      <w:r>
        <w:rPr>
          <w:sz w:val="24"/>
          <w:szCs w:val="24"/>
        </w:rPr>
        <w:t>SpEd</w:t>
      </w:r>
      <w:proofErr w:type="spellEnd"/>
      <w:r>
        <w:rPr>
          <w:sz w:val="24"/>
          <w:szCs w:val="24"/>
        </w:rPr>
        <w:t>, MS Math</w:t>
      </w:r>
    </w:p>
    <w:p w14:paraId="0000001B" w14:textId="77777777" w:rsidR="0052207A" w:rsidRDefault="00BA23F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Spring Internal Learning Labs will take place during March</w:t>
      </w:r>
    </w:p>
    <w:p w14:paraId="0000001C" w14:textId="77777777" w:rsidR="0052207A" w:rsidRDefault="00BA23FB">
      <w:pPr>
        <w:numPr>
          <w:ilvl w:val="0"/>
          <w:numId w:val="2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Wellness Resource</w:t>
        </w:r>
      </w:hyperlink>
      <w:r>
        <w:rPr>
          <w:sz w:val="24"/>
          <w:szCs w:val="24"/>
        </w:rPr>
        <w:t xml:space="preserve"> from recent Supporting Educators Workshop attended by Director of Academics: </w:t>
      </w:r>
      <w:r>
        <w:rPr>
          <w:i/>
          <w:sz w:val="24"/>
          <w:szCs w:val="24"/>
        </w:rPr>
        <w:t>Now is the time for the wellness of the adults in our schools to move from a “nice to have” aspect of school life and learning to becoming a necessary and integrated component for maximizing student achievement while promoting the overall health and well-b</w:t>
      </w:r>
      <w:r>
        <w:rPr>
          <w:i/>
          <w:sz w:val="24"/>
          <w:szCs w:val="24"/>
        </w:rPr>
        <w:t>eing of every adult that impacts student learning.</w:t>
      </w:r>
    </w:p>
    <w:p w14:paraId="0000001D" w14:textId="77777777" w:rsidR="0052207A" w:rsidRDefault="0052207A">
      <w:pPr>
        <w:rPr>
          <w:sz w:val="24"/>
          <w:szCs w:val="24"/>
        </w:rPr>
      </w:pPr>
    </w:p>
    <w:p w14:paraId="0000001E" w14:textId="77777777" w:rsidR="0052207A" w:rsidRDefault="00BA23FB">
      <w:pPr>
        <w:rPr>
          <w:b/>
          <w:sz w:val="24"/>
          <w:szCs w:val="24"/>
          <w:u w:val="single"/>
        </w:rPr>
      </w:pPr>
      <w:hyperlink r:id="rId9">
        <w:r>
          <w:rPr>
            <w:b/>
            <w:color w:val="1155CC"/>
            <w:sz w:val="24"/>
            <w:szCs w:val="24"/>
            <w:u w:val="single"/>
          </w:rPr>
          <w:t>Transition Coordinator report</w:t>
        </w:r>
      </w:hyperlink>
    </w:p>
    <w:sectPr w:rsidR="005220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389"/>
    <w:multiLevelType w:val="multilevel"/>
    <w:tmpl w:val="FFE24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986B7D"/>
    <w:multiLevelType w:val="multilevel"/>
    <w:tmpl w:val="E780B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767241"/>
    <w:multiLevelType w:val="multilevel"/>
    <w:tmpl w:val="FC7A5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761A1F"/>
    <w:multiLevelType w:val="multilevel"/>
    <w:tmpl w:val="8286AEE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7A"/>
    <w:rsid w:val="0052207A"/>
    <w:rsid w:val="00B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20B96-AD97-4E5B-92B5-A1F193E4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xW0v-eYdum-5f8-NIxM2BB5BKpaozdC/view?usp=drive_li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RVU77BDwTpOfe7MEncP3zMPNjqfBOl2V/edit?usp=sharing&amp;ouid=105185059885116831703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54B16DDD-B4B6-4CD2-A359-B875DCFE0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B522D-DA79-4033-82C4-54FF13E7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84F23-8B99-423D-98EF-622977BBB462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94627f6b-45aa-4f11-bbeb-ed3626982268"/>
    <ds:schemaRef ds:uri="http://schemas.microsoft.com/office/infopath/2007/PartnerControls"/>
    <ds:schemaRef ds:uri="dba9d881-5f3a-40f9-a9a7-00e960d0e46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2023-11-17T15:55:00Z</cp:lastPrinted>
  <dcterms:created xsi:type="dcterms:W3CDTF">2023-11-17T15:56:00Z</dcterms:created>
  <dcterms:modified xsi:type="dcterms:W3CDTF">2023-11-17T15:56:00Z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