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66C35E" w14:textId="2DE10333" w:rsidR="00C06FC5" w:rsidRPr="00AC2984" w:rsidRDefault="00F25575" w:rsidP="00AC2984">
      <w:pPr>
        <w:spacing w:after="0"/>
        <w:jc w:val="right"/>
        <w:rPr>
          <w:rFonts w:ascii="Times New Roman" w:hAnsi="Times New Roman" w:cs="Times New Roman"/>
          <w:b/>
          <w:bCs/>
          <w:sz w:val="24"/>
          <w:szCs w:val="24"/>
        </w:rPr>
      </w:pPr>
      <w:r w:rsidRPr="00F25575">
        <w:rPr>
          <w:rFonts w:ascii="Times New Roman" w:hAnsi="Times New Roman" w:cs="Times New Roman"/>
          <w:b/>
          <w:sz w:val="24"/>
          <w:szCs w:val="24"/>
        </w:rPr>
        <w:t>CONSENT ITEM</w:t>
      </w:r>
      <w:r w:rsidR="00AC2984" w:rsidRPr="00F25575">
        <w:rPr>
          <w:rFonts w:ascii="Times New Roman" w:hAnsi="Times New Roman" w:cs="Times New Roman"/>
          <w:b/>
          <w:bCs/>
          <w:sz w:val="28"/>
          <w:szCs w:val="28"/>
        </w:rPr>
        <w:t xml:space="preserve"> </w:t>
      </w:r>
      <w:r w:rsidR="00AC2984" w:rsidRPr="00AC2984">
        <w:rPr>
          <w:rFonts w:ascii="Times New Roman" w:hAnsi="Times New Roman" w:cs="Times New Roman"/>
          <w:b/>
          <w:bCs/>
          <w:sz w:val="24"/>
          <w:szCs w:val="24"/>
        </w:rPr>
        <w:t>D</w:t>
      </w:r>
    </w:p>
    <w:p w14:paraId="0E6AF134" w14:textId="08936537" w:rsidR="00AC2984" w:rsidRPr="00AC2984" w:rsidRDefault="005A0E01" w:rsidP="00AC2984">
      <w:pPr>
        <w:spacing w:after="240"/>
        <w:jc w:val="right"/>
        <w:rPr>
          <w:rFonts w:ascii="Times New Roman" w:hAnsi="Times New Roman" w:cs="Times New Roman"/>
          <w:b/>
          <w:bCs/>
          <w:sz w:val="24"/>
          <w:szCs w:val="24"/>
        </w:rPr>
      </w:pPr>
      <w:r>
        <w:rPr>
          <w:rFonts w:ascii="Times New Roman" w:hAnsi="Times New Roman" w:cs="Times New Roman"/>
          <w:b/>
          <w:bCs/>
          <w:sz w:val="24"/>
          <w:szCs w:val="24"/>
        </w:rPr>
        <w:t>November 20</w:t>
      </w:r>
      <w:r w:rsidR="00AC2984" w:rsidRPr="00AC2984">
        <w:rPr>
          <w:rFonts w:ascii="Times New Roman" w:hAnsi="Times New Roman" w:cs="Times New Roman"/>
          <w:b/>
          <w:bCs/>
          <w:sz w:val="24"/>
          <w:szCs w:val="24"/>
        </w:rPr>
        <w:t>, 2023</w:t>
      </w:r>
    </w:p>
    <w:p w14:paraId="62E3C527" w14:textId="12E09863" w:rsidR="00AC2984" w:rsidRPr="00AC2984" w:rsidRDefault="00AC2984" w:rsidP="00AC2984">
      <w:pPr>
        <w:spacing w:after="240"/>
        <w:jc w:val="center"/>
        <w:rPr>
          <w:rFonts w:ascii="Times New Roman" w:hAnsi="Times New Roman" w:cs="Times New Roman"/>
          <w:b/>
          <w:bCs/>
          <w:sz w:val="24"/>
          <w:szCs w:val="24"/>
        </w:rPr>
      </w:pPr>
      <w:r w:rsidRPr="00AC2984">
        <w:rPr>
          <w:rFonts w:ascii="Times New Roman" w:hAnsi="Times New Roman" w:cs="Times New Roman"/>
          <w:b/>
          <w:bCs/>
          <w:sz w:val="24"/>
          <w:szCs w:val="24"/>
        </w:rPr>
        <w:t>OLDHAM COUNTY BOARD OF EDUCATION</w:t>
      </w:r>
    </w:p>
    <w:p w14:paraId="4D42B7C6" w14:textId="76893CFC" w:rsidR="00AC2984" w:rsidRPr="00284E32" w:rsidRDefault="00AC2984" w:rsidP="00910B62">
      <w:pPr>
        <w:spacing w:after="0" w:line="240" w:lineRule="auto"/>
        <w:rPr>
          <w:rFonts w:ascii="Times New Roman" w:hAnsi="Times New Roman" w:cs="Times New Roman"/>
          <w:b/>
          <w:bCs/>
        </w:rPr>
      </w:pPr>
      <w:r w:rsidRPr="00284E32">
        <w:rPr>
          <w:rFonts w:ascii="Times New Roman" w:hAnsi="Times New Roman" w:cs="Times New Roman"/>
          <w:b/>
          <w:bCs/>
        </w:rPr>
        <w:t>CONCERN</w:t>
      </w:r>
    </w:p>
    <w:p w14:paraId="09F5827E" w14:textId="7C4188DF" w:rsidR="00AC2984" w:rsidRPr="00284E32" w:rsidRDefault="00AC2984" w:rsidP="00910B62">
      <w:pPr>
        <w:spacing w:after="120" w:line="240" w:lineRule="auto"/>
        <w:rPr>
          <w:rFonts w:ascii="Times New Roman" w:hAnsi="Times New Roman" w:cs="Times New Roman"/>
        </w:rPr>
      </w:pPr>
      <w:r w:rsidRPr="00284E32">
        <w:rPr>
          <w:rFonts w:ascii="Times New Roman" w:hAnsi="Times New Roman" w:cs="Times New Roman"/>
        </w:rPr>
        <w:t xml:space="preserve">Consider Approval of Contracts </w:t>
      </w:r>
      <w:proofErr w:type="gramStart"/>
      <w:r w:rsidRPr="00284E32">
        <w:rPr>
          <w:rFonts w:ascii="Times New Roman" w:hAnsi="Times New Roman" w:cs="Times New Roman"/>
        </w:rPr>
        <w:t>in excess of</w:t>
      </w:r>
      <w:proofErr w:type="gramEnd"/>
      <w:r w:rsidRPr="00284E32">
        <w:rPr>
          <w:rFonts w:ascii="Times New Roman" w:hAnsi="Times New Roman" w:cs="Times New Roman"/>
        </w:rPr>
        <w:t xml:space="preserve"> $20,000 and Post-Approval of Contracts less </w:t>
      </w:r>
      <w:proofErr w:type="spellStart"/>
      <w:r w:rsidRPr="00284E32">
        <w:rPr>
          <w:rFonts w:ascii="Times New Roman" w:hAnsi="Times New Roman" w:cs="Times New Roman"/>
        </w:rPr>
        <w:t>that</w:t>
      </w:r>
      <w:proofErr w:type="spellEnd"/>
      <w:r w:rsidRPr="00284E32">
        <w:rPr>
          <w:rFonts w:ascii="Times New Roman" w:hAnsi="Times New Roman" w:cs="Times New Roman"/>
        </w:rPr>
        <w:t xml:space="preserve"> $20,000.</w:t>
      </w:r>
    </w:p>
    <w:p w14:paraId="792CDBD4" w14:textId="33F6DAF2" w:rsidR="00AC2984" w:rsidRPr="00284E32" w:rsidRDefault="00AC2984" w:rsidP="00910B62">
      <w:pPr>
        <w:spacing w:after="0" w:line="240" w:lineRule="auto"/>
        <w:rPr>
          <w:rFonts w:ascii="Times New Roman" w:hAnsi="Times New Roman" w:cs="Times New Roman"/>
          <w:b/>
          <w:bCs/>
        </w:rPr>
      </w:pPr>
      <w:r w:rsidRPr="00284E32">
        <w:rPr>
          <w:rFonts w:ascii="Times New Roman" w:hAnsi="Times New Roman" w:cs="Times New Roman"/>
          <w:b/>
          <w:bCs/>
        </w:rPr>
        <w:t>DISCUSSION</w:t>
      </w:r>
    </w:p>
    <w:p w14:paraId="203A4112" w14:textId="20611756" w:rsidR="00AC2984" w:rsidRPr="00284E32" w:rsidRDefault="00AC2984" w:rsidP="008C3B81">
      <w:pPr>
        <w:spacing w:after="120" w:line="240" w:lineRule="auto"/>
        <w:rPr>
          <w:rFonts w:ascii="Times New Roman" w:hAnsi="Times New Roman" w:cs="Times New Roman"/>
        </w:rPr>
      </w:pPr>
      <w:r w:rsidRPr="00284E32">
        <w:rPr>
          <w:rFonts w:ascii="Times New Roman" w:hAnsi="Times New Roman" w:cs="Times New Roman"/>
        </w:rPr>
        <w:t xml:space="preserve">Pursuant to Board Policy 3055, the Superintendent can approve contracts for transactions of less than $20,000 in value, subject to post approval by the Board of Education. Below are listed the name of the contract vendor, the subject of the contract, and the amount of the contract for contracts of less than $20,000 that were approved by the superintendent, and contracts </w:t>
      </w:r>
      <w:proofErr w:type="gramStart"/>
      <w:r w:rsidRPr="00284E32">
        <w:rPr>
          <w:rFonts w:ascii="Times New Roman" w:hAnsi="Times New Roman" w:cs="Times New Roman"/>
        </w:rPr>
        <w:t>in excess of</w:t>
      </w:r>
      <w:proofErr w:type="gramEnd"/>
      <w:r w:rsidRPr="00284E32">
        <w:rPr>
          <w:rFonts w:ascii="Times New Roman" w:hAnsi="Times New Roman" w:cs="Times New Roman"/>
        </w:rPr>
        <w:t xml:space="preserve"> $20,000 that must be approved by the Board.</w:t>
      </w:r>
    </w:p>
    <w:tbl>
      <w:tblPr>
        <w:tblStyle w:val="TableGrid"/>
        <w:tblW w:w="0" w:type="auto"/>
        <w:tblLook w:val="04A0" w:firstRow="1" w:lastRow="0" w:firstColumn="1" w:lastColumn="0" w:noHBand="0" w:noVBand="1"/>
      </w:tblPr>
      <w:tblGrid>
        <w:gridCol w:w="1276"/>
        <w:gridCol w:w="2229"/>
        <w:gridCol w:w="3780"/>
        <w:gridCol w:w="2065"/>
      </w:tblGrid>
      <w:tr w:rsidR="00AC2984" w14:paraId="725E400E" w14:textId="77777777" w:rsidTr="003A22B5">
        <w:tc>
          <w:tcPr>
            <w:tcW w:w="1276" w:type="dxa"/>
            <w:shd w:val="clear" w:color="auto" w:fill="BDD6EE" w:themeFill="accent5" w:themeFillTint="66"/>
          </w:tcPr>
          <w:p w14:paraId="027037E1" w14:textId="54C8A9D1" w:rsidR="00AC2984" w:rsidRPr="00AC2984" w:rsidRDefault="00AC2984" w:rsidP="00910B62">
            <w:pPr>
              <w:rPr>
                <w:rFonts w:ascii="Times New Roman" w:hAnsi="Times New Roman" w:cs="Times New Roman"/>
                <w:b/>
                <w:bCs/>
                <w:sz w:val="18"/>
                <w:szCs w:val="18"/>
              </w:rPr>
            </w:pPr>
            <w:bookmarkStart w:id="0" w:name="_Hlk130462963"/>
            <w:r>
              <w:rPr>
                <w:rFonts w:ascii="Times New Roman" w:hAnsi="Times New Roman" w:cs="Times New Roman"/>
                <w:b/>
                <w:bCs/>
                <w:sz w:val="18"/>
                <w:szCs w:val="18"/>
              </w:rPr>
              <w:t>School/Dept</w:t>
            </w:r>
          </w:p>
        </w:tc>
        <w:tc>
          <w:tcPr>
            <w:tcW w:w="2229" w:type="dxa"/>
            <w:shd w:val="clear" w:color="auto" w:fill="BDD6EE" w:themeFill="accent5" w:themeFillTint="66"/>
          </w:tcPr>
          <w:p w14:paraId="261C6E02" w14:textId="39734BF3" w:rsidR="00AC2984" w:rsidRPr="00AC2984" w:rsidRDefault="00AC2984" w:rsidP="00910B62">
            <w:pPr>
              <w:rPr>
                <w:rFonts w:ascii="Times New Roman" w:hAnsi="Times New Roman" w:cs="Times New Roman"/>
                <w:b/>
                <w:bCs/>
                <w:sz w:val="18"/>
                <w:szCs w:val="18"/>
              </w:rPr>
            </w:pPr>
            <w:r>
              <w:rPr>
                <w:rFonts w:ascii="Times New Roman" w:hAnsi="Times New Roman" w:cs="Times New Roman"/>
                <w:b/>
                <w:bCs/>
                <w:sz w:val="18"/>
                <w:szCs w:val="18"/>
              </w:rPr>
              <w:t>Vendor</w:t>
            </w:r>
          </w:p>
        </w:tc>
        <w:tc>
          <w:tcPr>
            <w:tcW w:w="3780" w:type="dxa"/>
            <w:shd w:val="clear" w:color="auto" w:fill="BDD6EE" w:themeFill="accent5" w:themeFillTint="66"/>
          </w:tcPr>
          <w:p w14:paraId="2BB51035" w14:textId="1B9A7D1D" w:rsidR="00AC2984" w:rsidRPr="00AC2984" w:rsidRDefault="00AC2984" w:rsidP="00910B62">
            <w:pPr>
              <w:rPr>
                <w:rFonts w:ascii="Times New Roman" w:hAnsi="Times New Roman" w:cs="Times New Roman"/>
                <w:b/>
                <w:bCs/>
                <w:sz w:val="18"/>
                <w:szCs w:val="18"/>
              </w:rPr>
            </w:pPr>
            <w:r>
              <w:rPr>
                <w:rFonts w:ascii="Times New Roman" w:hAnsi="Times New Roman" w:cs="Times New Roman"/>
                <w:b/>
                <w:bCs/>
                <w:sz w:val="18"/>
                <w:szCs w:val="18"/>
              </w:rPr>
              <w:t>Subject</w:t>
            </w:r>
          </w:p>
        </w:tc>
        <w:tc>
          <w:tcPr>
            <w:tcW w:w="2065" w:type="dxa"/>
            <w:shd w:val="clear" w:color="auto" w:fill="BDD6EE" w:themeFill="accent5" w:themeFillTint="66"/>
          </w:tcPr>
          <w:p w14:paraId="5C3B84B0" w14:textId="240A31E4" w:rsidR="00AC2984" w:rsidRPr="00AC2984" w:rsidRDefault="00AC2984" w:rsidP="00910B62">
            <w:pPr>
              <w:rPr>
                <w:rFonts w:ascii="Times New Roman" w:hAnsi="Times New Roman" w:cs="Times New Roman"/>
                <w:b/>
                <w:bCs/>
                <w:sz w:val="18"/>
                <w:szCs w:val="18"/>
              </w:rPr>
            </w:pPr>
            <w:r>
              <w:rPr>
                <w:rFonts w:ascii="Times New Roman" w:hAnsi="Times New Roman" w:cs="Times New Roman"/>
                <w:b/>
                <w:bCs/>
                <w:sz w:val="18"/>
                <w:szCs w:val="18"/>
              </w:rPr>
              <w:t>Amount</w:t>
            </w:r>
          </w:p>
        </w:tc>
      </w:tr>
      <w:tr w:rsidR="00DB30E8" w:rsidRPr="00716C22" w14:paraId="2E77C93E" w14:textId="77777777" w:rsidTr="003A22B5">
        <w:tc>
          <w:tcPr>
            <w:tcW w:w="1276" w:type="dxa"/>
            <w:shd w:val="clear" w:color="auto" w:fill="FFFFFF" w:themeFill="background1"/>
          </w:tcPr>
          <w:p w14:paraId="7465FD4B" w14:textId="57CAFF73" w:rsidR="00DB30E8" w:rsidRDefault="005A0E01" w:rsidP="00910B62">
            <w:pPr>
              <w:rPr>
                <w:rFonts w:ascii="Times New Roman" w:hAnsi="Times New Roman" w:cs="Times New Roman"/>
                <w:sz w:val="18"/>
                <w:szCs w:val="18"/>
              </w:rPr>
            </w:pPr>
            <w:r>
              <w:rPr>
                <w:rFonts w:ascii="Times New Roman" w:hAnsi="Times New Roman" w:cs="Times New Roman"/>
                <w:sz w:val="18"/>
                <w:szCs w:val="18"/>
              </w:rPr>
              <w:t>District</w:t>
            </w:r>
          </w:p>
        </w:tc>
        <w:tc>
          <w:tcPr>
            <w:tcW w:w="2229" w:type="dxa"/>
          </w:tcPr>
          <w:p w14:paraId="07B32AA6" w14:textId="7BEEDEE2" w:rsidR="00DB30E8" w:rsidRDefault="005A0E01" w:rsidP="00910B62">
            <w:pPr>
              <w:rPr>
                <w:rFonts w:ascii="Times New Roman" w:hAnsi="Times New Roman" w:cs="Times New Roman"/>
                <w:sz w:val="18"/>
                <w:szCs w:val="18"/>
              </w:rPr>
            </w:pPr>
            <w:r>
              <w:rPr>
                <w:rFonts w:ascii="Times New Roman" w:hAnsi="Times New Roman" w:cs="Times New Roman"/>
                <w:sz w:val="18"/>
                <w:szCs w:val="18"/>
              </w:rPr>
              <w:t>UL</w:t>
            </w:r>
          </w:p>
        </w:tc>
        <w:tc>
          <w:tcPr>
            <w:tcW w:w="3780" w:type="dxa"/>
          </w:tcPr>
          <w:p w14:paraId="7F77D447" w14:textId="060E1FC4" w:rsidR="00DB30E8" w:rsidRDefault="005A0E01" w:rsidP="00910B62">
            <w:pPr>
              <w:rPr>
                <w:rFonts w:ascii="Times New Roman" w:hAnsi="Times New Roman" w:cs="Times New Roman"/>
                <w:sz w:val="18"/>
                <w:szCs w:val="18"/>
              </w:rPr>
            </w:pPr>
            <w:r>
              <w:rPr>
                <w:rFonts w:ascii="Times New Roman" w:hAnsi="Times New Roman" w:cs="Times New Roman"/>
                <w:sz w:val="18"/>
                <w:szCs w:val="18"/>
              </w:rPr>
              <w:t>Dual Credit MOA</w:t>
            </w:r>
          </w:p>
        </w:tc>
        <w:tc>
          <w:tcPr>
            <w:tcW w:w="2065" w:type="dxa"/>
          </w:tcPr>
          <w:p w14:paraId="3317ADEA" w14:textId="342B5568" w:rsidR="00DB30E8" w:rsidRPr="003033FD" w:rsidRDefault="003033FD" w:rsidP="00910B62">
            <w:pPr>
              <w:jc w:val="right"/>
              <w:rPr>
                <w:rFonts w:ascii="Times New Roman" w:hAnsi="Times New Roman" w:cs="Times New Roman"/>
                <w:sz w:val="18"/>
                <w:szCs w:val="18"/>
              </w:rPr>
            </w:pPr>
            <w:r>
              <w:rPr>
                <w:rFonts w:ascii="Times New Roman" w:hAnsi="Times New Roman" w:cs="Times New Roman"/>
                <w:sz w:val="18"/>
                <w:szCs w:val="18"/>
              </w:rPr>
              <w:t>-</w:t>
            </w:r>
          </w:p>
        </w:tc>
      </w:tr>
      <w:tr w:rsidR="003033FD" w:rsidRPr="00716C22" w14:paraId="2FE50D1F" w14:textId="77777777" w:rsidTr="003A22B5">
        <w:tc>
          <w:tcPr>
            <w:tcW w:w="1276" w:type="dxa"/>
            <w:shd w:val="clear" w:color="auto" w:fill="FFFFFF" w:themeFill="background1"/>
          </w:tcPr>
          <w:p w14:paraId="4DB12969" w14:textId="1D9E294A" w:rsidR="003033FD" w:rsidRDefault="003033FD" w:rsidP="00910B62">
            <w:pPr>
              <w:rPr>
                <w:rFonts w:ascii="Times New Roman" w:hAnsi="Times New Roman" w:cs="Times New Roman"/>
                <w:sz w:val="18"/>
                <w:szCs w:val="18"/>
              </w:rPr>
            </w:pPr>
            <w:r>
              <w:rPr>
                <w:rFonts w:ascii="Times New Roman" w:hAnsi="Times New Roman" w:cs="Times New Roman"/>
                <w:sz w:val="18"/>
                <w:szCs w:val="18"/>
              </w:rPr>
              <w:t>District</w:t>
            </w:r>
          </w:p>
        </w:tc>
        <w:tc>
          <w:tcPr>
            <w:tcW w:w="2229" w:type="dxa"/>
          </w:tcPr>
          <w:p w14:paraId="208E90A4" w14:textId="0BA98FCB" w:rsidR="003033FD" w:rsidRDefault="003033FD" w:rsidP="00910B62">
            <w:pPr>
              <w:rPr>
                <w:rFonts w:ascii="Times New Roman" w:hAnsi="Times New Roman" w:cs="Times New Roman"/>
                <w:sz w:val="18"/>
                <w:szCs w:val="18"/>
              </w:rPr>
            </w:pPr>
            <w:r>
              <w:rPr>
                <w:rFonts w:ascii="Times New Roman" w:hAnsi="Times New Roman" w:cs="Times New Roman"/>
                <w:sz w:val="18"/>
                <w:szCs w:val="18"/>
              </w:rPr>
              <w:t>JCTC</w:t>
            </w:r>
          </w:p>
        </w:tc>
        <w:tc>
          <w:tcPr>
            <w:tcW w:w="3780" w:type="dxa"/>
          </w:tcPr>
          <w:p w14:paraId="184FA1D9" w14:textId="19F82821" w:rsidR="003033FD" w:rsidRDefault="003033FD" w:rsidP="00910B62">
            <w:pPr>
              <w:rPr>
                <w:rFonts w:ascii="Times New Roman" w:hAnsi="Times New Roman" w:cs="Times New Roman"/>
                <w:sz w:val="18"/>
                <w:szCs w:val="18"/>
              </w:rPr>
            </w:pPr>
            <w:r>
              <w:rPr>
                <w:rFonts w:ascii="Times New Roman" w:hAnsi="Times New Roman" w:cs="Times New Roman"/>
                <w:sz w:val="18"/>
                <w:szCs w:val="18"/>
              </w:rPr>
              <w:t>Amendment to Clinical Agreement</w:t>
            </w:r>
          </w:p>
        </w:tc>
        <w:tc>
          <w:tcPr>
            <w:tcW w:w="2065" w:type="dxa"/>
          </w:tcPr>
          <w:p w14:paraId="4200B323" w14:textId="7D783B30" w:rsidR="003033FD" w:rsidRPr="003033FD" w:rsidRDefault="003033FD" w:rsidP="00910B62">
            <w:pPr>
              <w:jc w:val="right"/>
              <w:rPr>
                <w:rFonts w:ascii="Times New Roman" w:hAnsi="Times New Roman" w:cs="Times New Roman"/>
                <w:sz w:val="18"/>
                <w:szCs w:val="18"/>
              </w:rPr>
            </w:pPr>
            <w:r>
              <w:rPr>
                <w:rFonts w:ascii="Times New Roman" w:hAnsi="Times New Roman" w:cs="Times New Roman"/>
                <w:sz w:val="18"/>
                <w:szCs w:val="18"/>
              </w:rPr>
              <w:t>-</w:t>
            </w:r>
          </w:p>
        </w:tc>
      </w:tr>
      <w:tr w:rsidR="003A22B5" w:rsidRPr="00716C22" w14:paraId="53ED8B15" w14:textId="77777777" w:rsidTr="003A22B5">
        <w:tc>
          <w:tcPr>
            <w:tcW w:w="1276" w:type="dxa"/>
            <w:shd w:val="clear" w:color="auto" w:fill="FFFFFF" w:themeFill="background1"/>
          </w:tcPr>
          <w:p w14:paraId="1B49BB98" w14:textId="6AD9C61C" w:rsidR="003A22B5" w:rsidRDefault="003A22B5" w:rsidP="00910B62">
            <w:pPr>
              <w:rPr>
                <w:rFonts w:ascii="Times New Roman" w:hAnsi="Times New Roman" w:cs="Times New Roman"/>
                <w:sz w:val="18"/>
                <w:szCs w:val="18"/>
              </w:rPr>
            </w:pPr>
            <w:r>
              <w:rPr>
                <w:rFonts w:ascii="Times New Roman" w:hAnsi="Times New Roman" w:cs="Times New Roman"/>
                <w:sz w:val="18"/>
                <w:szCs w:val="18"/>
              </w:rPr>
              <w:t>District</w:t>
            </w:r>
          </w:p>
        </w:tc>
        <w:tc>
          <w:tcPr>
            <w:tcW w:w="2229" w:type="dxa"/>
          </w:tcPr>
          <w:p w14:paraId="76AE6F3C" w14:textId="323974DE" w:rsidR="003A22B5" w:rsidRDefault="003A22B5" w:rsidP="00910B62">
            <w:pPr>
              <w:rPr>
                <w:rFonts w:ascii="Times New Roman" w:hAnsi="Times New Roman" w:cs="Times New Roman"/>
                <w:sz w:val="18"/>
                <w:szCs w:val="18"/>
              </w:rPr>
            </w:pPr>
            <w:r>
              <w:rPr>
                <w:rFonts w:ascii="Times New Roman" w:hAnsi="Times New Roman" w:cs="Times New Roman"/>
                <w:sz w:val="18"/>
                <w:szCs w:val="18"/>
              </w:rPr>
              <w:t>ABRI</w:t>
            </w:r>
          </w:p>
        </w:tc>
        <w:tc>
          <w:tcPr>
            <w:tcW w:w="3780" w:type="dxa"/>
          </w:tcPr>
          <w:p w14:paraId="1CEE59C5" w14:textId="7B90E07F" w:rsidR="003A22B5" w:rsidRDefault="003A22B5" w:rsidP="00910B62">
            <w:pPr>
              <w:rPr>
                <w:rFonts w:ascii="Times New Roman" w:hAnsi="Times New Roman" w:cs="Times New Roman"/>
                <w:sz w:val="18"/>
                <w:szCs w:val="18"/>
              </w:rPr>
            </w:pPr>
            <w:r>
              <w:rPr>
                <w:rFonts w:ascii="Times New Roman" w:hAnsi="Times New Roman" w:cs="Times New Roman"/>
                <w:sz w:val="18"/>
                <w:szCs w:val="18"/>
              </w:rPr>
              <w:t>CCEIS MOA</w:t>
            </w:r>
          </w:p>
        </w:tc>
        <w:tc>
          <w:tcPr>
            <w:tcW w:w="2065" w:type="dxa"/>
          </w:tcPr>
          <w:p w14:paraId="7EF68F8A" w14:textId="77777777" w:rsidR="003A22B5" w:rsidRDefault="003A22B5" w:rsidP="00910B62">
            <w:pPr>
              <w:jc w:val="right"/>
              <w:rPr>
                <w:rFonts w:ascii="Times New Roman" w:hAnsi="Times New Roman" w:cs="Times New Roman"/>
                <w:sz w:val="18"/>
                <w:szCs w:val="18"/>
              </w:rPr>
            </w:pPr>
          </w:p>
        </w:tc>
      </w:tr>
      <w:tr w:rsidR="003A22B5" w:rsidRPr="00716C22" w14:paraId="04EA7812" w14:textId="77777777" w:rsidTr="003A22B5">
        <w:tc>
          <w:tcPr>
            <w:tcW w:w="1276" w:type="dxa"/>
            <w:shd w:val="clear" w:color="auto" w:fill="FFFFFF" w:themeFill="background1"/>
          </w:tcPr>
          <w:p w14:paraId="76D27D91" w14:textId="2AA30977" w:rsidR="003A22B5" w:rsidRDefault="003A22B5" w:rsidP="00910B62">
            <w:pPr>
              <w:rPr>
                <w:rFonts w:ascii="Times New Roman" w:hAnsi="Times New Roman" w:cs="Times New Roman"/>
                <w:sz w:val="18"/>
                <w:szCs w:val="18"/>
              </w:rPr>
            </w:pPr>
            <w:r>
              <w:rPr>
                <w:rFonts w:ascii="Times New Roman" w:hAnsi="Times New Roman" w:cs="Times New Roman"/>
                <w:sz w:val="18"/>
                <w:szCs w:val="18"/>
              </w:rPr>
              <w:t>All Schoos</w:t>
            </w:r>
          </w:p>
        </w:tc>
        <w:tc>
          <w:tcPr>
            <w:tcW w:w="2229" w:type="dxa"/>
          </w:tcPr>
          <w:p w14:paraId="04280B3B" w14:textId="2F9CFFA7" w:rsidR="003A22B5" w:rsidRDefault="003A22B5" w:rsidP="00910B62">
            <w:pPr>
              <w:rPr>
                <w:rFonts w:ascii="Times New Roman" w:hAnsi="Times New Roman" w:cs="Times New Roman"/>
                <w:sz w:val="18"/>
                <w:szCs w:val="18"/>
              </w:rPr>
            </w:pPr>
            <w:r>
              <w:rPr>
                <w:rFonts w:ascii="Times New Roman" w:hAnsi="Times New Roman" w:cs="Times New Roman"/>
                <w:sz w:val="18"/>
                <w:szCs w:val="18"/>
              </w:rPr>
              <w:t>Various</w:t>
            </w:r>
          </w:p>
        </w:tc>
        <w:tc>
          <w:tcPr>
            <w:tcW w:w="3780" w:type="dxa"/>
          </w:tcPr>
          <w:p w14:paraId="0F438B1D" w14:textId="42BBDCB5" w:rsidR="003A22B5" w:rsidRDefault="003A22B5" w:rsidP="00910B62">
            <w:pPr>
              <w:rPr>
                <w:rFonts w:ascii="Times New Roman" w:hAnsi="Times New Roman" w:cs="Times New Roman"/>
                <w:sz w:val="18"/>
                <w:szCs w:val="18"/>
              </w:rPr>
            </w:pPr>
            <w:r>
              <w:rPr>
                <w:rFonts w:ascii="Times New Roman" w:hAnsi="Times New Roman" w:cs="Times New Roman"/>
                <w:sz w:val="18"/>
                <w:szCs w:val="18"/>
              </w:rPr>
              <w:t>Yearbook Agreements – each school</w:t>
            </w:r>
          </w:p>
        </w:tc>
        <w:tc>
          <w:tcPr>
            <w:tcW w:w="2065" w:type="dxa"/>
          </w:tcPr>
          <w:p w14:paraId="2D3C7F40" w14:textId="0EDF70B8" w:rsidR="003A22B5" w:rsidRDefault="003A22B5" w:rsidP="00910B62">
            <w:pPr>
              <w:jc w:val="right"/>
              <w:rPr>
                <w:rFonts w:ascii="Times New Roman" w:hAnsi="Times New Roman" w:cs="Times New Roman"/>
                <w:sz w:val="18"/>
                <w:szCs w:val="18"/>
              </w:rPr>
            </w:pPr>
            <w:r>
              <w:rPr>
                <w:rFonts w:ascii="Times New Roman" w:hAnsi="Times New Roman" w:cs="Times New Roman"/>
                <w:sz w:val="18"/>
                <w:szCs w:val="18"/>
              </w:rPr>
              <w:t>Varies per agreement</w:t>
            </w:r>
          </w:p>
        </w:tc>
      </w:tr>
      <w:tr w:rsidR="009960CD" w:rsidRPr="00716C22" w14:paraId="5D036E82" w14:textId="77777777" w:rsidTr="003A22B5">
        <w:tc>
          <w:tcPr>
            <w:tcW w:w="1276" w:type="dxa"/>
            <w:shd w:val="clear" w:color="auto" w:fill="FFFFFF" w:themeFill="background1"/>
          </w:tcPr>
          <w:p w14:paraId="0E1E366D" w14:textId="56D89D35" w:rsidR="009960CD" w:rsidRDefault="009960CD" w:rsidP="00910B62">
            <w:pPr>
              <w:rPr>
                <w:rFonts w:ascii="Times New Roman" w:hAnsi="Times New Roman" w:cs="Times New Roman"/>
                <w:sz w:val="18"/>
                <w:szCs w:val="18"/>
              </w:rPr>
            </w:pPr>
            <w:r>
              <w:rPr>
                <w:rFonts w:ascii="Times New Roman" w:hAnsi="Times New Roman" w:cs="Times New Roman"/>
                <w:sz w:val="18"/>
                <w:szCs w:val="18"/>
              </w:rPr>
              <w:t>LaGrange</w:t>
            </w:r>
          </w:p>
        </w:tc>
        <w:tc>
          <w:tcPr>
            <w:tcW w:w="2229" w:type="dxa"/>
          </w:tcPr>
          <w:p w14:paraId="381AB5AF" w14:textId="2D1DAEBE" w:rsidR="009960CD" w:rsidRDefault="009960CD" w:rsidP="00910B62">
            <w:pPr>
              <w:rPr>
                <w:rFonts w:ascii="Times New Roman" w:hAnsi="Times New Roman" w:cs="Times New Roman"/>
                <w:sz w:val="18"/>
                <w:szCs w:val="18"/>
              </w:rPr>
            </w:pPr>
            <w:r>
              <w:rPr>
                <w:rFonts w:ascii="Times New Roman" w:hAnsi="Times New Roman" w:cs="Times New Roman"/>
                <w:sz w:val="18"/>
                <w:szCs w:val="18"/>
              </w:rPr>
              <w:t>Tech Grant</w:t>
            </w:r>
          </w:p>
        </w:tc>
        <w:tc>
          <w:tcPr>
            <w:tcW w:w="3780" w:type="dxa"/>
          </w:tcPr>
          <w:p w14:paraId="73B8DC5A" w14:textId="66D5C7CE" w:rsidR="009960CD" w:rsidRDefault="009960CD" w:rsidP="00910B62">
            <w:pPr>
              <w:rPr>
                <w:rFonts w:ascii="Times New Roman" w:hAnsi="Times New Roman" w:cs="Times New Roman"/>
                <w:sz w:val="18"/>
                <w:szCs w:val="18"/>
              </w:rPr>
            </w:pPr>
            <w:r>
              <w:rPr>
                <w:rFonts w:ascii="Times New Roman" w:hAnsi="Times New Roman" w:cs="Times New Roman"/>
                <w:sz w:val="18"/>
                <w:szCs w:val="18"/>
              </w:rPr>
              <w:t xml:space="preserve">Computer for </w:t>
            </w:r>
            <w:proofErr w:type="spellStart"/>
            <w:r>
              <w:rPr>
                <w:rFonts w:ascii="Times New Roman" w:hAnsi="Times New Roman" w:cs="Times New Roman"/>
                <w:sz w:val="18"/>
                <w:szCs w:val="18"/>
              </w:rPr>
              <w:t>Leapord</w:t>
            </w:r>
            <w:proofErr w:type="spellEnd"/>
            <w:r>
              <w:rPr>
                <w:rFonts w:ascii="Times New Roman" w:hAnsi="Times New Roman" w:cs="Times New Roman"/>
                <w:sz w:val="18"/>
                <w:szCs w:val="18"/>
              </w:rPr>
              <w:t xml:space="preserve"> Spot</w:t>
            </w:r>
          </w:p>
        </w:tc>
        <w:tc>
          <w:tcPr>
            <w:tcW w:w="2065" w:type="dxa"/>
          </w:tcPr>
          <w:p w14:paraId="15EA6A79" w14:textId="6EE8B132" w:rsidR="009960CD" w:rsidRDefault="009960CD" w:rsidP="00910B62">
            <w:pPr>
              <w:jc w:val="right"/>
              <w:rPr>
                <w:rFonts w:ascii="Times New Roman" w:hAnsi="Times New Roman" w:cs="Times New Roman"/>
                <w:sz w:val="18"/>
                <w:szCs w:val="18"/>
              </w:rPr>
            </w:pPr>
            <w:r w:rsidRPr="009960CD">
              <w:rPr>
                <w:rFonts w:ascii="Times New Roman" w:hAnsi="Times New Roman" w:cs="Times New Roman"/>
                <w:color w:val="70AD47" w:themeColor="accent6"/>
                <w:sz w:val="18"/>
                <w:szCs w:val="18"/>
              </w:rPr>
              <w:t>$1487.18</w:t>
            </w:r>
          </w:p>
        </w:tc>
      </w:tr>
      <w:tr w:rsidR="005A0E01" w:rsidRPr="00716C22" w14:paraId="1C4D4AD1" w14:textId="77777777" w:rsidTr="003A22B5">
        <w:tc>
          <w:tcPr>
            <w:tcW w:w="1276" w:type="dxa"/>
            <w:shd w:val="clear" w:color="auto" w:fill="FFFFFF" w:themeFill="background1"/>
          </w:tcPr>
          <w:p w14:paraId="2F59562C" w14:textId="76EAF096" w:rsidR="005A0E01" w:rsidRDefault="005A0E01" w:rsidP="005A0E01">
            <w:pPr>
              <w:rPr>
                <w:rFonts w:ascii="Times New Roman" w:hAnsi="Times New Roman" w:cs="Times New Roman"/>
                <w:sz w:val="18"/>
                <w:szCs w:val="18"/>
              </w:rPr>
            </w:pPr>
            <w:r>
              <w:rPr>
                <w:rFonts w:ascii="Times New Roman" w:hAnsi="Times New Roman" w:cs="Times New Roman"/>
                <w:sz w:val="18"/>
                <w:szCs w:val="18"/>
              </w:rPr>
              <w:t>NOHS</w:t>
            </w:r>
          </w:p>
        </w:tc>
        <w:tc>
          <w:tcPr>
            <w:tcW w:w="2229" w:type="dxa"/>
          </w:tcPr>
          <w:p w14:paraId="114BACE8" w14:textId="2E1C9DBC" w:rsidR="005A0E01" w:rsidRDefault="005A0E01" w:rsidP="005A0E01">
            <w:pPr>
              <w:rPr>
                <w:rFonts w:ascii="Times New Roman" w:hAnsi="Times New Roman" w:cs="Times New Roman"/>
                <w:sz w:val="18"/>
                <w:szCs w:val="18"/>
              </w:rPr>
            </w:pPr>
            <w:r>
              <w:rPr>
                <w:rFonts w:ascii="Times New Roman" w:hAnsi="Times New Roman" w:cs="Times New Roman"/>
                <w:sz w:val="18"/>
                <w:szCs w:val="18"/>
              </w:rPr>
              <w:t>John Black Center</w:t>
            </w:r>
          </w:p>
        </w:tc>
        <w:tc>
          <w:tcPr>
            <w:tcW w:w="3780" w:type="dxa"/>
          </w:tcPr>
          <w:p w14:paraId="1F34E85F" w14:textId="1ADBF6DD" w:rsidR="005A0E01" w:rsidRDefault="005A0E01" w:rsidP="005A0E01">
            <w:pPr>
              <w:rPr>
                <w:rFonts w:ascii="Times New Roman" w:hAnsi="Times New Roman" w:cs="Times New Roman"/>
                <w:sz w:val="18"/>
                <w:szCs w:val="18"/>
              </w:rPr>
            </w:pPr>
            <w:r>
              <w:rPr>
                <w:rFonts w:ascii="Times New Roman" w:hAnsi="Times New Roman" w:cs="Times New Roman"/>
                <w:sz w:val="18"/>
                <w:szCs w:val="18"/>
              </w:rPr>
              <w:t>Boys CC Banquet</w:t>
            </w:r>
          </w:p>
        </w:tc>
        <w:tc>
          <w:tcPr>
            <w:tcW w:w="2065" w:type="dxa"/>
          </w:tcPr>
          <w:p w14:paraId="4BC33ECE" w14:textId="039A2D4B" w:rsidR="005A0E01" w:rsidRDefault="005A0E01" w:rsidP="005A0E01">
            <w:pPr>
              <w:jc w:val="right"/>
              <w:rPr>
                <w:rFonts w:ascii="Times New Roman" w:hAnsi="Times New Roman" w:cs="Times New Roman"/>
                <w:color w:val="C00000"/>
                <w:sz w:val="18"/>
                <w:szCs w:val="18"/>
              </w:rPr>
            </w:pPr>
            <w:r>
              <w:rPr>
                <w:rFonts w:ascii="Times New Roman" w:hAnsi="Times New Roman" w:cs="Times New Roman"/>
                <w:color w:val="C00000"/>
                <w:sz w:val="18"/>
                <w:szCs w:val="18"/>
              </w:rPr>
              <w:t>$95.00</w:t>
            </w:r>
          </w:p>
        </w:tc>
      </w:tr>
      <w:tr w:rsidR="00252DE6" w:rsidRPr="00716C22" w14:paraId="008910BC" w14:textId="77777777" w:rsidTr="003A22B5">
        <w:tc>
          <w:tcPr>
            <w:tcW w:w="1276" w:type="dxa"/>
            <w:shd w:val="clear" w:color="auto" w:fill="FFFFFF" w:themeFill="background1"/>
          </w:tcPr>
          <w:p w14:paraId="09829021" w14:textId="7EFEFCB2" w:rsidR="00252DE6" w:rsidRDefault="00252DE6" w:rsidP="005A0E01">
            <w:pPr>
              <w:rPr>
                <w:rFonts w:ascii="Times New Roman" w:hAnsi="Times New Roman" w:cs="Times New Roman"/>
                <w:sz w:val="18"/>
                <w:szCs w:val="18"/>
              </w:rPr>
            </w:pPr>
            <w:r>
              <w:rPr>
                <w:rFonts w:ascii="Times New Roman" w:hAnsi="Times New Roman" w:cs="Times New Roman"/>
                <w:sz w:val="18"/>
                <w:szCs w:val="18"/>
              </w:rPr>
              <w:t>NOHS</w:t>
            </w:r>
          </w:p>
        </w:tc>
        <w:tc>
          <w:tcPr>
            <w:tcW w:w="2229" w:type="dxa"/>
          </w:tcPr>
          <w:p w14:paraId="70DFF037" w14:textId="524B015A" w:rsidR="00252DE6" w:rsidRDefault="00252DE6" w:rsidP="005A0E01">
            <w:pPr>
              <w:rPr>
                <w:rFonts w:ascii="Times New Roman" w:hAnsi="Times New Roman" w:cs="Times New Roman"/>
                <w:sz w:val="18"/>
                <w:szCs w:val="18"/>
              </w:rPr>
            </w:pPr>
            <w:r>
              <w:rPr>
                <w:rFonts w:ascii="Times New Roman" w:hAnsi="Times New Roman" w:cs="Times New Roman"/>
                <w:sz w:val="18"/>
                <w:szCs w:val="18"/>
              </w:rPr>
              <w:t>Top Golf</w:t>
            </w:r>
          </w:p>
        </w:tc>
        <w:tc>
          <w:tcPr>
            <w:tcW w:w="3780" w:type="dxa"/>
          </w:tcPr>
          <w:p w14:paraId="5A0F70F4" w14:textId="272DCCAC" w:rsidR="00252DE6" w:rsidRDefault="00252DE6" w:rsidP="005A0E01">
            <w:pPr>
              <w:rPr>
                <w:rFonts w:ascii="Times New Roman" w:hAnsi="Times New Roman" w:cs="Times New Roman"/>
                <w:sz w:val="18"/>
                <w:szCs w:val="18"/>
              </w:rPr>
            </w:pPr>
            <w:r>
              <w:rPr>
                <w:rFonts w:ascii="Times New Roman" w:hAnsi="Times New Roman" w:cs="Times New Roman"/>
                <w:sz w:val="18"/>
                <w:szCs w:val="18"/>
              </w:rPr>
              <w:t>Boys Golf Banquet</w:t>
            </w:r>
          </w:p>
        </w:tc>
        <w:tc>
          <w:tcPr>
            <w:tcW w:w="2065" w:type="dxa"/>
          </w:tcPr>
          <w:p w14:paraId="1D6D2DF7" w14:textId="0AE907E3" w:rsidR="00252DE6" w:rsidRDefault="00252DE6" w:rsidP="005A0E01">
            <w:pPr>
              <w:jc w:val="right"/>
              <w:rPr>
                <w:rFonts w:ascii="Times New Roman" w:hAnsi="Times New Roman" w:cs="Times New Roman"/>
                <w:color w:val="C00000"/>
                <w:sz w:val="18"/>
                <w:szCs w:val="18"/>
              </w:rPr>
            </w:pPr>
            <w:r>
              <w:rPr>
                <w:rFonts w:ascii="Times New Roman" w:hAnsi="Times New Roman" w:cs="Times New Roman"/>
                <w:color w:val="C00000"/>
                <w:sz w:val="18"/>
                <w:szCs w:val="18"/>
              </w:rPr>
              <w:t>$538.48</w:t>
            </w:r>
          </w:p>
        </w:tc>
      </w:tr>
      <w:tr w:rsidR="005A0E01" w:rsidRPr="004E2487" w14:paraId="247D74EA" w14:textId="77777777" w:rsidTr="003A22B5">
        <w:tc>
          <w:tcPr>
            <w:tcW w:w="1276" w:type="dxa"/>
            <w:shd w:val="clear" w:color="auto" w:fill="FFFFFF" w:themeFill="background1"/>
          </w:tcPr>
          <w:p w14:paraId="43C10B53" w14:textId="74D295A4" w:rsidR="005A0E01" w:rsidRDefault="005A0E01" w:rsidP="005A0E01">
            <w:pPr>
              <w:rPr>
                <w:rFonts w:ascii="Times New Roman" w:hAnsi="Times New Roman" w:cs="Times New Roman"/>
                <w:sz w:val="18"/>
                <w:szCs w:val="18"/>
              </w:rPr>
            </w:pPr>
            <w:r>
              <w:rPr>
                <w:rFonts w:ascii="Times New Roman" w:hAnsi="Times New Roman" w:cs="Times New Roman"/>
                <w:sz w:val="18"/>
                <w:szCs w:val="18"/>
              </w:rPr>
              <w:t>OCHS</w:t>
            </w:r>
          </w:p>
        </w:tc>
        <w:tc>
          <w:tcPr>
            <w:tcW w:w="2229" w:type="dxa"/>
          </w:tcPr>
          <w:p w14:paraId="5FDC47A4" w14:textId="1869E05B" w:rsidR="005A0E01" w:rsidRDefault="005A0E01" w:rsidP="005A0E01">
            <w:pPr>
              <w:rPr>
                <w:rFonts w:ascii="Times New Roman" w:hAnsi="Times New Roman" w:cs="Times New Roman"/>
                <w:sz w:val="18"/>
                <w:szCs w:val="18"/>
              </w:rPr>
            </w:pPr>
            <w:proofErr w:type="spellStart"/>
            <w:r>
              <w:rPr>
                <w:rFonts w:ascii="Times New Roman" w:hAnsi="Times New Roman" w:cs="Times New Roman"/>
                <w:sz w:val="18"/>
                <w:szCs w:val="18"/>
              </w:rPr>
              <w:t>Seelback</w:t>
            </w:r>
            <w:proofErr w:type="spellEnd"/>
            <w:r>
              <w:rPr>
                <w:rFonts w:ascii="Times New Roman" w:hAnsi="Times New Roman" w:cs="Times New Roman"/>
                <w:sz w:val="18"/>
                <w:szCs w:val="18"/>
              </w:rPr>
              <w:t xml:space="preserve"> Hotel</w:t>
            </w:r>
          </w:p>
        </w:tc>
        <w:tc>
          <w:tcPr>
            <w:tcW w:w="3780" w:type="dxa"/>
          </w:tcPr>
          <w:p w14:paraId="20B54C46" w14:textId="46ED99CF" w:rsidR="005A0E01" w:rsidRDefault="005A0E01" w:rsidP="005A0E01">
            <w:pPr>
              <w:rPr>
                <w:rFonts w:ascii="Times New Roman" w:hAnsi="Times New Roman" w:cs="Times New Roman"/>
                <w:sz w:val="18"/>
                <w:szCs w:val="18"/>
              </w:rPr>
            </w:pPr>
            <w:r>
              <w:rPr>
                <w:rFonts w:ascii="Times New Roman" w:hAnsi="Times New Roman" w:cs="Times New Roman"/>
                <w:sz w:val="18"/>
                <w:szCs w:val="18"/>
              </w:rPr>
              <w:t>Jr Prom</w:t>
            </w:r>
          </w:p>
        </w:tc>
        <w:tc>
          <w:tcPr>
            <w:tcW w:w="2065" w:type="dxa"/>
          </w:tcPr>
          <w:p w14:paraId="663BF045" w14:textId="3726D6BC" w:rsidR="005A0E01" w:rsidRDefault="005A0E01" w:rsidP="005A0E01">
            <w:pPr>
              <w:jc w:val="right"/>
              <w:rPr>
                <w:rFonts w:ascii="Times New Roman" w:hAnsi="Times New Roman" w:cs="Times New Roman"/>
                <w:color w:val="C00000"/>
                <w:sz w:val="18"/>
                <w:szCs w:val="18"/>
              </w:rPr>
            </w:pPr>
            <w:r>
              <w:rPr>
                <w:rFonts w:ascii="Times New Roman" w:hAnsi="Times New Roman" w:cs="Times New Roman"/>
                <w:color w:val="C00000"/>
                <w:sz w:val="18"/>
                <w:szCs w:val="18"/>
              </w:rPr>
              <w:t>$4000.00</w:t>
            </w:r>
          </w:p>
        </w:tc>
      </w:tr>
      <w:tr w:rsidR="002118CA" w:rsidRPr="004E2487" w14:paraId="251A5448" w14:textId="77777777" w:rsidTr="003A22B5">
        <w:tc>
          <w:tcPr>
            <w:tcW w:w="1276" w:type="dxa"/>
            <w:shd w:val="clear" w:color="auto" w:fill="FFFFFF" w:themeFill="background1"/>
          </w:tcPr>
          <w:p w14:paraId="62F4B5BA" w14:textId="77EE76E5" w:rsidR="002118CA" w:rsidRDefault="002118CA" w:rsidP="005A0E01">
            <w:pPr>
              <w:rPr>
                <w:rFonts w:ascii="Times New Roman" w:hAnsi="Times New Roman" w:cs="Times New Roman"/>
                <w:sz w:val="18"/>
                <w:szCs w:val="18"/>
              </w:rPr>
            </w:pPr>
            <w:r>
              <w:rPr>
                <w:rFonts w:ascii="Times New Roman" w:hAnsi="Times New Roman" w:cs="Times New Roman"/>
                <w:sz w:val="18"/>
                <w:szCs w:val="18"/>
              </w:rPr>
              <w:t>OCHS</w:t>
            </w:r>
          </w:p>
        </w:tc>
        <w:tc>
          <w:tcPr>
            <w:tcW w:w="2229" w:type="dxa"/>
          </w:tcPr>
          <w:p w14:paraId="60EC90D0" w14:textId="08B98ABD" w:rsidR="002118CA" w:rsidRDefault="002118CA" w:rsidP="005A0E01">
            <w:pPr>
              <w:rPr>
                <w:rFonts w:ascii="Times New Roman" w:hAnsi="Times New Roman" w:cs="Times New Roman"/>
                <w:sz w:val="18"/>
                <w:szCs w:val="18"/>
              </w:rPr>
            </w:pPr>
            <w:r>
              <w:rPr>
                <w:rFonts w:ascii="Times New Roman" w:hAnsi="Times New Roman" w:cs="Times New Roman"/>
                <w:sz w:val="18"/>
                <w:szCs w:val="18"/>
              </w:rPr>
              <w:t>JD Entertainment, LLC</w:t>
            </w:r>
          </w:p>
        </w:tc>
        <w:tc>
          <w:tcPr>
            <w:tcW w:w="3780" w:type="dxa"/>
          </w:tcPr>
          <w:p w14:paraId="6E7C5925" w14:textId="7B8D797D" w:rsidR="002118CA" w:rsidRDefault="002118CA" w:rsidP="005A0E01">
            <w:pPr>
              <w:rPr>
                <w:rFonts w:ascii="Times New Roman" w:hAnsi="Times New Roman" w:cs="Times New Roman"/>
                <w:sz w:val="18"/>
                <w:szCs w:val="18"/>
              </w:rPr>
            </w:pPr>
            <w:r>
              <w:rPr>
                <w:rFonts w:ascii="Times New Roman" w:hAnsi="Times New Roman" w:cs="Times New Roman"/>
                <w:sz w:val="18"/>
                <w:szCs w:val="18"/>
              </w:rPr>
              <w:t>DJ services</w:t>
            </w:r>
          </w:p>
        </w:tc>
        <w:tc>
          <w:tcPr>
            <w:tcW w:w="2065" w:type="dxa"/>
          </w:tcPr>
          <w:p w14:paraId="3374DBA0" w14:textId="2A1B7C05" w:rsidR="002118CA" w:rsidRDefault="002118CA" w:rsidP="005A0E01">
            <w:pPr>
              <w:jc w:val="right"/>
              <w:rPr>
                <w:rFonts w:ascii="Times New Roman" w:hAnsi="Times New Roman" w:cs="Times New Roman"/>
                <w:color w:val="C00000"/>
                <w:sz w:val="18"/>
                <w:szCs w:val="18"/>
              </w:rPr>
            </w:pPr>
            <w:r>
              <w:rPr>
                <w:rFonts w:ascii="Times New Roman" w:hAnsi="Times New Roman" w:cs="Times New Roman"/>
                <w:color w:val="C00000"/>
                <w:sz w:val="18"/>
                <w:szCs w:val="18"/>
              </w:rPr>
              <w:t>$750.00</w:t>
            </w:r>
          </w:p>
        </w:tc>
      </w:tr>
      <w:tr w:rsidR="005A0E01" w:rsidRPr="004E2487" w14:paraId="27044227" w14:textId="77777777" w:rsidTr="003A22B5">
        <w:tc>
          <w:tcPr>
            <w:tcW w:w="1276" w:type="dxa"/>
            <w:shd w:val="clear" w:color="auto" w:fill="FFFFFF" w:themeFill="background1"/>
          </w:tcPr>
          <w:p w14:paraId="767E0348" w14:textId="092307F5" w:rsidR="005A0E01" w:rsidRDefault="005A0E01" w:rsidP="005A0E01">
            <w:pPr>
              <w:rPr>
                <w:rFonts w:ascii="Times New Roman" w:hAnsi="Times New Roman" w:cs="Times New Roman"/>
                <w:sz w:val="18"/>
                <w:szCs w:val="18"/>
              </w:rPr>
            </w:pPr>
            <w:r>
              <w:rPr>
                <w:rFonts w:ascii="Times New Roman" w:hAnsi="Times New Roman" w:cs="Times New Roman"/>
                <w:sz w:val="18"/>
                <w:szCs w:val="18"/>
              </w:rPr>
              <w:t>OCHS</w:t>
            </w:r>
          </w:p>
        </w:tc>
        <w:tc>
          <w:tcPr>
            <w:tcW w:w="2229" w:type="dxa"/>
          </w:tcPr>
          <w:p w14:paraId="5B50DD9C" w14:textId="5D4714B3" w:rsidR="005A0E01" w:rsidRDefault="005A0E01" w:rsidP="005A0E01">
            <w:pPr>
              <w:rPr>
                <w:rFonts w:ascii="Times New Roman" w:hAnsi="Times New Roman" w:cs="Times New Roman"/>
                <w:sz w:val="18"/>
                <w:szCs w:val="18"/>
              </w:rPr>
            </w:pPr>
            <w:proofErr w:type="spellStart"/>
            <w:r>
              <w:rPr>
                <w:rFonts w:ascii="Times New Roman" w:hAnsi="Times New Roman" w:cs="Times New Roman"/>
                <w:sz w:val="18"/>
                <w:szCs w:val="18"/>
              </w:rPr>
              <w:t>CityPlace</w:t>
            </w:r>
            <w:proofErr w:type="spellEnd"/>
          </w:p>
        </w:tc>
        <w:tc>
          <w:tcPr>
            <w:tcW w:w="3780" w:type="dxa"/>
          </w:tcPr>
          <w:p w14:paraId="48529EA2" w14:textId="2C4157EE" w:rsidR="005A0E01" w:rsidRDefault="005A0E01" w:rsidP="005A0E01">
            <w:pPr>
              <w:rPr>
                <w:rFonts w:ascii="Times New Roman" w:hAnsi="Times New Roman" w:cs="Times New Roman"/>
                <w:sz w:val="18"/>
                <w:szCs w:val="18"/>
              </w:rPr>
            </w:pPr>
            <w:r>
              <w:rPr>
                <w:rFonts w:ascii="Times New Roman" w:hAnsi="Times New Roman" w:cs="Times New Roman"/>
                <w:sz w:val="18"/>
                <w:szCs w:val="18"/>
              </w:rPr>
              <w:t>Winter Formal -Cheerleader</w:t>
            </w:r>
          </w:p>
        </w:tc>
        <w:tc>
          <w:tcPr>
            <w:tcW w:w="2065" w:type="dxa"/>
          </w:tcPr>
          <w:p w14:paraId="249C9B73" w14:textId="3A2B8B8F" w:rsidR="005A0E01" w:rsidRDefault="005A0E01" w:rsidP="005A0E01">
            <w:pPr>
              <w:jc w:val="right"/>
              <w:rPr>
                <w:rFonts w:ascii="Times New Roman" w:hAnsi="Times New Roman" w:cs="Times New Roman"/>
                <w:color w:val="C00000"/>
                <w:sz w:val="18"/>
                <w:szCs w:val="18"/>
              </w:rPr>
            </w:pPr>
            <w:r>
              <w:rPr>
                <w:rFonts w:ascii="Times New Roman" w:hAnsi="Times New Roman" w:cs="Times New Roman"/>
                <w:color w:val="C00000"/>
                <w:sz w:val="18"/>
                <w:szCs w:val="18"/>
              </w:rPr>
              <w:t xml:space="preserve">$1000.00 </w:t>
            </w:r>
          </w:p>
        </w:tc>
      </w:tr>
      <w:tr w:rsidR="005A0E01" w:rsidRPr="004E2487" w14:paraId="4830FF38" w14:textId="77777777" w:rsidTr="003A22B5">
        <w:tc>
          <w:tcPr>
            <w:tcW w:w="1276" w:type="dxa"/>
            <w:shd w:val="clear" w:color="auto" w:fill="FFFFFF" w:themeFill="background1"/>
          </w:tcPr>
          <w:p w14:paraId="36152468" w14:textId="4974C96D" w:rsidR="005A0E01" w:rsidRDefault="005A0E01" w:rsidP="005A0E01">
            <w:pPr>
              <w:rPr>
                <w:rFonts w:ascii="Times New Roman" w:hAnsi="Times New Roman" w:cs="Times New Roman"/>
                <w:sz w:val="18"/>
                <w:szCs w:val="18"/>
              </w:rPr>
            </w:pPr>
            <w:r>
              <w:rPr>
                <w:rFonts w:ascii="Times New Roman" w:hAnsi="Times New Roman" w:cs="Times New Roman"/>
                <w:sz w:val="18"/>
                <w:szCs w:val="18"/>
              </w:rPr>
              <w:t>SOHS</w:t>
            </w:r>
          </w:p>
        </w:tc>
        <w:tc>
          <w:tcPr>
            <w:tcW w:w="2229" w:type="dxa"/>
          </w:tcPr>
          <w:p w14:paraId="64228138" w14:textId="7A3B9BD5" w:rsidR="005A0E01" w:rsidRDefault="005A0E01" w:rsidP="005A0E01">
            <w:pPr>
              <w:rPr>
                <w:rFonts w:ascii="Times New Roman" w:hAnsi="Times New Roman" w:cs="Times New Roman"/>
                <w:sz w:val="18"/>
                <w:szCs w:val="18"/>
              </w:rPr>
            </w:pPr>
            <w:proofErr w:type="spellStart"/>
            <w:r>
              <w:rPr>
                <w:rFonts w:ascii="Times New Roman" w:hAnsi="Times New Roman" w:cs="Times New Roman"/>
                <w:sz w:val="18"/>
                <w:szCs w:val="18"/>
              </w:rPr>
              <w:t>Mellwood</w:t>
            </w:r>
            <w:proofErr w:type="spellEnd"/>
            <w:r>
              <w:rPr>
                <w:rFonts w:ascii="Times New Roman" w:hAnsi="Times New Roman" w:cs="Times New Roman"/>
                <w:sz w:val="18"/>
                <w:szCs w:val="18"/>
              </w:rPr>
              <w:t xml:space="preserve"> Arts</w:t>
            </w:r>
          </w:p>
        </w:tc>
        <w:tc>
          <w:tcPr>
            <w:tcW w:w="3780" w:type="dxa"/>
          </w:tcPr>
          <w:p w14:paraId="1AC44093" w14:textId="08D2D5EF" w:rsidR="005A0E01" w:rsidRDefault="005A0E01" w:rsidP="005A0E01">
            <w:pPr>
              <w:rPr>
                <w:rFonts w:ascii="Times New Roman" w:hAnsi="Times New Roman" w:cs="Times New Roman"/>
                <w:sz w:val="18"/>
                <w:szCs w:val="18"/>
              </w:rPr>
            </w:pPr>
            <w:r>
              <w:rPr>
                <w:rFonts w:ascii="Times New Roman" w:hAnsi="Times New Roman" w:cs="Times New Roman"/>
                <w:sz w:val="18"/>
                <w:szCs w:val="18"/>
              </w:rPr>
              <w:t>2024 Homecoming</w:t>
            </w:r>
          </w:p>
        </w:tc>
        <w:tc>
          <w:tcPr>
            <w:tcW w:w="2065" w:type="dxa"/>
          </w:tcPr>
          <w:p w14:paraId="75EE0B36" w14:textId="00F77B6C" w:rsidR="005A0E01" w:rsidRDefault="005A0E01" w:rsidP="005A0E01">
            <w:pPr>
              <w:jc w:val="right"/>
              <w:rPr>
                <w:rFonts w:ascii="Times New Roman" w:hAnsi="Times New Roman" w:cs="Times New Roman"/>
                <w:color w:val="C00000"/>
                <w:sz w:val="18"/>
                <w:szCs w:val="18"/>
              </w:rPr>
            </w:pPr>
            <w:r>
              <w:rPr>
                <w:rFonts w:ascii="Times New Roman" w:hAnsi="Times New Roman" w:cs="Times New Roman"/>
                <w:color w:val="C00000"/>
                <w:sz w:val="18"/>
                <w:szCs w:val="18"/>
              </w:rPr>
              <w:t>$9300.00</w:t>
            </w:r>
          </w:p>
        </w:tc>
      </w:tr>
      <w:tr w:rsidR="005A0E01" w:rsidRPr="004E2487" w14:paraId="2718CE73" w14:textId="77777777" w:rsidTr="003A22B5">
        <w:tc>
          <w:tcPr>
            <w:tcW w:w="1276" w:type="dxa"/>
            <w:shd w:val="clear" w:color="auto" w:fill="FFFFFF" w:themeFill="background1"/>
          </w:tcPr>
          <w:p w14:paraId="20C07741" w14:textId="6FFB3DFA" w:rsidR="005A0E01" w:rsidRDefault="005A0E01" w:rsidP="005A0E01">
            <w:pPr>
              <w:rPr>
                <w:rFonts w:ascii="Times New Roman" w:hAnsi="Times New Roman" w:cs="Times New Roman"/>
                <w:sz w:val="18"/>
                <w:szCs w:val="18"/>
              </w:rPr>
            </w:pPr>
            <w:r>
              <w:rPr>
                <w:rFonts w:ascii="Times New Roman" w:hAnsi="Times New Roman" w:cs="Times New Roman"/>
                <w:sz w:val="18"/>
                <w:szCs w:val="18"/>
              </w:rPr>
              <w:t>SOHS</w:t>
            </w:r>
          </w:p>
        </w:tc>
        <w:tc>
          <w:tcPr>
            <w:tcW w:w="2229" w:type="dxa"/>
          </w:tcPr>
          <w:p w14:paraId="12ABB169" w14:textId="071F5329" w:rsidR="005A0E01" w:rsidRDefault="005A0E01" w:rsidP="005A0E01">
            <w:pPr>
              <w:rPr>
                <w:rFonts w:ascii="Times New Roman" w:hAnsi="Times New Roman" w:cs="Times New Roman"/>
                <w:sz w:val="18"/>
                <w:szCs w:val="18"/>
              </w:rPr>
            </w:pPr>
            <w:r>
              <w:rPr>
                <w:rFonts w:ascii="Times New Roman" w:hAnsi="Times New Roman" w:cs="Times New Roman"/>
                <w:sz w:val="18"/>
                <w:szCs w:val="18"/>
              </w:rPr>
              <w:t>Hilton Garden Hotel</w:t>
            </w:r>
          </w:p>
        </w:tc>
        <w:tc>
          <w:tcPr>
            <w:tcW w:w="3780" w:type="dxa"/>
          </w:tcPr>
          <w:p w14:paraId="5FC1D6D8" w14:textId="5EF8D60A" w:rsidR="005A0E01" w:rsidRDefault="005A0E01" w:rsidP="005A0E01">
            <w:pPr>
              <w:rPr>
                <w:rFonts w:ascii="Times New Roman" w:hAnsi="Times New Roman" w:cs="Times New Roman"/>
                <w:sz w:val="18"/>
                <w:szCs w:val="18"/>
              </w:rPr>
            </w:pPr>
            <w:r>
              <w:rPr>
                <w:rFonts w:ascii="Times New Roman" w:hAnsi="Times New Roman" w:cs="Times New Roman"/>
                <w:sz w:val="18"/>
                <w:szCs w:val="18"/>
              </w:rPr>
              <w:t>Hotel Room Block – Girls Basketball</w:t>
            </w:r>
          </w:p>
        </w:tc>
        <w:tc>
          <w:tcPr>
            <w:tcW w:w="2065" w:type="dxa"/>
          </w:tcPr>
          <w:p w14:paraId="2A5C042C" w14:textId="39DA6E8E" w:rsidR="005A0E01" w:rsidRDefault="005A0E01" w:rsidP="005A0E01">
            <w:pPr>
              <w:jc w:val="right"/>
              <w:rPr>
                <w:rFonts w:ascii="Times New Roman" w:hAnsi="Times New Roman" w:cs="Times New Roman"/>
                <w:color w:val="C00000"/>
                <w:sz w:val="18"/>
                <w:szCs w:val="18"/>
              </w:rPr>
            </w:pPr>
            <w:r>
              <w:rPr>
                <w:rFonts w:ascii="Times New Roman" w:hAnsi="Times New Roman" w:cs="Times New Roman"/>
                <w:color w:val="C00000"/>
                <w:sz w:val="18"/>
                <w:szCs w:val="18"/>
              </w:rPr>
              <w:t>$1040.00</w:t>
            </w:r>
          </w:p>
        </w:tc>
      </w:tr>
      <w:tr w:rsidR="005A0E01" w:rsidRPr="004E2487" w14:paraId="1DC7A5FA" w14:textId="77777777" w:rsidTr="003A22B5">
        <w:tc>
          <w:tcPr>
            <w:tcW w:w="1276" w:type="dxa"/>
            <w:shd w:val="clear" w:color="auto" w:fill="FFFFFF" w:themeFill="background1"/>
          </w:tcPr>
          <w:p w14:paraId="5DE13283" w14:textId="2015F8D7" w:rsidR="005A0E01" w:rsidRDefault="005A0E01" w:rsidP="005A0E01">
            <w:pPr>
              <w:rPr>
                <w:rFonts w:ascii="Times New Roman" w:hAnsi="Times New Roman" w:cs="Times New Roman"/>
                <w:sz w:val="18"/>
                <w:szCs w:val="18"/>
              </w:rPr>
            </w:pPr>
            <w:r>
              <w:rPr>
                <w:rFonts w:ascii="Times New Roman" w:hAnsi="Times New Roman" w:cs="Times New Roman"/>
                <w:sz w:val="18"/>
                <w:szCs w:val="18"/>
              </w:rPr>
              <w:t>SOHS</w:t>
            </w:r>
          </w:p>
        </w:tc>
        <w:tc>
          <w:tcPr>
            <w:tcW w:w="2229" w:type="dxa"/>
          </w:tcPr>
          <w:p w14:paraId="235BB0F8" w14:textId="331A6FCB" w:rsidR="005A0E01" w:rsidRDefault="005A0E01" w:rsidP="005A0E01">
            <w:pPr>
              <w:rPr>
                <w:rFonts w:ascii="Times New Roman" w:hAnsi="Times New Roman" w:cs="Times New Roman"/>
                <w:sz w:val="18"/>
                <w:szCs w:val="18"/>
              </w:rPr>
            </w:pPr>
            <w:r>
              <w:rPr>
                <w:rFonts w:ascii="Times New Roman" w:hAnsi="Times New Roman" w:cs="Times New Roman"/>
                <w:sz w:val="18"/>
                <w:szCs w:val="18"/>
              </w:rPr>
              <w:t>TopGolf</w:t>
            </w:r>
          </w:p>
        </w:tc>
        <w:tc>
          <w:tcPr>
            <w:tcW w:w="3780" w:type="dxa"/>
          </w:tcPr>
          <w:p w14:paraId="0FA0EAB8" w14:textId="6FFDBE86" w:rsidR="005A0E01" w:rsidRDefault="005A0E01" w:rsidP="005A0E01">
            <w:pPr>
              <w:rPr>
                <w:rFonts w:ascii="Times New Roman" w:hAnsi="Times New Roman" w:cs="Times New Roman"/>
                <w:sz w:val="18"/>
                <w:szCs w:val="18"/>
              </w:rPr>
            </w:pPr>
            <w:r>
              <w:rPr>
                <w:rFonts w:ascii="Times New Roman" w:hAnsi="Times New Roman" w:cs="Times New Roman"/>
                <w:sz w:val="18"/>
                <w:szCs w:val="18"/>
              </w:rPr>
              <w:t>Boys Golf Banquet</w:t>
            </w:r>
          </w:p>
        </w:tc>
        <w:tc>
          <w:tcPr>
            <w:tcW w:w="2065" w:type="dxa"/>
          </w:tcPr>
          <w:p w14:paraId="2B595968" w14:textId="0BA6DE28" w:rsidR="005A0E01" w:rsidRDefault="005A0E01" w:rsidP="005A0E01">
            <w:pPr>
              <w:jc w:val="right"/>
              <w:rPr>
                <w:rFonts w:ascii="Times New Roman" w:hAnsi="Times New Roman" w:cs="Times New Roman"/>
                <w:color w:val="C00000"/>
                <w:sz w:val="18"/>
                <w:szCs w:val="18"/>
              </w:rPr>
            </w:pPr>
            <w:r>
              <w:rPr>
                <w:rFonts w:ascii="Times New Roman" w:hAnsi="Times New Roman" w:cs="Times New Roman"/>
                <w:color w:val="C00000"/>
                <w:sz w:val="18"/>
                <w:szCs w:val="18"/>
              </w:rPr>
              <w:t>$1296.00</w:t>
            </w:r>
          </w:p>
        </w:tc>
      </w:tr>
      <w:bookmarkEnd w:id="0"/>
    </w:tbl>
    <w:p w14:paraId="47C910E3" w14:textId="17ACA850" w:rsidR="00AC2984" w:rsidRPr="00B1141D" w:rsidRDefault="00AC2984" w:rsidP="00910B62">
      <w:pPr>
        <w:spacing w:after="0" w:line="240" w:lineRule="auto"/>
        <w:rPr>
          <w:rFonts w:ascii="Times New Roman" w:hAnsi="Times New Roman" w:cs="Times New Roman"/>
          <w:b/>
          <w:bCs/>
          <w:sz w:val="20"/>
          <w:szCs w:val="20"/>
        </w:rPr>
      </w:pPr>
    </w:p>
    <w:p w14:paraId="55C1B05F" w14:textId="000F98F8" w:rsidR="00AC2984" w:rsidRPr="00284E32" w:rsidRDefault="00AC2984" w:rsidP="00910B62">
      <w:pPr>
        <w:spacing w:after="0" w:line="240" w:lineRule="auto"/>
        <w:rPr>
          <w:rFonts w:ascii="Times New Roman" w:hAnsi="Times New Roman" w:cs="Times New Roman"/>
          <w:b/>
          <w:bCs/>
        </w:rPr>
      </w:pPr>
      <w:r w:rsidRPr="00284E32">
        <w:rPr>
          <w:rFonts w:ascii="Times New Roman" w:hAnsi="Times New Roman" w:cs="Times New Roman"/>
          <w:b/>
          <w:bCs/>
        </w:rPr>
        <w:t>RECOMMENDATION</w:t>
      </w:r>
    </w:p>
    <w:p w14:paraId="134B1B23" w14:textId="2263F571" w:rsidR="00AC2984" w:rsidRPr="00284E32" w:rsidRDefault="00AC2984" w:rsidP="00910B62">
      <w:pPr>
        <w:spacing w:after="0" w:line="240" w:lineRule="auto"/>
        <w:jc w:val="both"/>
        <w:rPr>
          <w:rFonts w:ascii="Times New Roman" w:eastAsia="Times New Roman" w:hAnsi="Times New Roman" w:cs="Times New Roman"/>
        </w:rPr>
      </w:pPr>
      <w:r w:rsidRPr="00284E32">
        <w:rPr>
          <w:rFonts w:ascii="Times New Roman" w:eastAsia="Times New Roman" w:hAnsi="Times New Roman" w:cs="Times New Roman"/>
        </w:rPr>
        <w:t xml:space="preserve">Approved the attached contracts and authorized the Superintendent and Secretary of the Board, or his </w:t>
      </w:r>
      <w:proofErr w:type="gramStart"/>
      <w:r w:rsidRPr="00284E32">
        <w:rPr>
          <w:rFonts w:ascii="Times New Roman" w:eastAsia="Times New Roman" w:hAnsi="Times New Roman" w:cs="Times New Roman"/>
        </w:rPr>
        <w:t>designee</w:t>
      </w:r>
      <w:proofErr w:type="gramEnd"/>
      <w:r w:rsidRPr="00284E32">
        <w:rPr>
          <w:rFonts w:ascii="Times New Roman" w:eastAsia="Times New Roman" w:hAnsi="Times New Roman" w:cs="Times New Roman"/>
        </w:rPr>
        <w:t xml:space="preserve">, to execute </w:t>
      </w:r>
      <w:r w:rsidR="00AC0EFE" w:rsidRPr="00284E32">
        <w:rPr>
          <w:rFonts w:ascii="Times New Roman" w:eastAsia="Times New Roman" w:hAnsi="Times New Roman" w:cs="Times New Roman"/>
        </w:rPr>
        <w:t>all</w:t>
      </w:r>
      <w:r w:rsidRPr="00284E32">
        <w:rPr>
          <w:rFonts w:ascii="Times New Roman" w:eastAsia="Times New Roman" w:hAnsi="Times New Roman" w:cs="Times New Roman"/>
        </w:rPr>
        <w:t xml:space="preserve"> the above contracts, and ratified any contracts of these contract signed prior to formal approval.  </w:t>
      </w:r>
    </w:p>
    <w:p w14:paraId="435CD0DA" w14:textId="77777777" w:rsidR="00AC2984" w:rsidRPr="00284E32" w:rsidRDefault="00AC2984" w:rsidP="00910B62">
      <w:pPr>
        <w:pBdr>
          <w:bottom w:val="single" w:sz="4" w:space="1" w:color="auto"/>
        </w:pBdr>
        <w:spacing w:after="0" w:line="240" w:lineRule="auto"/>
        <w:jc w:val="both"/>
        <w:rPr>
          <w:rFonts w:ascii="Times New Roman" w:eastAsia="Times New Roman" w:hAnsi="Times New Roman" w:cs="Times New Roman"/>
        </w:rPr>
      </w:pPr>
    </w:p>
    <w:p w14:paraId="5AC50B71" w14:textId="77777777" w:rsidR="00AC2984" w:rsidRDefault="00AC2984" w:rsidP="00910B62">
      <w:pPr>
        <w:spacing w:after="0" w:line="240" w:lineRule="auto"/>
        <w:jc w:val="both"/>
        <w:rPr>
          <w:rFonts w:ascii="Times New Roman" w:eastAsia="Times New Roman" w:hAnsi="Times New Roman" w:cs="Times New Roman"/>
        </w:rPr>
      </w:pPr>
    </w:p>
    <w:p w14:paraId="5C9BB39D" w14:textId="77777777" w:rsidR="00284E32" w:rsidRPr="00284E32" w:rsidRDefault="00284E32" w:rsidP="00910B62">
      <w:pPr>
        <w:spacing w:after="0" w:line="240" w:lineRule="auto"/>
        <w:jc w:val="both"/>
        <w:rPr>
          <w:rFonts w:ascii="Times New Roman" w:eastAsia="Times New Roman" w:hAnsi="Times New Roman" w:cs="Times New Roman"/>
        </w:rPr>
      </w:pPr>
    </w:p>
    <w:p w14:paraId="30B892D3" w14:textId="2A248C0E" w:rsidR="00AC2984" w:rsidRPr="00284E32" w:rsidRDefault="00AC2984" w:rsidP="00910B62">
      <w:pPr>
        <w:spacing w:after="0" w:line="240" w:lineRule="auto"/>
        <w:rPr>
          <w:rFonts w:ascii="Times New Roman" w:eastAsia="Times New Roman" w:hAnsi="Times New Roman" w:cs="Times New Roman"/>
        </w:rPr>
      </w:pPr>
      <w:r w:rsidRPr="00284E32">
        <w:rPr>
          <w:rFonts w:ascii="Times New Roman" w:eastAsia="Times New Roman" w:hAnsi="Times New Roman" w:cs="Times New Roman"/>
        </w:rPr>
        <w:t>On motion by</w:t>
      </w:r>
      <w:r w:rsidR="005067A4" w:rsidRPr="00284E32">
        <w:rPr>
          <w:rFonts w:eastAsia="Times New Roman" w:cs="Times New Roman"/>
          <w:u w:val="single"/>
        </w:rPr>
        <w:t xml:space="preserve"> </w:t>
      </w:r>
      <w:sdt>
        <w:sdtPr>
          <w:rPr>
            <w:rFonts w:ascii="Times New Roman" w:eastAsia="Times New Roman" w:hAnsi="Times New Roman" w:cs="Times New Roman"/>
            <w:u w:val="single"/>
          </w:rPr>
          <w:id w:val="-1026633685"/>
          <w:placeholder>
            <w:docPart w:val="8D9178443FE5466C86764785AA582F16"/>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5A0E01">
            <w:rPr>
              <w:rFonts w:ascii="Times New Roman" w:eastAsia="Times New Roman" w:hAnsi="Times New Roman" w:cs="Times New Roman"/>
              <w:u w:val="single"/>
            </w:rPr>
            <w:t>_______________</w:t>
          </w:r>
        </w:sdtContent>
      </w:sdt>
      <w:r w:rsidRPr="00284E32">
        <w:rPr>
          <w:rFonts w:ascii="Times New Roman" w:eastAsia="Times New Roman" w:hAnsi="Times New Roman" w:cs="Times New Roman"/>
        </w:rPr>
        <w:t xml:space="preserve">, seconded by </w:t>
      </w:r>
      <w:sdt>
        <w:sdtPr>
          <w:rPr>
            <w:rFonts w:ascii="Times New Roman" w:eastAsia="Times New Roman" w:hAnsi="Times New Roman" w:cs="Times New Roman"/>
            <w:u w:val="single"/>
          </w:rPr>
          <w:id w:val="-1133863735"/>
          <w:placeholder>
            <w:docPart w:val="BB0EDD1D48444E388330B71276651503"/>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5A0E01">
            <w:rPr>
              <w:rFonts w:ascii="Times New Roman" w:eastAsia="Times New Roman" w:hAnsi="Times New Roman" w:cs="Times New Roman"/>
              <w:u w:val="single"/>
            </w:rPr>
            <w:t>_______________</w:t>
          </w:r>
        </w:sdtContent>
      </w:sdt>
      <w:r w:rsidR="004F7B45">
        <w:rPr>
          <w:rFonts w:ascii="Times New Roman" w:eastAsia="Times New Roman" w:hAnsi="Times New Roman" w:cs="Times New Roman"/>
          <w:u w:val="single"/>
        </w:rPr>
        <w:t>,</w:t>
      </w:r>
      <w:r w:rsidRPr="00284E32">
        <w:rPr>
          <w:rFonts w:ascii="Times New Roman" w:eastAsia="Times New Roman" w:hAnsi="Times New Roman" w:cs="Times New Roman"/>
        </w:rPr>
        <w:t xml:space="preserve"> the Board approved the attached contracts</w:t>
      </w:r>
      <w:r w:rsidR="005067A4" w:rsidRPr="00284E32">
        <w:rPr>
          <w:rFonts w:ascii="Times New Roman" w:eastAsia="Times New Roman" w:hAnsi="Times New Roman" w:cs="Times New Roman"/>
        </w:rPr>
        <w:t xml:space="preserve"> </w:t>
      </w:r>
      <w:r w:rsidRPr="00284E32">
        <w:rPr>
          <w:rFonts w:ascii="Times New Roman" w:eastAsia="Times New Roman" w:hAnsi="Times New Roman" w:cs="Times New Roman"/>
        </w:rPr>
        <w:t xml:space="preserve">and authorized the Superintendent and Secretary of the Board, or his designee, to execute </w:t>
      </w:r>
      <w:proofErr w:type="gramStart"/>
      <w:r w:rsidRPr="00284E32">
        <w:rPr>
          <w:rFonts w:ascii="Times New Roman" w:eastAsia="Times New Roman" w:hAnsi="Times New Roman" w:cs="Times New Roman"/>
        </w:rPr>
        <w:t>all of</w:t>
      </w:r>
      <w:proofErr w:type="gramEnd"/>
      <w:r w:rsidRPr="00284E32">
        <w:rPr>
          <w:rFonts w:ascii="Times New Roman" w:eastAsia="Times New Roman" w:hAnsi="Times New Roman" w:cs="Times New Roman"/>
        </w:rPr>
        <w:t xml:space="preserve"> the above contracts, and ratified any contracts of these contract signed prior to formal approval. (</w:t>
      </w:r>
      <w:r w:rsidR="005A0E01">
        <w:rPr>
          <w:rFonts w:ascii="Times New Roman" w:eastAsia="Times New Roman" w:hAnsi="Times New Roman" w:cs="Times New Roman"/>
        </w:rPr>
        <w:t xml:space="preserve"> </w:t>
      </w:r>
      <w:r w:rsidRPr="00284E32">
        <w:rPr>
          <w:rFonts w:ascii="Times New Roman" w:eastAsia="Times New Roman" w:hAnsi="Times New Roman" w:cs="Times New Roman"/>
        </w:rPr>
        <w:t>,</w:t>
      </w:r>
      <w:r w:rsidR="005A0E01">
        <w:rPr>
          <w:rFonts w:ascii="Times New Roman" w:eastAsia="Times New Roman" w:hAnsi="Times New Roman" w:cs="Times New Roman"/>
        </w:rPr>
        <w:t xml:space="preserve"> </w:t>
      </w:r>
      <w:r w:rsidRPr="00284E32">
        <w:rPr>
          <w:rFonts w:ascii="Times New Roman" w:eastAsia="Times New Roman" w:hAnsi="Times New Roman" w:cs="Times New Roman"/>
        </w:rPr>
        <w:t>)</w:t>
      </w:r>
      <w:r w:rsidRPr="00284E32">
        <w:rPr>
          <w:rFonts w:ascii="Times New Roman" w:eastAsia="Times New Roman" w:hAnsi="Times New Roman" w:cs="Times New Roman"/>
          <w:noProof/>
        </w:rPr>
        <w:drawing>
          <wp:anchor distT="0" distB="0" distL="114300" distR="114300" simplePos="0" relativeHeight="251660288" behindDoc="0" locked="0" layoutInCell="1" allowOverlap="1" wp14:anchorId="49862D84" wp14:editId="38BFF249">
            <wp:simplePos x="0" y="0"/>
            <wp:positionH relativeFrom="column">
              <wp:posOffset>-3000375</wp:posOffset>
            </wp:positionH>
            <wp:positionV relativeFrom="paragraph">
              <wp:posOffset>6350</wp:posOffset>
            </wp:positionV>
            <wp:extent cx="1981200" cy="728345"/>
            <wp:effectExtent l="0" t="0" r="0" b="0"/>
            <wp:wrapNone/>
            <wp:docPr id="1" name="Picture 1" descr="A picture containing clipart, line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clipart, linedrawing&#10;&#10;Description automatically generated"/>
                    <pic:cNvPicPr/>
                  </pic:nvPicPr>
                  <pic:blipFill>
                    <a:blip r:embed="rId6" cstate="print">
                      <a:clrChange>
                        <a:clrFrom>
                          <a:srgbClr val="FFFFFF"/>
                        </a:clrFrom>
                        <a:clrTo>
                          <a:srgbClr val="FFFFFF">
                            <a:alpha val="0"/>
                          </a:srgbClr>
                        </a:clrTo>
                      </a:clrChange>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1981200" cy="728345"/>
                    </a:xfrm>
                    <a:prstGeom prst="rect">
                      <a:avLst/>
                    </a:prstGeom>
                  </pic:spPr>
                </pic:pic>
              </a:graphicData>
            </a:graphic>
          </wp:anchor>
        </w:drawing>
      </w:r>
      <w:r w:rsidR="00CC4D1A">
        <w:rPr>
          <w:rFonts w:ascii="Times New Roman" w:eastAsia="Times New Roman" w:hAnsi="Times New Roman" w:cs="Times New Roman"/>
        </w:rPr>
        <w:t xml:space="preserve"> </w:t>
      </w:r>
    </w:p>
    <w:p w14:paraId="3C5D5CE1" w14:textId="77777777" w:rsidR="00284E32" w:rsidRDefault="00284E32" w:rsidP="00AC2984">
      <w:pPr>
        <w:spacing w:after="0" w:line="240" w:lineRule="auto"/>
        <w:jc w:val="both"/>
        <w:rPr>
          <w:rFonts w:ascii="Times New Roman" w:eastAsia="Times New Roman" w:hAnsi="Times New Roman" w:cs="Times New Roman"/>
        </w:rPr>
      </w:pPr>
    </w:p>
    <w:p w14:paraId="166A1ABC" w14:textId="357B9DE9" w:rsidR="00284E32" w:rsidRPr="00284E32" w:rsidRDefault="00CC4D1A" w:rsidP="00AC2984">
      <w:pPr>
        <w:spacing w:after="0" w:line="240" w:lineRule="auto"/>
        <w:jc w:val="both"/>
        <w:rPr>
          <w:rFonts w:ascii="Times New Roman" w:eastAsia="Times New Roman" w:hAnsi="Times New Roman" w:cs="Times New Roman"/>
        </w:rPr>
      </w:pPr>
      <w:r w:rsidRPr="00284E32">
        <w:rPr>
          <w:rFonts w:ascii="Times New Roman" w:eastAsia="Times New Roman" w:hAnsi="Times New Roman" w:cs="Times New Roman"/>
          <w:noProof/>
          <w:sz w:val="24"/>
          <w:szCs w:val="24"/>
        </w:rPr>
        <w:drawing>
          <wp:anchor distT="0" distB="0" distL="114300" distR="114300" simplePos="0" relativeHeight="251661312" behindDoc="0" locked="0" layoutInCell="1" allowOverlap="1" wp14:anchorId="29337E4B" wp14:editId="2B1CE031">
            <wp:simplePos x="0" y="0"/>
            <wp:positionH relativeFrom="margin">
              <wp:align>left</wp:align>
            </wp:positionH>
            <wp:positionV relativeFrom="paragraph">
              <wp:posOffset>84555</wp:posOffset>
            </wp:positionV>
            <wp:extent cx="2606040" cy="576072"/>
            <wp:effectExtent l="0" t="0" r="0" b="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7"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120000">
                      <a:off x="0" y="0"/>
                      <a:ext cx="2606040" cy="576072"/>
                    </a:xfrm>
                    <a:prstGeom prst="rect">
                      <a:avLst/>
                    </a:prstGeom>
                  </pic:spPr>
                </pic:pic>
              </a:graphicData>
            </a:graphic>
            <wp14:sizeRelH relativeFrom="margin">
              <wp14:pctWidth>0</wp14:pctWidth>
            </wp14:sizeRelH>
            <wp14:sizeRelV relativeFrom="margin">
              <wp14:pctHeight>0</wp14:pctHeight>
            </wp14:sizeRelV>
          </wp:anchor>
        </w:drawing>
      </w:r>
      <w:r w:rsidR="00284E32" w:rsidRPr="00284E32">
        <w:rPr>
          <w:rFonts w:ascii="Times New Roman" w:eastAsia="Times New Roman" w:hAnsi="Times New Roman" w:cs="Times New Roman"/>
          <w:noProof/>
          <w:sz w:val="24"/>
          <w:szCs w:val="24"/>
        </w:rPr>
        <w:drawing>
          <wp:anchor distT="0" distB="0" distL="114300" distR="114300" simplePos="0" relativeHeight="251659264" behindDoc="0" locked="0" layoutInCell="1" allowOverlap="1" wp14:anchorId="0B4237FE" wp14:editId="4DB2A09C">
            <wp:simplePos x="0" y="0"/>
            <wp:positionH relativeFrom="margin">
              <wp:posOffset>3411220</wp:posOffset>
            </wp:positionH>
            <wp:positionV relativeFrom="paragraph">
              <wp:posOffset>67656</wp:posOffset>
            </wp:positionV>
            <wp:extent cx="2286000" cy="915035"/>
            <wp:effectExtent l="0" t="0" r="0" b="0"/>
            <wp:wrapNone/>
            <wp:docPr id="2" name="Picture 2"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 letter&#10;&#10;Description automatically generated"/>
                    <pic:cNvPicPr/>
                  </pic:nvPicPr>
                  <pic:blipFill>
                    <a:blip r:embed="rId8"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286000" cy="915035"/>
                    </a:xfrm>
                    <a:prstGeom prst="rect">
                      <a:avLst/>
                    </a:prstGeom>
                  </pic:spPr>
                </pic:pic>
              </a:graphicData>
            </a:graphic>
            <wp14:sizeRelV relativeFrom="margin">
              <wp14:pctHeight>0</wp14:pctHeight>
            </wp14:sizeRelV>
          </wp:anchor>
        </w:drawing>
      </w:r>
    </w:p>
    <w:p w14:paraId="628EDD35" w14:textId="77777777" w:rsidR="00284E32" w:rsidRPr="00284E32" w:rsidRDefault="00284E32" w:rsidP="00AC2984">
      <w:pPr>
        <w:spacing w:after="0" w:line="240" w:lineRule="auto"/>
        <w:jc w:val="both"/>
        <w:rPr>
          <w:rFonts w:ascii="Times New Roman" w:eastAsia="Times New Roman" w:hAnsi="Times New Roman" w:cs="Times New Roman"/>
        </w:rPr>
      </w:pPr>
    </w:p>
    <w:p w14:paraId="033F9651" w14:textId="7F906C12" w:rsidR="00AC2984" w:rsidRPr="00910B62" w:rsidRDefault="00740FDC" w:rsidP="00AC2984">
      <w:pPr>
        <w:spacing w:after="0" w:line="240" w:lineRule="auto"/>
        <w:jc w:val="both"/>
        <w:rPr>
          <w:rFonts w:ascii="Times New Roman" w:eastAsia="Times New Roman" w:hAnsi="Times New Roman" w:cs="Times New Roman"/>
          <w:i/>
          <w:iCs/>
          <w:sz w:val="20"/>
          <w:szCs w:val="20"/>
          <w:u w:val="single"/>
        </w:rPr>
      </w:pP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00AC2984"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p>
    <w:p w14:paraId="716C0648" w14:textId="3EDF3FD2" w:rsidR="00AC2984" w:rsidRPr="00910B62" w:rsidRDefault="00AC2984" w:rsidP="00740FDC">
      <w:pPr>
        <w:spacing w:after="0" w:line="240" w:lineRule="auto"/>
        <w:jc w:val="both"/>
        <w:rPr>
          <w:rFonts w:ascii="Times New Roman" w:eastAsia="Times New Roman" w:hAnsi="Times New Roman" w:cs="Times New Roman"/>
          <w:i/>
          <w:iCs/>
          <w:sz w:val="20"/>
          <w:szCs w:val="20"/>
        </w:rPr>
      </w:pPr>
      <w:r w:rsidRPr="00910B62">
        <w:rPr>
          <w:rFonts w:ascii="Times New Roman" w:eastAsia="Times New Roman" w:hAnsi="Times New Roman" w:cs="Times New Roman"/>
          <w:i/>
          <w:iCs/>
          <w:sz w:val="20"/>
          <w:szCs w:val="20"/>
        </w:rPr>
        <w:t>Suzanne Hundley, Board Chair</w:t>
      </w:r>
      <w:r w:rsidRPr="00910B62">
        <w:rPr>
          <w:rFonts w:ascii="Times New Roman" w:eastAsia="Times New Roman" w:hAnsi="Times New Roman" w:cs="Times New Roman"/>
          <w:i/>
          <w:iCs/>
          <w:sz w:val="20"/>
          <w:szCs w:val="20"/>
        </w:rPr>
        <w:tab/>
      </w:r>
      <w:r w:rsidRPr="00910B62">
        <w:rPr>
          <w:rFonts w:ascii="Times New Roman" w:eastAsia="Times New Roman" w:hAnsi="Times New Roman" w:cs="Times New Roman"/>
          <w:i/>
          <w:iCs/>
          <w:sz w:val="20"/>
          <w:szCs w:val="20"/>
        </w:rPr>
        <w:tab/>
      </w:r>
      <w:r w:rsidRPr="00910B62">
        <w:rPr>
          <w:rFonts w:ascii="Times New Roman" w:eastAsia="Times New Roman" w:hAnsi="Times New Roman" w:cs="Times New Roman"/>
          <w:i/>
          <w:iCs/>
          <w:sz w:val="20"/>
          <w:szCs w:val="20"/>
        </w:rPr>
        <w:tab/>
      </w:r>
      <w:r w:rsidRPr="00910B62">
        <w:rPr>
          <w:rFonts w:ascii="Times New Roman" w:eastAsia="Times New Roman" w:hAnsi="Times New Roman" w:cs="Times New Roman"/>
          <w:i/>
          <w:iCs/>
          <w:sz w:val="20"/>
          <w:szCs w:val="20"/>
        </w:rPr>
        <w:tab/>
        <w:t xml:space="preserve">Jason Radford, </w:t>
      </w:r>
      <w:proofErr w:type="spellStart"/>
      <w:proofErr w:type="gramStart"/>
      <w:r w:rsidRPr="00910B62">
        <w:rPr>
          <w:rFonts w:ascii="Times New Roman" w:eastAsia="Times New Roman" w:hAnsi="Times New Roman" w:cs="Times New Roman"/>
          <w:i/>
          <w:iCs/>
          <w:sz w:val="20"/>
          <w:szCs w:val="20"/>
        </w:rPr>
        <w:t>Ed.D</w:t>
      </w:r>
      <w:proofErr w:type="spellEnd"/>
      <w:proofErr w:type="gramEnd"/>
      <w:r w:rsidRPr="00910B62">
        <w:rPr>
          <w:rFonts w:ascii="Times New Roman" w:eastAsia="Times New Roman" w:hAnsi="Times New Roman" w:cs="Times New Roman"/>
          <w:i/>
          <w:iCs/>
          <w:sz w:val="20"/>
          <w:szCs w:val="20"/>
        </w:rPr>
        <w:t xml:space="preserve">, Superintendent </w:t>
      </w:r>
    </w:p>
    <w:sectPr w:rsidR="00AC2984" w:rsidRPr="00910B62" w:rsidSect="00284E32">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FB0E98" w14:textId="77777777" w:rsidR="0074321E" w:rsidRDefault="0074321E" w:rsidP="0074321E">
      <w:pPr>
        <w:spacing w:after="0" w:line="240" w:lineRule="auto"/>
      </w:pPr>
      <w:r>
        <w:separator/>
      </w:r>
    </w:p>
  </w:endnote>
  <w:endnote w:type="continuationSeparator" w:id="0">
    <w:p w14:paraId="5434D3A9" w14:textId="77777777" w:rsidR="0074321E" w:rsidRDefault="0074321E" w:rsidP="007432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763FB" w14:textId="77777777" w:rsidR="00C5536C" w:rsidRDefault="00C5536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82EA16" w14:textId="77777777" w:rsidR="00C5536C" w:rsidRDefault="00C5536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A2B89" w14:textId="77777777" w:rsidR="00C5536C" w:rsidRDefault="00C553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C95A89" w14:textId="77777777" w:rsidR="0074321E" w:rsidRDefault="0074321E" w:rsidP="0074321E">
      <w:pPr>
        <w:spacing w:after="0" w:line="240" w:lineRule="auto"/>
      </w:pPr>
      <w:r>
        <w:separator/>
      </w:r>
    </w:p>
  </w:footnote>
  <w:footnote w:type="continuationSeparator" w:id="0">
    <w:p w14:paraId="42057E49" w14:textId="77777777" w:rsidR="0074321E" w:rsidRDefault="0074321E" w:rsidP="007432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75508" w14:textId="77777777" w:rsidR="00C5536C" w:rsidRDefault="00C553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0C191" w14:textId="0585680C" w:rsidR="0074321E" w:rsidRPr="00C5536C" w:rsidRDefault="0074321E" w:rsidP="0074321E">
    <w:pPr>
      <w:pStyle w:val="Header"/>
      <w:jc w:val="right"/>
      <w:rPr>
        <w:rFonts w:ascii="Times New Roman" w:hAnsi="Times New Roman" w:cs="Times New Roman"/>
        <w:color w:val="FFFFFF" w:themeColor="background1"/>
        <w:sz w:val="18"/>
        <w:szCs w:val="18"/>
      </w:rPr>
    </w:pPr>
    <w:r w:rsidRPr="00C5536C">
      <w:rPr>
        <w:rFonts w:ascii="Times New Roman" w:hAnsi="Times New Roman" w:cs="Times New Roman"/>
        <w:color w:val="FFFFFF" w:themeColor="background1"/>
        <w:sz w:val="18"/>
        <w:szCs w:val="18"/>
      </w:rPr>
      <w:t>Approved by the Oldham County Board of Education</w:t>
    </w:r>
  </w:p>
  <w:p w14:paraId="69F5376C" w14:textId="4581864C" w:rsidR="0074321E" w:rsidRPr="00C5536C" w:rsidRDefault="00C5536C" w:rsidP="0074321E">
    <w:pPr>
      <w:pStyle w:val="Header"/>
      <w:jc w:val="right"/>
      <w:rPr>
        <w:rFonts w:ascii="Times New Roman" w:hAnsi="Times New Roman" w:cs="Times New Roman"/>
        <w:color w:val="FFFFFF" w:themeColor="background1"/>
        <w:sz w:val="18"/>
        <w:szCs w:val="18"/>
      </w:rPr>
    </w:pPr>
    <w:r w:rsidRPr="00C5536C">
      <w:rPr>
        <w:rFonts w:ascii="Times New Roman" w:hAnsi="Times New Roman" w:cs="Times New Roman"/>
        <w:color w:val="FFFFFF" w:themeColor="background1"/>
        <w:sz w:val="18"/>
        <w:szCs w:val="18"/>
      </w:rPr>
      <w:t>November 20</w:t>
    </w:r>
    <w:r w:rsidR="00AC0EFE" w:rsidRPr="00C5536C">
      <w:rPr>
        <w:rFonts w:ascii="Times New Roman" w:hAnsi="Times New Roman" w:cs="Times New Roman"/>
        <w:color w:val="FFFFFF" w:themeColor="background1"/>
        <w:sz w:val="18"/>
        <w:szCs w:val="18"/>
      </w:rPr>
      <w:t>,</w:t>
    </w:r>
    <w:r w:rsidR="0074321E" w:rsidRPr="00C5536C">
      <w:rPr>
        <w:rFonts w:ascii="Times New Roman" w:hAnsi="Times New Roman" w:cs="Times New Roman"/>
        <w:color w:val="FFFFFF" w:themeColor="background1"/>
        <w:sz w:val="18"/>
        <w:szCs w:val="18"/>
      </w:rPr>
      <w:t xml:space="preserve"> 2023</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593BF8" w14:textId="77777777" w:rsidR="00C5536C" w:rsidRDefault="00C5536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2984"/>
    <w:rsid w:val="0007676A"/>
    <w:rsid w:val="000864C2"/>
    <w:rsid w:val="00090CC6"/>
    <w:rsid w:val="000911E6"/>
    <w:rsid w:val="00165021"/>
    <w:rsid w:val="00192921"/>
    <w:rsid w:val="0019371D"/>
    <w:rsid w:val="001E6E28"/>
    <w:rsid w:val="002118CA"/>
    <w:rsid w:val="00233DA1"/>
    <w:rsid w:val="00252DE6"/>
    <w:rsid w:val="00284E32"/>
    <w:rsid w:val="003033FD"/>
    <w:rsid w:val="00324BCC"/>
    <w:rsid w:val="00330302"/>
    <w:rsid w:val="00340889"/>
    <w:rsid w:val="00343C62"/>
    <w:rsid w:val="00393C90"/>
    <w:rsid w:val="003953B8"/>
    <w:rsid w:val="003A22B5"/>
    <w:rsid w:val="003F3C6F"/>
    <w:rsid w:val="0041423C"/>
    <w:rsid w:val="00436BA6"/>
    <w:rsid w:val="00480D6A"/>
    <w:rsid w:val="004D7C8A"/>
    <w:rsid w:val="004E2487"/>
    <w:rsid w:val="004F7B45"/>
    <w:rsid w:val="005002E1"/>
    <w:rsid w:val="00501523"/>
    <w:rsid w:val="00501861"/>
    <w:rsid w:val="005067A4"/>
    <w:rsid w:val="005A0E01"/>
    <w:rsid w:val="005D4E17"/>
    <w:rsid w:val="00605609"/>
    <w:rsid w:val="00607317"/>
    <w:rsid w:val="006074A4"/>
    <w:rsid w:val="006807E6"/>
    <w:rsid w:val="006C489E"/>
    <w:rsid w:val="00716C22"/>
    <w:rsid w:val="00740FDC"/>
    <w:rsid w:val="0074321E"/>
    <w:rsid w:val="00757794"/>
    <w:rsid w:val="00774555"/>
    <w:rsid w:val="00881B80"/>
    <w:rsid w:val="00885FBB"/>
    <w:rsid w:val="008C3B81"/>
    <w:rsid w:val="008D6EB9"/>
    <w:rsid w:val="008F2F8F"/>
    <w:rsid w:val="00910B62"/>
    <w:rsid w:val="009268E1"/>
    <w:rsid w:val="00963023"/>
    <w:rsid w:val="009960CD"/>
    <w:rsid w:val="00A344FB"/>
    <w:rsid w:val="00A403C8"/>
    <w:rsid w:val="00A565C0"/>
    <w:rsid w:val="00A76D4F"/>
    <w:rsid w:val="00AC0EFE"/>
    <w:rsid w:val="00AC2984"/>
    <w:rsid w:val="00B1141D"/>
    <w:rsid w:val="00B529BE"/>
    <w:rsid w:val="00BB3089"/>
    <w:rsid w:val="00BC0B15"/>
    <w:rsid w:val="00C009B8"/>
    <w:rsid w:val="00C06FC5"/>
    <w:rsid w:val="00C272E8"/>
    <w:rsid w:val="00C5536C"/>
    <w:rsid w:val="00C71688"/>
    <w:rsid w:val="00C86641"/>
    <w:rsid w:val="00CA33AC"/>
    <w:rsid w:val="00CA4E39"/>
    <w:rsid w:val="00CC4D1A"/>
    <w:rsid w:val="00CD2614"/>
    <w:rsid w:val="00CF70E9"/>
    <w:rsid w:val="00D12E5D"/>
    <w:rsid w:val="00D16F9A"/>
    <w:rsid w:val="00D2675D"/>
    <w:rsid w:val="00D30BE7"/>
    <w:rsid w:val="00D34207"/>
    <w:rsid w:val="00D962CF"/>
    <w:rsid w:val="00DB30E8"/>
    <w:rsid w:val="00DF5B4D"/>
    <w:rsid w:val="00E13925"/>
    <w:rsid w:val="00EB7C02"/>
    <w:rsid w:val="00EE37B4"/>
    <w:rsid w:val="00F10114"/>
    <w:rsid w:val="00F25575"/>
    <w:rsid w:val="00F43680"/>
    <w:rsid w:val="00F66104"/>
    <w:rsid w:val="00FE3E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6DCD3399"/>
  <w15:chartTrackingRefBased/>
  <w15:docId w15:val="{0178CA8E-4D17-4108-8075-0A32795737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29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4321E"/>
    <w:pPr>
      <w:tabs>
        <w:tab w:val="center" w:pos="4680"/>
        <w:tab w:val="right" w:pos="9360"/>
      </w:tabs>
      <w:spacing w:after="0" w:line="240" w:lineRule="auto"/>
    </w:pPr>
  </w:style>
  <w:style w:type="character" w:customStyle="1" w:styleId="HeaderChar">
    <w:name w:val="Header Char"/>
    <w:basedOn w:val="DefaultParagraphFont"/>
    <w:link w:val="Header"/>
    <w:uiPriority w:val="99"/>
    <w:rsid w:val="0074321E"/>
  </w:style>
  <w:style w:type="paragraph" w:styleId="Footer">
    <w:name w:val="footer"/>
    <w:basedOn w:val="Normal"/>
    <w:link w:val="FooterChar"/>
    <w:uiPriority w:val="99"/>
    <w:unhideWhenUsed/>
    <w:rsid w:val="0074321E"/>
    <w:pPr>
      <w:tabs>
        <w:tab w:val="center" w:pos="4680"/>
        <w:tab w:val="right" w:pos="9360"/>
      </w:tabs>
      <w:spacing w:after="0" w:line="240" w:lineRule="auto"/>
    </w:pPr>
  </w:style>
  <w:style w:type="character" w:customStyle="1" w:styleId="FooterChar">
    <w:name w:val="Footer Char"/>
    <w:basedOn w:val="DefaultParagraphFont"/>
    <w:link w:val="Footer"/>
    <w:uiPriority w:val="99"/>
    <w:rsid w:val="007432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glossaryDocument" Target="glossary/document.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header" Target="header1.xml"/><Relationship Id="rId14" Type="http://schemas.openxmlformats.org/officeDocument/2006/relationships/footer" Target="foot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D9178443FE5466C86764785AA582F16"/>
        <w:category>
          <w:name w:val="General"/>
          <w:gallery w:val="placeholder"/>
        </w:category>
        <w:types>
          <w:type w:val="bbPlcHdr"/>
        </w:types>
        <w:behaviors>
          <w:behavior w:val="content"/>
        </w:behaviors>
        <w:guid w:val="{CD1997DE-C52C-4CE6-9CAA-4098DA40EA3F}"/>
      </w:docPartPr>
      <w:docPartBody>
        <w:p w:rsidR="00ED361D" w:rsidRDefault="00122343" w:rsidP="00122343">
          <w:pPr>
            <w:pStyle w:val="8D9178443FE5466C86764785AA582F16"/>
          </w:pPr>
          <w:r>
            <w:rPr>
              <w:rStyle w:val="PlaceholderText"/>
            </w:rPr>
            <w:t>Choose an item.</w:t>
          </w:r>
        </w:p>
      </w:docPartBody>
    </w:docPart>
    <w:docPart>
      <w:docPartPr>
        <w:name w:val="BB0EDD1D48444E388330B71276651503"/>
        <w:category>
          <w:name w:val="General"/>
          <w:gallery w:val="placeholder"/>
        </w:category>
        <w:types>
          <w:type w:val="bbPlcHdr"/>
        </w:types>
        <w:behaviors>
          <w:behavior w:val="content"/>
        </w:behaviors>
        <w:guid w:val="{D8E6727E-EDD1-4940-AA8D-C48494C954D8}"/>
      </w:docPartPr>
      <w:docPartBody>
        <w:p w:rsidR="00ED361D" w:rsidRDefault="00122343" w:rsidP="00122343">
          <w:pPr>
            <w:pStyle w:val="BB0EDD1D48444E388330B71276651503"/>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708B"/>
    <w:rsid w:val="00122343"/>
    <w:rsid w:val="0027708B"/>
    <w:rsid w:val="0088246D"/>
    <w:rsid w:val="00ED36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22343"/>
  </w:style>
  <w:style w:type="paragraph" w:customStyle="1" w:styleId="8D9178443FE5466C86764785AA582F16">
    <w:name w:val="8D9178443FE5466C86764785AA582F16"/>
    <w:rsid w:val="00122343"/>
  </w:style>
  <w:style w:type="paragraph" w:customStyle="1" w:styleId="BB0EDD1D48444E388330B71276651503">
    <w:name w:val="BB0EDD1D48444E388330B71276651503"/>
    <w:rsid w:val="0012234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2794</TotalTime>
  <Pages>1</Pages>
  <Words>285</Words>
  <Characters>1631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Easton, Jane S</dc:creator>
  <cp:keywords/>
  <dc:description/>
  <cp:lastModifiedBy>Easton, Jane S</cp:lastModifiedBy>
  <cp:revision>9</cp:revision>
  <cp:lastPrinted>2023-10-17T15:17:00Z</cp:lastPrinted>
  <dcterms:created xsi:type="dcterms:W3CDTF">2023-10-11T14:54:00Z</dcterms:created>
  <dcterms:modified xsi:type="dcterms:W3CDTF">2023-11-15T14:33:00Z</dcterms:modified>
</cp:coreProperties>
</file>