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E9E8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Board Memo</w:t>
      </w:r>
    </w:p>
    <w:p w14:paraId="0A6A2D78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265F1350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10/31/2023</w:t>
      </w:r>
    </w:p>
    <w:p w14:paraId="287498D0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C17389C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41E3725E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4DA754BE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</w:rPr>
      </w:pPr>
      <w:r>
        <w:rPr>
          <w:rFonts w:ascii="Calibri" w:eastAsia="Calibri" w:hAnsi="Calibri" w:cs="Calibri"/>
          <w:color w:val="000000"/>
        </w:rPr>
        <w:t>District Office</w:t>
      </w:r>
    </w:p>
    <w:p w14:paraId="276AD9A3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492C092C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2024-2025 Calendar Proposal</w:t>
      </w:r>
    </w:p>
    <w:p w14:paraId="3968B759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014EAD6C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Calendar Recommendation</w:t>
      </w:r>
    </w:p>
    <w:p w14:paraId="425FC4C7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6F0CD724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July 1, 2024 – June 30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2025</w:t>
      </w:r>
    </w:p>
    <w:p w14:paraId="5AA66501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C7DCAFA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40E0BD13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08.3 </w:t>
      </w:r>
      <w:r>
        <w:t>- Curriculum and Instruction</w:t>
      </w:r>
    </w:p>
    <w:p w14:paraId="08C25D18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</w:p>
    <w:p w14:paraId="237A175F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1DDF4D16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is the recommendation of the Calendar Committee for the 2024-2025 school calendar.  The committee consists of district administrators, BCEA President and members, classified and certified employees, and parent and community representatives.</w:t>
      </w:r>
    </w:p>
    <w:p w14:paraId="1A9D19F7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7F9CB76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</w:t>
      </w:r>
      <w:r>
        <w:rPr>
          <w:rFonts w:ascii="Calibri" w:eastAsia="Calibri" w:hAnsi="Calibri" w:cs="Calibri"/>
          <w:b/>
          <w:color w:val="000000"/>
        </w:rPr>
        <w:t>OR PURCHASES AND OTHER REQUESTS:</w:t>
      </w:r>
    </w:p>
    <w:p w14:paraId="64FF2038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2A83E095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204B7E9C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Source</w:t>
      </w:r>
    </w:p>
    <w:p w14:paraId="0B44EF48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6E9C5101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*If more than one funding source, list below along with amount or percent for each source</w:t>
      </w:r>
    </w:p>
    <w:p w14:paraId="7DDC87E0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1055879A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C3FCFB9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A GRANT, ENTER AMOUNT TO BE AWARDED:</w:t>
      </w:r>
    </w:p>
    <w:p w14:paraId="7710CF8F" w14:textId="77777777" w:rsidR="00773A34" w:rsidRPr="00464051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464051">
        <w:rPr>
          <w:rFonts w:asciiTheme="minorHAnsi" w:hAnsiTheme="minorHAnsi" w:cstheme="minorHAnsi"/>
          <w:color w:val="000000"/>
        </w:rPr>
        <w:t>N/A</w:t>
      </w:r>
    </w:p>
    <w:p w14:paraId="5AF79B9B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819707C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RECOMMENDATION:</w:t>
      </w:r>
    </w:p>
    <w:p w14:paraId="32FD2375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4461440" w14:textId="77777777" w:rsidR="00773A34" w:rsidRPr="00464051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464051">
        <w:rPr>
          <w:rFonts w:asciiTheme="minorHAnsi" w:hAnsiTheme="minorHAnsi" w:cstheme="minorHAnsi"/>
          <w:color w:val="000000"/>
        </w:rPr>
        <w:t>I ask that the Board accept this committee recommendation of the 2024-2025 school calendar, first reading, as presented.</w:t>
      </w:r>
    </w:p>
    <w:p w14:paraId="7F839F6E" w14:textId="77777777" w:rsidR="00773A34" w:rsidRPr="00464051" w:rsidRDefault="00773A3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7884A66" w14:textId="77777777" w:rsidR="00773A34" w:rsidRPr="00464051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464051">
        <w:rPr>
          <w:rFonts w:asciiTheme="minorHAnsi" w:hAnsiTheme="minorHAnsi" w:cstheme="minorHAnsi"/>
          <w:color w:val="000000"/>
        </w:rPr>
        <w:t>Dr. Jim Detwiler, Deputy Superintendent/CAO</w:t>
      </w:r>
    </w:p>
    <w:p w14:paraId="429B2C9B" w14:textId="77777777" w:rsidR="00773A34" w:rsidRDefault="0077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0B1265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PERSON: (submitter)</w:t>
      </w:r>
    </w:p>
    <w:p w14:paraId="01CD8F9A" w14:textId="77777777" w:rsidR="00773A34" w:rsidRDefault="003074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Mr. Christopher Brauch, Director of Pupil Personnel</w:t>
      </w:r>
    </w:p>
    <w:sectPr w:rsidR="00773A34">
      <w:headerReference w:type="first" r:id="rId7"/>
      <w:footerReference w:type="first" r:id="rId8"/>
      <w:pgSz w:w="12240" w:h="15840"/>
      <w:pgMar w:top="1008" w:right="720" w:bottom="1008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5349" w14:textId="77777777" w:rsidR="00307431" w:rsidRDefault="00307431">
      <w:r>
        <w:separator/>
      </w:r>
    </w:p>
  </w:endnote>
  <w:endnote w:type="continuationSeparator" w:id="0">
    <w:p w14:paraId="70293BDD" w14:textId="77777777" w:rsidR="00307431" w:rsidRDefault="0030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0AFA" w14:textId="77777777" w:rsidR="00773A34" w:rsidRDefault="00307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40C8" w14:textId="77777777" w:rsidR="00307431" w:rsidRDefault="00307431">
      <w:r>
        <w:separator/>
      </w:r>
    </w:p>
  </w:footnote>
  <w:footnote w:type="continuationSeparator" w:id="0">
    <w:p w14:paraId="4168362C" w14:textId="77777777" w:rsidR="00307431" w:rsidRDefault="0030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DA07" w14:textId="77777777" w:rsidR="00773A34" w:rsidRDefault="00307431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D5EB3E" wp14:editId="0AAE8F6E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7401C1" w14:textId="77777777" w:rsidR="00773A34" w:rsidRDefault="00307431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Ms. Karen Byrd,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01742055" w14:textId="77777777" w:rsidR="00773A34" w:rsidRDefault="00307431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Vice Chair     </w:t>
    </w:r>
  </w:p>
  <w:p w14:paraId="5F0920D6" w14:textId="77777777" w:rsidR="00773A34" w:rsidRDefault="00307431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Dr. Maria Brown</w:t>
    </w:r>
  </w:p>
  <w:p w14:paraId="7C3DA847" w14:textId="77777777" w:rsidR="00773A34" w:rsidRDefault="00307431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646D9EBB" w14:textId="77777777" w:rsidR="00773A34" w:rsidRDefault="00307431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Matthew Turner, Superintendent</w:t>
    </w:r>
  </w:p>
  <w:p w14:paraId="5C6F5E59" w14:textId="77777777" w:rsidR="00773A34" w:rsidRDefault="00773A34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3783642F" w14:textId="77777777" w:rsidR="00773A34" w:rsidRDefault="003074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C123A2" wp14:editId="3D80F24A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34"/>
    <w:rsid w:val="00307431"/>
    <w:rsid w:val="00464051"/>
    <w:rsid w:val="007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6B09"/>
  <w15:docId w15:val="{3C6D8D62-68CF-4A0E-8743-0DEB882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NmF+1b+z4aLhKl2LBiye6+geQ==">CgMxLjA4AHIhMVYyRXFWSGRqVkctLVdxMFU5RDNSUjZMT1U5Z25KbGk3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Geis, Laura A</cp:lastModifiedBy>
  <cp:revision>3</cp:revision>
  <dcterms:created xsi:type="dcterms:W3CDTF">2023-10-31T14:17:00Z</dcterms:created>
  <dcterms:modified xsi:type="dcterms:W3CDTF">2023-10-31T15:45:00Z</dcterms:modified>
</cp:coreProperties>
</file>