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26E7"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327E58DD" w14:textId="77777777" w:rsidR="006F0552" w:rsidRPr="00DA1BDA" w:rsidRDefault="00C046D1" w:rsidP="00D072A8">
      <w:pPr>
        <w:pStyle w:val="NoSpacing"/>
        <w:rPr>
          <w:rFonts w:asciiTheme="minorHAnsi" w:hAnsiTheme="minorHAnsi" w:cstheme="minorHAnsi"/>
          <w:b/>
          <w:sz w:val="6"/>
          <w:szCs w:val="2"/>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423F42C" w14:textId="5CB95A0F"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0-12T00:00:00Z">
            <w:dateFormat w:val="M/d/yyyy"/>
            <w:lid w:val="en-US"/>
            <w:storeMappedDataAs w:val="dateTime"/>
            <w:calendar w:val="gregorian"/>
          </w:date>
        </w:sdtPr>
        <w:sdtEndPr/>
        <w:sdtContent>
          <w:r w:rsidR="00635336">
            <w:rPr>
              <w:rFonts w:asciiTheme="minorHAnsi" w:hAnsiTheme="minorHAnsi" w:cstheme="minorHAnsi"/>
            </w:rPr>
            <w:t>10</w:t>
          </w:r>
          <w:r w:rsidR="00F07B08">
            <w:rPr>
              <w:rFonts w:asciiTheme="minorHAnsi" w:hAnsiTheme="minorHAnsi" w:cstheme="minorHAnsi"/>
            </w:rPr>
            <w:t>/</w:t>
          </w:r>
          <w:r w:rsidR="00635336">
            <w:rPr>
              <w:rFonts w:asciiTheme="minorHAnsi" w:hAnsiTheme="minorHAnsi" w:cstheme="minorHAnsi"/>
            </w:rPr>
            <w:t>12/</w:t>
          </w:r>
          <w:r w:rsidR="00F07B08">
            <w:rPr>
              <w:rFonts w:asciiTheme="minorHAnsi" w:hAnsiTheme="minorHAnsi" w:cstheme="minorHAnsi"/>
            </w:rPr>
            <w:t>202</w:t>
          </w:r>
          <w:r w:rsidR="00CE2CC0">
            <w:rPr>
              <w:rFonts w:asciiTheme="minorHAnsi" w:hAnsiTheme="minorHAnsi" w:cstheme="minorHAnsi"/>
            </w:rPr>
            <w:t>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25B0650" w14:textId="77777777" w:rsidR="00D072A8" w:rsidRPr="00DA1BDA" w:rsidRDefault="00D072A8" w:rsidP="00D072A8">
      <w:pPr>
        <w:pStyle w:val="NoSpacing"/>
        <w:rPr>
          <w:rFonts w:asciiTheme="minorHAnsi" w:hAnsiTheme="minorHAnsi" w:cstheme="minorHAnsi"/>
          <w:sz w:val="14"/>
          <w:szCs w:val="10"/>
        </w:rPr>
      </w:pPr>
    </w:p>
    <w:p w14:paraId="590E0C18"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0AF2D72E"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id w:val="1469401902"/>
        <w:placeholder>
          <w:docPart w:val="20C133E83BCF498E93F78FF110B9A031"/>
        </w:placeholder>
      </w:sdtPr>
      <w:sdtEndPr>
        <w:rPr>
          <w:rFonts w:asciiTheme="minorHAnsi" w:hAnsiTheme="minorHAnsi" w:cstheme="minorHAnsi"/>
        </w:rPr>
      </w:sdtEndPr>
      <w:sdtContent>
        <w:p w14:paraId="2135A6C0" w14:textId="3D18A384" w:rsidR="006F0552" w:rsidRPr="00716300" w:rsidRDefault="007D4FAB" w:rsidP="00AB30F5">
          <w:pPr>
            <w:pStyle w:val="NoSpacing"/>
            <w:ind w:left="270"/>
          </w:pPr>
          <w:r>
            <w:t>Finance</w:t>
          </w:r>
        </w:p>
      </w:sdtContent>
    </w:sdt>
    <w:p w14:paraId="224ADF94"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D7003B6" w14:textId="77777777" w:rsidR="00DE0B82" w:rsidRPr="00716300" w:rsidRDefault="005C241C" w:rsidP="00760BF5">
          <w:pPr>
            <w:pStyle w:val="NoSpacing"/>
            <w:ind w:left="270"/>
            <w:rPr>
              <w:rFonts w:asciiTheme="minorHAnsi" w:hAnsiTheme="minorHAnsi" w:cstheme="minorHAnsi"/>
            </w:rPr>
          </w:pPr>
          <w:r>
            <w:rPr>
              <w:rFonts w:asciiTheme="minorHAnsi" w:hAnsiTheme="minorHAnsi" w:cstheme="minorHAnsi"/>
            </w:rPr>
            <w:t>N/A</w:t>
          </w:r>
        </w:p>
      </w:sdtContent>
    </w:sdt>
    <w:p w14:paraId="3D4B39E1"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id w:val="779527238"/>
        <w:placeholder>
          <w:docPart w:val="76B0A598F69F4F2CB2B18DCF0FEACF49"/>
        </w:placeholder>
      </w:sdtPr>
      <w:sdtEndPr>
        <w:rPr>
          <w:rFonts w:asciiTheme="minorHAnsi" w:hAnsiTheme="minorHAnsi" w:cstheme="minorHAnsi"/>
        </w:rPr>
      </w:sdtEndPr>
      <w:sdtContent>
        <w:p w14:paraId="09F841A3" w14:textId="366CF83C" w:rsidR="00DE0B82" w:rsidRPr="00716300" w:rsidRDefault="007D4FAB" w:rsidP="006F0552">
          <w:pPr>
            <w:pStyle w:val="NoSpacing"/>
            <w:ind w:left="270"/>
            <w:rPr>
              <w:rFonts w:asciiTheme="minorHAnsi" w:hAnsiTheme="minorHAnsi" w:cstheme="minorHAnsi"/>
            </w:rPr>
          </w:pPr>
          <w:r>
            <w:t>Interlocal Tax Agreement</w:t>
          </w:r>
        </w:p>
      </w:sdtContent>
    </w:sdt>
    <w:p w14:paraId="13FAB5FA"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1423EE4C" w14:textId="77777777" w:rsidR="008A2749" w:rsidRPr="008A2749" w:rsidRDefault="005C241C" w:rsidP="00760BF5">
          <w:pPr>
            <w:pStyle w:val="NoSpacing"/>
            <w:ind w:left="270"/>
            <w:rPr>
              <w:rFonts w:asciiTheme="minorHAnsi" w:hAnsiTheme="minorHAnsi" w:cstheme="minorHAnsi"/>
            </w:rPr>
          </w:pPr>
          <w:r>
            <w:rPr>
              <w:rFonts w:asciiTheme="minorHAnsi" w:hAnsiTheme="minorHAnsi" w:cstheme="minorHAnsi"/>
            </w:rPr>
            <w:t>N/A</w:t>
          </w:r>
        </w:p>
      </w:sdtContent>
    </w:sdt>
    <w:p w14:paraId="41798F1C" w14:textId="77777777" w:rsidR="00760BF5" w:rsidRPr="00DA1BDA" w:rsidRDefault="00760BF5" w:rsidP="00D072A8">
      <w:pPr>
        <w:pStyle w:val="NoSpacing"/>
        <w:rPr>
          <w:rFonts w:asciiTheme="minorHAnsi" w:hAnsiTheme="minorHAnsi" w:cstheme="minorHAnsi"/>
          <w:b/>
          <w:color w:val="FF0000"/>
          <w:sz w:val="14"/>
          <w:szCs w:val="10"/>
        </w:rPr>
      </w:pPr>
    </w:p>
    <w:p w14:paraId="6F73F32B" w14:textId="6ABF7BB6"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24E7B">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926845983"/>
            <w:placeholder>
              <w:docPart w:val="01E3EC3C5DEB42768A35C46D163B32E3"/>
            </w:placeholder>
          </w:sdtPr>
          <w:sdtEndPr>
            <w:rPr>
              <w:rStyle w:val="PlaceholderText"/>
            </w:rPr>
          </w:sdtEndPr>
          <w:sdtContent>
            <w:p w14:paraId="5A0D686D" w14:textId="73579931" w:rsidR="00A95097" w:rsidRDefault="00A95097" w:rsidP="00A95097">
              <w:pPr>
                <w:pStyle w:val="NoSpacing"/>
                <w:rPr>
                  <w:rStyle w:val="PlaceholderText"/>
                </w:rPr>
              </w:pPr>
              <w:r w:rsidRPr="00A95097">
                <w:rPr>
                  <w:rStyle w:val="PlaceholderText"/>
                </w:rPr>
                <w:t>04.31 - Authority to Encumber and Expend Funds</w:t>
              </w:r>
              <w:r>
                <w:rPr>
                  <w:rStyle w:val="PlaceholderText"/>
                </w:rPr>
                <w:t xml:space="preserve"> Goal 4- 4C</w:t>
              </w:r>
              <w:r w:rsidRPr="00A95097">
                <w:rPr>
                  <w:color w:val="808080"/>
                </w:rPr>
                <w:t>Boone County Schools will develop the annual budget to reflect strategic priorities.</w:t>
              </w:r>
            </w:p>
          </w:sdtContent>
        </w:sdt>
      </w:sdtContent>
    </w:sdt>
    <w:p w14:paraId="6D0B0E9F" w14:textId="00B27A60" w:rsidR="00DA0E68" w:rsidRPr="00A95097" w:rsidRDefault="00760BF5" w:rsidP="00D072A8">
      <w:pPr>
        <w:pStyle w:val="NoSpacing"/>
        <w:rPr>
          <w:color w:val="808080"/>
        </w:rPr>
      </w:pPr>
      <w:r w:rsidRPr="006F0552">
        <w:rPr>
          <w:rFonts w:asciiTheme="minorHAnsi" w:hAnsiTheme="minorHAnsi" w:cstheme="minorHAnsi"/>
          <w:b/>
        </w:rPr>
        <w:t>DESCRIBE USE OF CONTRACT/PURCHASE/AGREEMENT</w:t>
      </w:r>
    </w:p>
    <w:p w14:paraId="6009BE52" w14:textId="11309522" w:rsidR="00A95097" w:rsidRDefault="00A95097" w:rsidP="00A95097">
      <w:r>
        <w:t xml:space="preserve">Our Board of Education has been named party to an interlocal agreement along with the County of Boone, </w:t>
      </w:r>
      <w:r w:rsidR="00352A79">
        <w:t xml:space="preserve">County of </w:t>
      </w:r>
      <w:r>
        <w:t xml:space="preserve">Kenton, and the City of Erlanger.  Each of these taxing districts has an interest in collecting a tax from employees who work in businesses whose property is in more than one taxing district.  </w:t>
      </w:r>
    </w:p>
    <w:p w14:paraId="70D7498B" w14:textId="5E33F7EF" w:rsidR="00A95097" w:rsidRDefault="00A95097" w:rsidP="00A95097">
      <w:r>
        <w:t>Th</w:t>
      </w:r>
      <w:r w:rsidR="00FE3E51">
        <w:t>e</w:t>
      </w:r>
      <w:r>
        <w:t xml:space="preserve"> only property </w:t>
      </w:r>
      <w:r w:rsidR="00FE3E51">
        <w:t>identified</w:t>
      </w:r>
      <w:r>
        <w:t xml:space="preserve"> within the Boone County School District boundaries</w:t>
      </w:r>
      <w:r w:rsidR="00FE3E51">
        <w:t xml:space="preserve"> </w:t>
      </w:r>
      <w:r w:rsidR="0053244F">
        <w:t xml:space="preserve">is the former Toyota North American Headquarters office now occupied by Answers in Genesis. </w:t>
      </w:r>
      <w:r>
        <w:t xml:space="preserve">The tax to be collected is our occupational license tax </w:t>
      </w:r>
      <w:r w:rsidR="0053244F">
        <w:t>administered and</w:t>
      </w:r>
      <w:r>
        <w:t xml:space="preserve"> collected by the County of Boone on our behalf.  </w:t>
      </w:r>
    </w:p>
    <w:p w14:paraId="0E2D6012" w14:textId="41D8FB7D" w:rsidR="00A95097" w:rsidRDefault="00A95097" w:rsidP="00A95097">
      <w:r>
        <w:t>A similar agreement was in place when Toyota occupied the building.  At the time, the Board was not an official party to the agreement as the County of Boone represented our interest as the administrator of that tax.</w:t>
      </w:r>
    </w:p>
    <w:p w14:paraId="7DCB4EB4" w14:textId="308077FC" w:rsidR="00A95097" w:rsidRDefault="00A95097" w:rsidP="00A95097">
      <w:r>
        <w:t xml:space="preserve">This agreement establishes an equivalent tax rate calculated using the apportioned share of property located in a taxing district. The taxes are collected from all employees from the respective properties. The County of Kenton is designated as the collection agent and distributes the taxes accordingly. </w:t>
      </w:r>
    </w:p>
    <w:p w14:paraId="7F411BCF" w14:textId="77777777" w:rsidR="00A95097" w:rsidRPr="007111D9" w:rsidRDefault="00A95097" w:rsidP="00D072A8">
      <w:pPr>
        <w:pStyle w:val="NoSpacing"/>
        <w:rPr>
          <w:color w:val="808080"/>
        </w:rPr>
      </w:pPr>
    </w:p>
    <w:p w14:paraId="0CF9477B"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5237E092"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rPr>
          <w:rFonts w:ascii="Times New Roman" w:hAnsi="Times New Roman" w:cs="Times New Roman"/>
        </w:rPr>
      </w:sdtEndPr>
      <w:sdtContent>
        <w:p w14:paraId="44AF254B" w14:textId="77777777" w:rsidR="00D072A8" w:rsidRPr="00856919" w:rsidRDefault="005C241C" w:rsidP="00760BF5">
          <w:pPr>
            <w:pStyle w:val="NoSpacing"/>
            <w:ind w:left="270"/>
          </w:pPr>
          <w:r w:rsidRPr="00856919">
            <w:t>N/A</w:t>
          </w:r>
        </w:p>
      </w:sdtContent>
    </w:sdt>
    <w:p w14:paraId="0E368970" w14:textId="77777777" w:rsidR="00D072A8" w:rsidRPr="00DA1BDA" w:rsidRDefault="00FE1745" w:rsidP="00760BF5">
      <w:pPr>
        <w:pStyle w:val="NoSpacing"/>
        <w:ind w:left="270"/>
        <w:rPr>
          <w:rFonts w:asciiTheme="minorHAnsi" w:hAnsiTheme="minorHAnsi" w:cstheme="minorHAnsi"/>
          <w:b/>
          <w:sz w:val="16"/>
          <w:szCs w:val="12"/>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id w:val="1234897784"/>
        <w:placeholder>
          <w:docPart w:val="B2F509CE19AB4782B6A7DA11F2534F16"/>
        </w:placeholder>
      </w:sdtPr>
      <w:sdtEndPr>
        <w:rPr>
          <w:rFonts w:asciiTheme="minorHAnsi" w:hAnsiTheme="minorHAnsi" w:cstheme="minorHAnsi"/>
        </w:rPr>
      </w:sdtEndPr>
      <w:sdtContent>
        <w:p w14:paraId="5D434356" w14:textId="77777777" w:rsidR="00DE0B82" w:rsidRDefault="005C241C" w:rsidP="00760BF5">
          <w:pPr>
            <w:pStyle w:val="NoSpacing"/>
            <w:ind w:left="270"/>
            <w:rPr>
              <w:rFonts w:asciiTheme="minorHAnsi" w:hAnsiTheme="minorHAnsi" w:cstheme="minorHAnsi"/>
            </w:rPr>
          </w:pPr>
          <w:r w:rsidRPr="00856919">
            <w:t>N/A</w:t>
          </w:r>
        </w:p>
      </w:sdtContent>
    </w:sdt>
    <w:p w14:paraId="787B162D" w14:textId="1C2E702A"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w:t>
      </w:r>
      <w:r w:rsidR="007D4FAB">
        <w:rPr>
          <w:rFonts w:asciiTheme="minorHAnsi" w:hAnsiTheme="minorHAnsi" w:cstheme="minorHAnsi"/>
          <w:b/>
        </w:rPr>
        <w:t xml:space="preserve">the </w:t>
      </w:r>
      <w:r w:rsidRPr="00FE1745">
        <w:rPr>
          <w:rFonts w:asciiTheme="minorHAnsi" w:hAnsiTheme="minorHAnsi" w:cstheme="minorHAnsi"/>
          <w:b/>
        </w:rPr>
        <w:t>amount or percent for each source</w:t>
      </w:r>
    </w:p>
    <w:sdt>
      <w:sdtPr>
        <w:rPr>
          <w:rFonts w:asciiTheme="minorHAnsi" w:hAnsiTheme="minorHAnsi" w:cstheme="minorHAnsi"/>
        </w:rPr>
        <w:id w:val="1268575131"/>
        <w:placeholder>
          <w:docPart w:val="531372D68EDF4D719AB71E77C5184A07"/>
        </w:placeholder>
      </w:sdtPr>
      <w:sdtEndPr>
        <w:rPr>
          <w:rFonts w:ascii="Times New Roman" w:hAnsi="Times New Roman" w:cs="Times New Roman"/>
        </w:rPr>
      </w:sdtEndPr>
      <w:sdtContent>
        <w:p w14:paraId="250EB7AE" w14:textId="77777777" w:rsidR="00FE1745" w:rsidRPr="00856919" w:rsidRDefault="005C241C" w:rsidP="00FE1745">
          <w:pPr>
            <w:pStyle w:val="NoSpacing"/>
            <w:ind w:left="270"/>
          </w:pPr>
          <w:r w:rsidRPr="00856919">
            <w:t>N/A</w:t>
          </w:r>
        </w:p>
      </w:sdtContent>
    </w:sdt>
    <w:p w14:paraId="1B532F4F" w14:textId="77777777" w:rsidR="009F4530" w:rsidRDefault="009F4530" w:rsidP="00FE1745">
      <w:pPr>
        <w:pStyle w:val="NoSpacing"/>
        <w:rPr>
          <w:rFonts w:asciiTheme="minorHAnsi" w:hAnsiTheme="minorHAnsi" w:cstheme="minorHAnsi"/>
          <w:b/>
        </w:rPr>
      </w:pPr>
    </w:p>
    <w:p w14:paraId="3DF28D6E" w14:textId="045DBE1E"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D2888F5" w14:textId="77777777" w:rsidR="00FE1745" w:rsidRDefault="005C241C" w:rsidP="00FE1745">
          <w:pPr>
            <w:pStyle w:val="NoSpacing"/>
            <w:rPr>
              <w:rFonts w:cstheme="minorHAnsi"/>
            </w:rPr>
          </w:pPr>
          <w:r>
            <w:rPr>
              <w:rFonts w:cstheme="minorHAnsi"/>
            </w:rPr>
            <w:t>N/A</w:t>
          </w:r>
        </w:p>
      </w:sdtContent>
    </w:sdt>
    <w:p w14:paraId="371AEA3C" w14:textId="77777777" w:rsidR="000946CC" w:rsidRPr="00DA1BDA" w:rsidRDefault="000946CC" w:rsidP="00D072A8">
      <w:pPr>
        <w:pStyle w:val="NoSpacing"/>
        <w:rPr>
          <w:rFonts w:asciiTheme="minorHAnsi" w:hAnsiTheme="minorHAnsi" w:cstheme="minorHAnsi"/>
          <w:sz w:val="8"/>
          <w:szCs w:val="8"/>
        </w:rPr>
      </w:pPr>
    </w:p>
    <w:p w14:paraId="1E98C15D"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id w:val="-1157767254"/>
        <w:placeholder>
          <w:docPart w:val="FF2DBD4D7A554B9B976B338B5520E22C"/>
        </w:placeholder>
      </w:sdtPr>
      <w:sdtEndPr>
        <w:rPr>
          <w:rFonts w:asciiTheme="minorHAnsi" w:hAnsiTheme="minorHAnsi" w:cstheme="minorHAnsi"/>
        </w:rPr>
      </w:sdtEndPr>
      <w:sdtContent>
        <w:p w14:paraId="653EBDC9" w14:textId="3C238027" w:rsidR="00D072A8" w:rsidRPr="008A2749" w:rsidRDefault="007D4FAB" w:rsidP="00D072A8">
          <w:pPr>
            <w:pStyle w:val="NoSpacing"/>
            <w:rPr>
              <w:rFonts w:asciiTheme="minorHAnsi" w:hAnsiTheme="minorHAnsi" w:cstheme="minorHAnsi"/>
            </w:rPr>
          </w:pPr>
          <w:r>
            <w:t xml:space="preserve">I </w:t>
          </w:r>
          <w:r w:rsidR="005C241C" w:rsidRPr="00856919">
            <w:t xml:space="preserve">request the Board </w:t>
          </w:r>
          <w:r>
            <w:t xml:space="preserve">approve </w:t>
          </w:r>
          <w:r w:rsidR="008B5EA1">
            <w:t>the above-mentioned</w:t>
          </w:r>
          <w:r>
            <w:t xml:space="preserve"> interlocal tax agreement</w:t>
          </w:r>
          <w:r w:rsidR="005C241C" w:rsidRPr="00856919">
            <w:t xml:space="preserve"> as presented.</w:t>
          </w:r>
        </w:p>
      </w:sdtContent>
    </w:sdt>
    <w:p w14:paraId="3303C048" w14:textId="77777777" w:rsidR="00D072A8" w:rsidRPr="00DA1BDA" w:rsidRDefault="00D072A8" w:rsidP="00D072A8">
      <w:pPr>
        <w:pStyle w:val="NoSpacing"/>
        <w:rPr>
          <w:rFonts w:asciiTheme="minorHAnsi" w:hAnsiTheme="minorHAnsi" w:cstheme="minorHAnsi"/>
          <w:sz w:val="8"/>
          <w:szCs w:val="8"/>
        </w:rPr>
      </w:pPr>
    </w:p>
    <w:p w14:paraId="31F45217"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p w14:paraId="04FDFE39" w14:textId="2B52A270" w:rsidR="00D072A8" w:rsidRPr="00D072A8" w:rsidRDefault="00E24E7B" w:rsidP="008B39F1">
      <w:pPr>
        <w:rPr>
          <w:rFonts w:asciiTheme="minorHAnsi" w:hAnsiTheme="minorHAnsi" w:cstheme="minorHAnsi"/>
        </w:rPr>
      </w:pPr>
      <w:r>
        <w:rPr>
          <w:rFonts w:asciiTheme="minorHAnsi" w:hAnsiTheme="minorHAnsi" w:cstheme="minorHAnsi"/>
        </w:rPr>
        <w:t xml:space="preserve"> </w:t>
      </w:r>
      <w:r w:rsidR="008B5EA1">
        <w:rPr>
          <w:rFonts w:asciiTheme="minorHAnsi" w:hAnsiTheme="minorHAnsi" w:cstheme="minorHAnsi"/>
        </w:rPr>
        <w:t>Linda Schild, Director of Finance</w:t>
      </w:r>
    </w:p>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7D66" w14:textId="77777777" w:rsidR="00DE09DC" w:rsidRDefault="00DE09DC">
      <w:r>
        <w:separator/>
      </w:r>
    </w:p>
  </w:endnote>
  <w:endnote w:type="continuationSeparator" w:id="0">
    <w:p w14:paraId="2BBE7C73" w14:textId="77777777" w:rsidR="00DE09DC" w:rsidRDefault="00D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11B1" w14:textId="77777777"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D6C3" w14:textId="77777777" w:rsidR="00DE09DC" w:rsidRDefault="00DE09DC">
      <w:r>
        <w:separator/>
      </w:r>
    </w:p>
  </w:footnote>
  <w:footnote w:type="continuationSeparator" w:id="0">
    <w:p w14:paraId="1C0F8BB4" w14:textId="77777777" w:rsidR="00DE09DC" w:rsidRDefault="00D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1A53"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2FE81E6A" wp14:editId="76E39049">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4BD2DC49" w14:textId="12816C5E" w:rsidR="00C046D1" w:rsidRPr="00C046D1" w:rsidRDefault="00771770" w:rsidP="00C046D1">
    <w:pPr>
      <w:pStyle w:val="NoSpacing"/>
      <w:rPr>
        <w:b/>
        <w:sz w:val="20"/>
      </w:rPr>
    </w:pPr>
    <w:r>
      <w:rPr>
        <w:b/>
        <w:sz w:val="20"/>
      </w:rPr>
      <w:t>Ms. Karen Byrd, Board Chair</w:t>
    </w:r>
    <w:r w:rsidR="00C046D1" w:rsidRPr="00C046D1">
      <w:rPr>
        <w:b/>
        <w:sz w:val="20"/>
      </w:rPr>
      <w:t xml:space="preserve"> </w:t>
    </w:r>
    <w:r w:rsidR="00C046D1" w:rsidRPr="00C046D1">
      <w:rPr>
        <w:b/>
        <w:sz w:val="20"/>
      </w:rPr>
      <w:tab/>
    </w:r>
    <w:r w:rsidR="00C046D1" w:rsidRPr="00C046D1">
      <w:rPr>
        <w:b/>
        <w:sz w:val="20"/>
      </w:rPr>
      <w:tab/>
    </w:r>
  </w:p>
  <w:p w14:paraId="7359B95A" w14:textId="26DC4AD0" w:rsidR="00C046D1" w:rsidRPr="00C046D1" w:rsidRDefault="00C046D1" w:rsidP="00C046D1">
    <w:pPr>
      <w:pStyle w:val="NoSpacing"/>
      <w:rPr>
        <w:b/>
        <w:sz w:val="20"/>
      </w:rPr>
    </w:pPr>
    <w:r w:rsidRPr="00C046D1">
      <w:rPr>
        <w:b/>
        <w:sz w:val="20"/>
      </w:rPr>
      <w:t>M</w:t>
    </w:r>
    <w:r w:rsidR="00771770">
      <w:rPr>
        <w:b/>
        <w:sz w:val="20"/>
      </w:rPr>
      <w:t>r. Jesse Parks</w:t>
    </w:r>
    <w:r w:rsidRPr="00C046D1">
      <w:rPr>
        <w:b/>
        <w:sz w:val="20"/>
      </w:rPr>
      <w:t xml:space="preserve">, Vice Chair     </w:t>
    </w:r>
  </w:p>
  <w:p w14:paraId="5428B3EB" w14:textId="11E6DCFC" w:rsidR="00C046D1" w:rsidRPr="00C046D1" w:rsidRDefault="00771770" w:rsidP="00C046D1">
    <w:pPr>
      <w:pStyle w:val="NoSpacing"/>
      <w:rPr>
        <w:b/>
        <w:sz w:val="20"/>
      </w:rPr>
    </w:pPr>
    <w:r>
      <w:rPr>
        <w:b/>
        <w:sz w:val="20"/>
      </w:rPr>
      <w:t>Dr. Maria Brown</w:t>
    </w:r>
  </w:p>
  <w:p w14:paraId="388B32E3" w14:textId="0373CB90" w:rsidR="007D7408" w:rsidRDefault="00C046D1" w:rsidP="00C046D1">
    <w:pPr>
      <w:pStyle w:val="NoSpacing"/>
      <w:rPr>
        <w:b/>
        <w:sz w:val="20"/>
      </w:rPr>
    </w:pPr>
    <w:r w:rsidRPr="00C046D1">
      <w:rPr>
        <w:b/>
        <w:sz w:val="20"/>
      </w:rPr>
      <w:t>Mr</w:t>
    </w:r>
    <w:r w:rsidR="00771770">
      <w:rPr>
        <w:b/>
        <w:sz w:val="20"/>
      </w:rPr>
      <w:t>s. 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F2BF340" w14:textId="169C4FCC" w:rsidR="008D46C0" w:rsidRPr="00C046D1" w:rsidRDefault="007D7408" w:rsidP="00C046D1">
    <w:pPr>
      <w:pStyle w:val="NoSpacing"/>
      <w:rPr>
        <w:bCs/>
        <w:color w:val="1F497D" w:themeColor="text2"/>
        <w:sz w:val="20"/>
      </w:rPr>
    </w:pPr>
    <w:r>
      <w:rPr>
        <w:b/>
        <w:sz w:val="20"/>
      </w:rPr>
      <w:t>Mr</w:t>
    </w:r>
    <w:r w:rsidR="00771770">
      <w:rPr>
        <w:b/>
        <w:sz w:val="20"/>
      </w:rPr>
      <w:t>s. 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41FAE59"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2E706CD7"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1323412D" wp14:editId="4A880A2D">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38677B1"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3361A"/>
    <w:multiLevelType w:val="multilevel"/>
    <w:tmpl w:val="92CC4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421F"/>
    <w:multiLevelType w:val="multilevel"/>
    <w:tmpl w:val="C2585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4"/>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7"/>
  </w:num>
  <w:num w:numId="11">
    <w:abstractNumId w:val="21"/>
  </w:num>
  <w:num w:numId="12">
    <w:abstractNumId w:val="7"/>
  </w:num>
  <w:num w:numId="13">
    <w:abstractNumId w:val="11"/>
  </w:num>
  <w:num w:numId="14">
    <w:abstractNumId w:val="9"/>
  </w:num>
  <w:num w:numId="15">
    <w:abstractNumId w:val="19"/>
  </w:num>
  <w:num w:numId="16">
    <w:abstractNumId w:val="2"/>
  </w:num>
  <w:num w:numId="17">
    <w:abstractNumId w:val="5"/>
  </w:num>
  <w:num w:numId="18">
    <w:abstractNumId w:val="16"/>
  </w:num>
  <w:num w:numId="19">
    <w:abstractNumId w:val="20"/>
  </w:num>
  <w:num w:numId="20">
    <w:abstractNumId w:val="3"/>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67FF"/>
    <w:rsid w:val="001576AA"/>
    <w:rsid w:val="00172A41"/>
    <w:rsid w:val="00173550"/>
    <w:rsid w:val="0018478E"/>
    <w:rsid w:val="00192EBB"/>
    <w:rsid w:val="00194640"/>
    <w:rsid w:val="001A55E2"/>
    <w:rsid w:val="001B2D7B"/>
    <w:rsid w:val="001D43F6"/>
    <w:rsid w:val="001D5537"/>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10C"/>
    <w:rsid w:val="00336D84"/>
    <w:rsid w:val="00341480"/>
    <w:rsid w:val="003420F3"/>
    <w:rsid w:val="00352A79"/>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3F2838"/>
    <w:rsid w:val="00400D2E"/>
    <w:rsid w:val="0041085F"/>
    <w:rsid w:val="004110BD"/>
    <w:rsid w:val="00411AA6"/>
    <w:rsid w:val="00422DC3"/>
    <w:rsid w:val="00425C55"/>
    <w:rsid w:val="0043032B"/>
    <w:rsid w:val="00431610"/>
    <w:rsid w:val="00451E3B"/>
    <w:rsid w:val="00452030"/>
    <w:rsid w:val="00453D75"/>
    <w:rsid w:val="00457010"/>
    <w:rsid w:val="004573C8"/>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244F"/>
    <w:rsid w:val="00537EA5"/>
    <w:rsid w:val="005407B0"/>
    <w:rsid w:val="0055059D"/>
    <w:rsid w:val="0055247C"/>
    <w:rsid w:val="005536D8"/>
    <w:rsid w:val="00556B47"/>
    <w:rsid w:val="0056217E"/>
    <w:rsid w:val="0056282A"/>
    <w:rsid w:val="00562FFD"/>
    <w:rsid w:val="00564EA2"/>
    <w:rsid w:val="0056733F"/>
    <w:rsid w:val="00567759"/>
    <w:rsid w:val="0057457F"/>
    <w:rsid w:val="00574B1D"/>
    <w:rsid w:val="00575BF7"/>
    <w:rsid w:val="00577A60"/>
    <w:rsid w:val="00583AA5"/>
    <w:rsid w:val="0059255D"/>
    <w:rsid w:val="005B121E"/>
    <w:rsid w:val="005B1EE2"/>
    <w:rsid w:val="005B4722"/>
    <w:rsid w:val="005B4D75"/>
    <w:rsid w:val="005B5624"/>
    <w:rsid w:val="005C010E"/>
    <w:rsid w:val="005C241C"/>
    <w:rsid w:val="005C7D69"/>
    <w:rsid w:val="005E31C2"/>
    <w:rsid w:val="005E6D7F"/>
    <w:rsid w:val="005F3F25"/>
    <w:rsid w:val="0060063F"/>
    <w:rsid w:val="00603F62"/>
    <w:rsid w:val="00613FCD"/>
    <w:rsid w:val="00622376"/>
    <w:rsid w:val="00627F1A"/>
    <w:rsid w:val="00635336"/>
    <w:rsid w:val="00643228"/>
    <w:rsid w:val="00645FFD"/>
    <w:rsid w:val="00652184"/>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4FED"/>
    <w:rsid w:val="006A51E8"/>
    <w:rsid w:val="006B1CC5"/>
    <w:rsid w:val="006B311E"/>
    <w:rsid w:val="006C3A1D"/>
    <w:rsid w:val="006C6E8B"/>
    <w:rsid w:val="006C733B"/>
    <w:rsid w:val="006D43DC"/>
    <w:rsid w:val="006D7382"/>
    <w:rsid w:val="006D73B7"/>
    <w:rsid w:val="006E0F0E"/>
    <w:rsid w:val="006F0552"/>
    <w:rsid w:val="006F0DFA"/>
    <w:rsid w:val="006F12FE"/>
    <w:rsid w:val="007111D9"/>
    <w:rsid w:val="00713855"/>
    <w:rsid w:val="00716300"/>
    <w:rsid w:val="00720D04"/>
    <w:rsid w:val="007228B9"/>
    <w:rsid w:val="007262C0"/>
    <w:rsid w:val="00727D97"/>
    <w:rsid w:val="00734906"/>
    <w:rsid w:val="007349F7"/>
    <w:rsid w:val="007375DF"/>
    <w:rsid w:val="00737FD8"/>
    <w:rsid w:val="007411BC"/>
    <w:rsid w:val="00745D0E"/>
    <w:rsid w:val="007466B9"/>
    <w:rsid w:val="00755614"/>
    <w:rsid w:val="00757225"/>
    <w:rsid w:val="0076012F"/>
    <w:rsid w:val="007609AF"/>
    <w:rsid w:val="00760BF5"/>
    <w:rsid w:val="00765030"/>
    <w:rsid w:val="00771770"/>
    <w:rsid w:val="00774902"/>
    <w:rsid w:val="00782E02"/>
    <w:rsid w:val="00783B09"/>
    <w:rsid w:val="00792ACA"/>
    <w:rsid w:val="007A287A"/>
    <w:rsid w:val="007B2555"/>
    <w:rsid w:val="007B436A"/>
    <w:rsid w:val="007B4AE8"/>
    <w:rsid w:val="007B650B"/>
    <w:rsid w:val="007D4FAB"/>
    <w:rsid w:val="007D7408"/>
    <w:rsid w:val="007E23AA"/>
    <w:rsid w:val="007E3B04"/>
    <w:rsid w:val="007F160C"/>
    <w:rsid w:val="007F3CCC"/>
    <w:rsid w:val="00810339"/>
    <w:rsid w:val="0083442B"/>
    <w:rsid w:val="0084129D"/>
    <w:rsid w:val="0084192C"/>
    <w:rsid w:val="00844B33"/>
    <w:rsid w:val="00856919"/>
    <w:rsid w:val="00863939"/>
    <w:rsid w:val="00882427"/>
    <w:rsid w:val="00891A2A"/>
    <w:rsid w:val="008A1CE4"/>
    <w:rsid w:val="008A2749"/>
    <w:rsid w:val="008A4692"/>
    <w:rsid w:val="008B39F1"/>
    <w:rsid w:val="008B5EA1"/>
    <w:rsid w:val="008B731E"/>
    <w:rsid w:val="008C02BA"/>
    <w:rsid w:val="008C3C26"/>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4530"/>
    <w:rsid w:val="009F6562"/>
    <w:rsid w:val="00A03361"/>
    <w:rsid w:val="00A04069"/>
    <w:rsid w:val="00A1655A"/>
    <w:rsid w:val="00A20C0E"/>
    <w:rsid w:val="00A27FB2"/>
    <w:rsid w:val="00A3345F"/>
    <w:rsid w:val="00A366C8"/>
    <w:rsid w:val="00A45E43"/>
    <w:rsid w:val="00A57425"/>
    <w:rsid w:val="00A6424B"/>
    <w:rsid w:val="00A711C7"/>
    <w:rsid w:val="00A762FB"/>
    <w:rsid w:val="00A77509"/>
    <w:rsid w:val="00A77661"/>
    <w:rsid w:val="00A82990"/>
    <w:rsid w:val="00A87B39"/>
    <w:rsid w:val="00A95097"/>
    <w:rsid w:val="00AA05CF"/>
    <w:rsid w:val="00AA2509"/>
    <w:rsid w:val="00AA28B6"/>
    <w:rsid w:val="00AA7F0D"/>
    <w:rsid w:val="00AB1FE9"/>
    <w:rsid w:val="00AB29B8"/>
    <w:rsid w:val="00AB2EB0"/>
    <w:rsid w:val="00AB30F5"/>
    <w:rsid w:val="00AB4A19"/>
    <w:rsid w:val="00AC01BC"/>
    <w:rsid w:val="00AD0E88"/>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6399B"/>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37525"/>
    <w:rsid w:val="00C4066F"/>
    <w:rsid w:val="00C4196E"/>
    <w:rsid w:val="00C45226"/>
    <w:rsid w:val="00C500B4"/>
    <w:rsid w:val="00C50E9B"/>
    <w:rsid w:val="00C51073"/>
    <w:rsid w:val="00C51247"/>
    <w:rsid w:val="00C62A32"/>
    <w:rsid w:val="00C91C22"/>
    <w:rsid w:val="00C93691"/>
    <w:rsid w:val="00C93D4D"/>
    <w:rsid w:val="00CB24A8"/>
    <w:rsid w:val="00CC07E4"/>
    <w:rsid w:val="00CC6610"/>
    <w:rsid w:val="00CD49A4"/>
    <w:rsid w:val="00CE2CC0"/>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1BDA"/>
    <w:rsid w:val="00DA48C3"/>
    <w:rsid w:val="00DA67A9"/>
    <w:rsid w:val="00DB7E87"/>
    <w:rsid w:val="00DC0813"/>
    <w:rsid w:val="00DC31BF"/>
    <w:rsid w:val="00DD1DDC"/>
    <w:rsid w:val="00DD44E8"/>
    <w:rsid w:val="00DE09DC"/>
    <w:rsid w:val="00DE0B82"/>
    <w:rsid w:val="00DE366A"/>
    <w:rsid w:val="00DE4183"/>
    <w:rsid w:val="00DE4774"/>
    <w:rsid w:val="00DE5CFA"/>
    <w:rsid w:val="00DF136B"/>
    <w:rsid w:val="00DF6BE8"/>
    <w:rsid w:val="00E049F1"/>
    <w:rsid w:val="00E068E3"/>
    <w:rsid w:val="00E12F2F"/>
    <w:rsid w:val="00E13CA2"/>
    <w:rsid w:val="00E2016B"/>
    <w:rsid w:val="00E23C7B"/>
    <w:rsid w:val="00E24E7B"/>
    <w:rsid w:val="00E25A57"/>
    <w:rsid w:val="00E37A02"/>
    <w:rsid w:val="00E43B89"/>
    <w:rsid w:val="00E44808"/>
    <w:rsid w:val="00E45334"/>
    <w:rsid w:val="00E47A28"/>
    <w:rsid w:val="00E617F7"/>
    <w:rsid w:val="00E66C1A"/>
    <w:rsid w:val="00EA124F"/>
    <w:rsid w:val="00EA336E"/>
    <w:rsid w:val="00EB0EB3"/>
    <w:rsid w:val="00EB2C4F"/>
    <w:rsid w:val="00EB2D17"/>
    <w:rsid w:val="00EC4721"/>
    <w:rsid w:val="00EC7CD4"/>
    <w:rsid w:val="00ED7E23"/>
    <w:rsid w:val="00EE7447"/>
    <w:rsid w:val="00F022E0"/>
    <w:rsid w:val="00F078B8"/>
    <w:rsid w:val="00F07B08"/>
    <w:rsid w:val="00F07EFC"/>
    <w:rsid w:val="00F13F87"/>
    <w:rsid w:val="00F1462A"/>
    <w:rsid w:val="00F148E3"/>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D689E"/>
    <w:rsid w:val="00FE1656"/>
    <w:rsid w:val="00FE1745"/>
    <w:rsid w:val="00FE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46F95252"/>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1495">
      <w:bodyDiv w:val="1"/>
      <w:marLeft w:val="0"/>
      <w:marRight w:val="0"/>
      <w:marTop w:val="0"/>
      <w:marBottom w:val="0"/>
      <w:divBdr>
        <w:top w:val="none" w:sz="0" w:space="0" w:color="auto"/>
        <w:left w:val="none" w:sz="0" w:space="0" w:color="auto"/>
        <w:bottom w:val="none" w:sz="0" w:space="0" w:color="auto"/>
        <w:right w:val="none" w:sz="0" w:space="0" w:color="auto"/>
      </w:divBdr>
    </w:div>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747579870">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01E3EC3C5DEB42768A35C46D163B32E3"/>
        <w:category>
          <w:name w:val="General"/>
          <w:gallery w:val="placeholder"/>
        </w:category>
        <w:types>
          <w:type w:val="bbPlcHdr"/>
        </w:types>
        <w:behaviors>
          <w:behavior w:val="content"/>
        </w:behaviors>
        <w:guid w:val="{0A128AA4-1CE5-4A79-8E7D-3DB1F178741B}"/>
      </w:docPartPr>
      <w:docPartBody>
        <w:p w:rsidR="000221DF" w:rsidRDefault="00E8341D" w:rsidP="00E8341D">
          <w:pPr>
            <w:pStyle w:val="01E3EC3C5DEB42768A35C46D163B32E3"/>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221DF"/>
    <w:rsid w:val="001E4628"/>
    <w:rsid w:val="003A03C8"/>
    <w:rsid w:val="00406556"/>
    <w:rsid w:val="00445713"/>
    <w:rsid w:val="004574D0"/>
    <w:rsid w:val="00471FD1"/>
    <w:rsid w:val="004D3C03"/>
    <w:rsid w:val="005E5A26"/>
    <w:rsid w:val="006366A7"/>
    <w:rsid w:val="007B2151"/>
    <w:rsid w:val="009509DE"/>
    <w:rsid w:val="009E34F8"/>
    <w:rsid w:val="00B32F66"/>
    <w:rsid w:val="00B86848"/>
    <w:rsid w:val="00C77529"/>
    <w:rsid w:val="00DC589E"/>
    <w:rsid w:val="00DE23C8"/>
    <w:rsid w:val="00E13973"/>
    <w:rsid w:val="00E25CE3"/>
    <w:rsid w:val="00E8341D"/>
    <w:rsid w:val="00E94AC1"/>
    <w:rsid w:val="00F7779B"/>
    <w:rsid w:val="00F929E1"/>
    <w:rsid w:val="00FD4954"/>
    <w:rsid w:val="00FD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41D"/>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01E3EC3C5DEB42768A35C46D163B32E3">
    <w:name w:val="01E3EC3C5DEB42768A35C46D163B32E3"/>
    <w:rsid w:val="00E83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6D78-5BDC-4B79-8F9F-343B4E06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305</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8</cp:revision>
  <cp:lastPrinted>2023-09-29T17:35:00Z</cp:lastPrinted>
  <dcterms:created xsi:type="dcterms:W3CDTF">2023-09-27T12:38:00Z</dcterms:created>
  <dcterms:modified xsi:type="dcterms:W3CDTF">2023-09-29T17:36:00Z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55348d3f7ec10b2bea6794fb63293872ce7d518dd11fe56db8e286ec949f2842</vt:lpwstr>
  </property>
</Properties>
</file>