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B37A" w14:textId="23A86AD2" w:rsidR="007D7AEA" w:rsidRPr="004E3992" w:rsidRDefault="007D7AEA">
      <w:pPr>
        <w:pStyle w:val="Heading3"/>
        <w:jc w:val="right"/>
        <w:rPr>
          <w:u w:val="none"/>
        </w:rPr>
      </w:pPr>
      <w:r w:rsidRPr="004E3992">
        <w:rPr>
          <w:u w:val="none"/>
        </w:rPr>
        <w:t xml:space="preserve">ENCLOSURE </w:t>
      </w:r>
      <w:r w:rsidR="00760D45">
        <w:rPr>
          <w:u w:val="none"/>
        </w:rPr>
        <w:t>F</w:t>
      </w:r>
    </w:p>
    <w:p w14:paraId="4F241E72" w14:textId="43AC5C46" w:rsidR="007D7AEA" w:rsidRPr="004E3992" w:rsidRDefault="008A1B14" w:rsidP="004E3992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Sept</w:t>
      </w:r>
      <w:r w:rsidR="00760D45">
        <w:rPr>
          <w:b/>
          <w:sz w:val="24"/>
        </w:rPr>
        <w:t>ember</w:t>
      </w:r>
      <w:r w:rsidR="00555F07">
        <w:rPr>
          <w:b/>
          <w:sz w:val="24"/>
        </w:rPr>
        <w:t xml:space="preserve"> 25</w:t>
      </w:r>
      <w:r w:rsidR="00DE17B3" w:rsidRPr="004E3992">
        <w:rPr>
          <w:b/>
          <w:sz w:val="24"/>
        </w:rPr>
        <w:t>, 202</w:t>
      </w:r>
      <w:r w:rsidR="003177EC">
        <w:rPr>
          <w:b/>
          <w:sz w:val="24"/>
        </w:rPr>
        <w:t>3</w:t>
      </w:r>
    </w:p>
    <w:p w14:paraId="14DDFCB4" w14:textId="77777777" w:rsidR="007D7AEA" w:rsidRPr="004E3992" w:rsidRDefault="007D7AEA" w:rsidP="004E3992">
      <w:pPr>
        <w:spacing w:after="240"/>
        <w:jc w:val="center"/>
        <w:rPr>
          <w:b/>
          <w:sz w:val="24"/>
        </w:rPr>
      </w:pPr>
      <w:r w:rsidRPr="004E3992">
        <w:rPr>
          <w:b/>
          <w:sz w:val="24"/>
        </w:rPr>
        <w:t>OLDHAM COUNTY BOARD OF EDUCATION</w:t>
      </w:r>
    </w:p>
    <w:p w14:paraId="21CECC58" w14:textId="77777777" w:rsidR="00FF5D2A" w:rsidRPr="00592481" w:rsidRDefault="006F7037" w:rsidP="00DA7E11">
      <w:pPr>
        <w:jc w:val="both"/>
        <w:rPr>
          <w:b/>
          <w:sz w:val="22"/>
          <w:szCs w:val="22"/>
        </w:rPr>
      </w:pPr>
      <w:r w:rsidRPr="00592481">
        <w:rPr>
          <w:b/>
          <w:sz w:val="22"/>
          <w:szCs w:val="22"/>
        </w:rPr>
        <w:t>CONSIDER</w:t>
      </w:r>
    </w:p>
    <w:p w14:paraId="60DFE21E" w14:textId="0BD49015" w:rsidR="00D546B0" w:rsidRPr="00592481" w:rsidRDefault="00760D45" w:rsidP="00DA7E1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Consider a</w:t>
      </w:r>
      <w:r w:rsidR="001D1FD2" w:rsidRPr="00592481">
        <w:rPr>
          <w:sz w:val="22"/>
          <w:szCs w:val="22"/>
        </w:rPr>
        <w:t xml:space="preserve">pproval </w:t>
      </w:r>
      <w:r w:rsidR="00D73714" w:rsidRPr="00592481">
        <w:rPr>
          <w:sz w:val="22"/>
          <w:szCs w:val="22"/>
        </w:rPr>
        <w:t xml:space="preserve">of </w:t>
      </w:r>
      <w:r w:rsidR="00555F07">
        <w:rPr>
          <w:sz w:val="22"/>
          <w:szCs w:val="22"/>
        </w:rPr>
        <w:t xml:space="preserve">an </w:t>
      </w:r>
      <w:r w:rsidR="00400438">
        <w:rPr>
          <w:sz w:val="22"/>
          <w:szCs w:val="22"/>
        </w:rPr>
        <w:t>amended</w:t>
      </w:r>
      <w:r w:rsidR="00555F07">
        <w:rPr>
          <w:sz w:val="22"/>
          <w:szCs w:val="22"/>
        </w:rPr>
        <w:t xml:space="preserve"> </w:t>
      </w:r>
      <w:r w:rsidR="003177EC">
        <w:rPr>
          <w:sz w:val="22"/>
          <w:szCs w:val="22"/>
        </w:rPr>
        <w:t>FY24</w:t>
      </w:r>
      <w:r w:rsidR="008C692F" w:rsidRPr="00592481">
        <w:rPr>
          <w:sz w:val="22"/>
          <w:szCs w:val="22"/>
        </w:rPr>
        <w:t xml:space="preserve"> </w:t>
      </w:r>
      <w:r w:rsidR="00F20AD2" w:rsidRPr="00592481">
        <w:rPr>
          <w:sz w:val="22"/>
          <w:szCs w:val="22"/>
        </w:rPr>
        <w:t>Student Athletic Insurance</w:t>
      </w:r>
      <w:r w:rsidR="00400438">
        <w:rPr>
          <w:sz w:val="22"/>
          <w:szCs w:val="22"/>
        </w:rPr>
        <w:t xml:space="preserve"> to include </w:t>
      </w:r>
      <w:r w:rsidR="003448DC">
        <w:rPr>
          <w:sz w:val="22"/>
          <w:szCs w:val="22"/>
        </w:rPr>
        <w:t>additional coverage for all students during all school sponsored and sanctioned activities including the school day</w:t>
      </w:r>
      <w:r w:rsidR="00F20AD2" w:rsidRPr="00592481">
        <w:rPr>
          <w:sz w:val="22"/>
          <w:szCs w:val="22"/>
        </w:rPr>
        <w:t>.</w:t>
      </w:r>
    </w:p>
    <w:p w14:paraId="7F335FC5" w14:textId="2E6ED741" w:rsidR="00FF5D2A" w:rsidRPr="00592481" w:rsidRDefault="006F7037" w:rsidP="00DA7E11">
      <w:pPr>
        <w:jc w:val="both"/>
        <w:rPr>
          <w:b/>
          <w:sz w:val="22"/>
          <w:szCs w:val="22"/>
        </w:rPr>
      </w:pPr>
      <w:r w:rsidRPr="00592481">
        <w:rPr>
          <w:b/>
          <w:sz w:val="22"/>
          <w:szCs w:val="22"/>
        </w:rPr>
        <w:t>DISCUSSION</w:t>
      </w:r>
    </w:p>
    <w:p w14:paraId="041A6F2F" w14:textId="3FF43510" w:rsidR="008B0970" w:rsidRPr="00592481" w:rsidRDefault="00F20AD2" w:rsidP="00DA7E11">
      <w:pPr>
        <w:spacing w:after="120"/>
        <w:jc w:val="both"/>
        <w:rPr>
          <w:sz w:val="22"/>
          <w:szCs w:val="22"/>
        </w:rPr>
      </w:pPr>
      <w:r w:rsidRPr="00592481">
        <w:rPr>
          <w:sz w:val="22"/>
          <w:szCs w:val="22"/>
        </w:rPr>
        <w:t xml:space="preserve">Each year, the district is required to purchase </w:t>
      </w:r>
      <w:r w:rsidR="00760D45">
        <w:rPr>
          <w:sz w:val="22"/>
          <w:szCs w:val="22"/>
        </w:rPr>
        <w:t>(</w:t>
      </w:r>
      <w:r w:rsidR="003C1DD4">
        <w:rPr>
          <w:sz w:val="22"/>
          <w:szCs w:val="22"/>
        </w:rPr>
        <w:t>and has purchased</w:t>
      </w:r>
      <w:r w:rsidR="00760D45">
        <w:rPr>
          <w:sz w:val="22"/>
          <w:szCs w:val="22"/>
        </w:rPr>
        <w:t>)</w:t>
      </w:r>
      <w:r w:rsidR="003C1DD4">
        <w:rPr>
          <w:sz w:val="22"/>
          <w:szCs w:val="22"/>
        </w:rPr>
        <w:t xml:space="preserve"> </w:t>
      </w:r>
      <w:r w:rsidRPr="00592481">
        <w:rPr>
          <w:sz w:val="22"/>
          <w:szCs w:val="22"/>
        </w:rPr>
        <w:t xml:space="preserve">student athletic insurance to cover liability up to the KHSAA catastrophic injury insurance coverage. In addition, </w:t>
      </w:r>
      <w:r w:rsidR="003C1DD4">
        <w:rPr>
          <w:sz w:val="22"/>
          <w:szCs w:val="22"/>
        </w:rPr>
        <w:t xml:space="preserve">each year </w:t>
      </w:r>
      <w:r w:rsidRPr="00592481">
        <w:rPr>
          <w:sz w:val="22"/>
          <w:szCs w:val="22"/>
        </w:rPr>
        <w:t>the district offers individual student insurance</w:t>
      </w:r>
      <w:r w:rsidR="00760D45">
        <w:rPr>
          <w:sz w:val="22"/>
          <w:szCs w:val="22"/>
        </w:rPr>
        <w:t xml:space="preserve"> at a minimal cost</w:t>
      </w:r>
      <w:r w:rsidRPr="00592481">
        <w:rPr>
          <w:sz w:val="22"/>
          <w:szCs w:val="22"/>
        </w:rPr>
        <w:t xml:space="preserve"> for students without insurance, or </w:t>
      </w:r>
      <w:r w:rsidR="00760D45">
        <w:rPr>
          <w:sz w:val="22"/>
          <w:szCs w:val="22"/>
        </w:rPr>
        <w:t xml:space="preserve">for </w:t>
      </w:r>
      <w:r w:rsidRPr="00592481">
        <w:rPr>
          <w:sz w:val="22"/>
          <w:szCs w:val="22"/>
        </w:rPr>
        <w:t xml:space="preserve">those who wish to have supplemental coverage. </w:t>
      </w:r>
    </w:p>
    <w:p w14:paraId="2EAE9E46" w14:textId="16A477AA" w:rsidR="00D25A22" w:rsidRDefault="00E3056D" w:rsidP="00DA7E11">
      <w:pPr>
        <w:spacing w:after="120"/>
        <w:jc w:val="both"/>
        <w:rPr>
          <w:sz w:val="22"/>
          <w:szCs w:val="22"/>
        </w:rPr>
      </w:pPr>
      <w:r w:rsidRPr="00592481">
        <w:rPr>
          <w:sz w:val="22"/>
          <w:szCs w:val="22"/>
        </w:rPr>
        <w:t xml:space="preserve">For the </w:t>
      </w:r>
      <w:r w:rsidR="003C1DD4">
        <w:rPr>
          <w:sz w:val="22"/>
          <w:szCs w:val="22"/>
        </w:rPr>
        <w:t xml:space="preserve">remainder of </w:t>
      </w:r>
      <w:r w:rsidR="003177EC">
        <w:rPr>
          <w:sz w:val="22"/>
          <w:szCs w:val="22"/>
        </w:rPr>
        <w:t>FY24</w:t>
      </w:r>
      <w:r w:rsidRPr="00592481">
        <w:rPr>
          <w:sz w:val="22"/>
          <w:szCs w:val="22"/>
        </w:rPr>
        <w:t xml:space="preserve"> school year, Roberts Insurance</w:t>
      </w:r>
      <w:r w:rsidR="008B0970" w:rsidRPr="00592481">
        <w:rPr>
          <w:sz w:val="22"/>
          <w:szCs w:val="22"/>
        </w:rPr>
        <w:t xml:space="preserve"> </w:t>
      </w:r>
      <w:r w:rsidR="00273979">
        <w:rPr>
          <w:sz w:val="22"/>
          <w:szCs w:val="22"/>
        </w:rPr>
        <w:t xml:space="preserve">has submitted a quote to increase our coverage from </w:t>
      </w:r>
      <w:r w:rsidR="00266990">
        <w:rPr>
          <w:sz w:val="22"/>
          <w:szCs w:val="22"/>
        </w:rPr>
        <w:t>the current</w:t>
      </w:r>
      <w:r w:rsidR="00273979">
        <w:rPr>
          <w:sz w:val="22"/>
          <w:szCs w:val="22"/>
        </w:rPr>
        <w:t xml:space="preserve"> </w:t>
      </w:r>
      <w:r w:rsidR="008200E1">
        <w:rPr>
          <w:sz w:val="22"/>
          <w:szCs w:val="22"/>
        </w:rPr>
        <w:t xml:space="preserve">level 4 plan for student </w:t>
      </w:r>
      <w:r w:rsidR="00266990">
        <w:rPr>
          <w:sz w:val="22"/>
          <w:szCs w:val="22"/>
        </w:rPr>
        <w:t>athletes</w:t>
      </w:r>
      <w:r w:rsidR="008200E1">
        <w:rPr>
          <w:sz w:val="22"/>
          <w:szCs w:val="22"/>
        </w:rPr>
        <w:t xml:space="preserve"> only to </w:t>
      </w:r>
      <w:r w:rsidR="00266990">
        <w:rPr>
          <w:sz w:val="22"/>
          <w:szCs w:val="22"/>
        </w:rPr>
        <w:t>their</w:t>
      </w:r>
      <w:r w:rsidR="008200E1">
        <w:rPr>
          <w:sz w:val="22"/>
          <w:szCs w:val="22"/>
        </w:rPr>
        <w:t xml:space="preserve"> level 3 plan for all students </w:t>
      </w:r>
      <w:r w:rsidR="009C417A">
        <w:rPr>
          <w:sz w:val="22"/>
          <w:szCs w:val="22"/>
        </w:rPr>
        <w:t xml:space="preserve">in the district during the entire school day along with all school sponsored athletic and </w:t>
      </w:r>
      <w:r w:rsidR="00266990">
        <w:rPr>
          <w:sz w:val="22"/>
          <w:szCs w:val="22"/>
        </w:rPr>
        <w:t xml:space="preserve">or </w:t>
      </w:r>
      <w:r w:rsidR="009C417A">
        <w:rPr>
          <w:sz w:val="22"/>
          <w:szCs w:val="22"/>
        </w:rPr>
        <w:t xml:space="preserve">other </w:t>
      </w:r>
      <w:r w:rsidR="00266990">
        <w:rPr>
          <w:sz w:val="22"/>
          <w:szCs w:val="22"/>
        </w:rPr>
        <w:t>sanctioned</w:t>
      </w:r>
      <w:r w:rsidR="009C417A">
        <w:rPr>
          <w:sz w:val="22"/>
          <w:szCs w:val="22"/>
        </w:rPr>
        <w:t xml:space="preserve"> events our students attend.</w:t>
      </w:r>
      <w:r w:rsidRPr="00592481">
        <w:rPr>
          <w:sz w:val="22"/>
          <w:szCs w:val="22"/>
        </w:rPr>
        <w:t xml:space="preserve"> </w:t>
      </w:r>
      <w:r w:rsidR="008B0970" w:rsidRPr="00592481">
        <w:rPr>
          <w:sz w:val="22"/>
          <w:szCs w:val="22"/>
        </w:rPr>
        <w:t>The carrier will continue to be Zurich Insurance.</w:t>
      </w:r>
    </w:p>
    <w:p w14:paraId="0E205492" w14:textId="4B4D8051" w:rsidR="00362C53" w:rsidRDefault="00362C53" w:rsidP="00DA7E1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Current </w:t>
      </w:r>
      <w:r w:rsidR="009668BC">
        <w:rPr>
          <w:sz w:val="22"/>
          <w:szCs w:val="22"/>
        </w:rPr>
        <w:t>athletic plan only at a level 4 cost $21,300</w:t>
      </w:r>
      <w:r w:rsidR="001E6D55">
        <w:rPr>
          <w:sz w:val="22"/>
          <w:szCs w:val="22"/>
        </w:rPr>
        <w:t>.</w:t>
      </w:r>
    </w:p>
    <w:p w14:paraId="75181C55" w14:textId="3E8F67DC" w:rsidR="009668BC" w:rsidRDefault="004725BF" w:rsidP="00DA7E1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increase to athletic plan level 3 </w:t>
      </w:r>
      <w:r w:rsidR="00760D45">
        <w:rPr>
          <w:sz w:val="22"/>
          <w:szCs w:val="22"/>
        </w:rPr>
        <w:t xml:space="preserve">would </w:t>
      </w:r>
      <w:r>
        <w:rPr>
          <w:sz w:val="22"/>
          <w:szCs w:val="22"/>
        </w:rPr>
        <w:t xml:space="preserve">cost an additional </w:t>
      </w:r>
      <w:r w:rsidR="001E6D55">
        <w:rPr>
          <w:sz w:val="22"/>
          <w:szCs w:val="22"/>
        </w:rPr>
        <w:t>$6,475.</w:t>
      </w:r>
    </w:p>
    <w:p w14:paraId="1ABCD0EB" w14:textId="15639629" w:rsidR="00D66F8A" w:rsidRDefault="00D66F8A" w:rsidP="00DA7E1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increase to all students for the entire school day as well as all athletic, school sponsored and or </w:t>
      </w:r>
      <w:r w:rsidR="001E6D55">
        <w:rPr>
          <w:sz w:val="22"/>
          <w:szCs w:val="22"/>
        </w:rPr>
        <w:t>sanctioned</w:t>
      </w:r>
      <w:r>
        <w:rPr>
          <w:sz w:val="22"/>
          <w:szCs w:val="22"/>
        </w:rPr>
        <w:t xml:space="preserve"> events would cost </w:t>
      </w:r>
      <w:r w:rsidR="001E6D55">
        <w:rPr>
          <w:sz w:val="22"/>
          <w:szCs w:val="22"/>
        </w:rPr>
        <w:t>an</w:t>
      </w:r>
      <w:r>
        <w:rPr>
          <w:sz w:val="22"/>
          <w:szCs w:val="22"/>
        </w:rPr>
        <w:t xml:space="preserve"> additional $24,001</w:t>
      </w:r>
      <w:r w:rsidR="00DF73D3">
        <w:rPr>
          <w:sz w:val="22"/>
          <w:szCs w:val="22"/>
        </w:rPr>
        <w:t>.</w:t>
      </w:r>
    </w:p>
    <w:p w14:paraId="15EC01F0" w14:textId="7EDCD94B" w:rsidR="00904557" w:rsidRPr="00592481" w:rsidRDefault="00DF73D3" w:rsidP="00DA7E1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Total </w:t>
      </w:r>
      <w:r w:rsidR="001E6D55">
        <w:rPr>
          <w:sz w:val="22"/>
          <w:szCs w:val="22"/>
        </w:rPr>
        <w:t>cost</w:t>
      </w:r>
      <w:r>
        <w:rPr>
          <w:sz w:val="22"/>
          <w:szCs w:val="22"/>
        </w:rPr>
        <w:t xml:space="preserve"> would be $45,301 </w:t>
      </w:r>
      <w:r w:rsidR="00760D45">
        <w:rPr>
          <w:sz w:val="22"/>
          <w:szCs w:val="22"/>
        </w:rPr>
        <w:t>and</w:t>
      </w:r>
      <w:r>
        <w:rPr>
          <w:sz w:val="22"/>
          <w:szCs w:val="22"/>
        </w:rPr>
        <w:t xml:space="preserve"> we have already spent $21,300</w:t>
      </w:r>
      <w:r w:rsidR="00760D45">
        <w:rPr>
          <w:sz w:val="22"/>
          <w:szCs w:val="22"/>
        </w:rPr>
        <w:t xml:space="preserve"> - </w:t>
      </w:r>
      <w:r w:rsidR="00904557">
        <w:rPr>
          <w:sz w:val="22"/>
          <w:szCs w:val="22"/>
        </w:rPr>
        <w:t>approved May or 2023.</w:t>
      </w:r>
    </w:p>
    <w:p w14:paraId="35080084" w14:textId="7AB351E2" w:rsidR="008B0970" w:rsidRPr="00592481" w:rsidRDefault="009E4DEF" w:rsidP="00DA7E11">
      <w:pPr>
        <w:spacing w:after="120"/>
        <w:jc w:val="both"/>
        <w:rPr>
          <w:sz w:val="22"/>
          <w:szCs w:val="22"/>
        </w:rPr>
      </w:pPr>
      <w:r w:rsidRPr="00592481">
        <w:rPr>
          <w:sz w:val="22"/>
          <w:szCs w:val="22"/>
        </w:rPr>
        <w:t xml:space="preserve">Based on the information provided, we are recommending that the Board </w:t>
      </w:r>
      <w:r w:rsidR="001E6D55">
        <w:rPr>
          <w:sz w:val="22"/>
          <w:szCs w:val="22"/>
        </w:rPr>
        <w:t xml:space="preserve">increase </w:t>
      </w:r>
      <w:r w:rsidR="001E6D55" w:rsidRPr="00592481">
        <w:rPr>
          <w:sz w:val="22"/>
          <w:szCs w:val="22"/>
        </w:rPr>
        <w:t>the</w:t>
      </w:r>
      <w:r w:rsidR="007F5736" w:rsidRPr="00592481">
        <w:rPr>
          <w:sz w:val="22"/>
          <w:szCs w:val="22"/>
        </w:rPr>
        <w:t xml:space="preserve"> contract with </w:t>
      </w:r>
      <w:r w:rsidR="00CC1693" w:rsidRPr="00592481">
        <w:rPr>
          <w:sz w:val="22"/>
          <w:szCs w:val="22"/>
        </w:rPr>
        <w:t xml:space="preserve">Roberts Insurance </w:t>
      </w:r>
      <w:r w:rsidR="001E6D55">
        <w:rPr>
          <w:sz w:val="22"/>
          <w:szCs w:val="22"/>
        </w:rPr>
        <w:t xml:space="preserve">to a level 3 plan that covers all </w:t>
      </w:r>
      <w:r w:rsidR="00AC7BB2" w:rsidRPr="00592481">
        <w:rPr>
          <w:sz w:val="22"/>
          <w:szCs w:val="22"/>
        </w:rPr>
        <w:t>student</w:t>
      </w:r>
      <w:r w:rsidR="00AC7BB2">
        <w:rPr>
          <w:sz w:val="22"/>
          <w:szCs w:val="22"/>
        </w:rPr>
        <w:t>s’</w:t>
      </w:r>
      <w:r w:rsidR="001E6D55">
        <w:rPr>
          <w:sz w:val="22"/>
          <w:szCs w:val="22"/>
        </w:rPr>
        <w:t xml:space="preserve"> insurance</w:t>
      </w:r>
      <w:r w:rsidR="00CC1693" w:rsidRPr="00592481">
        <w:rPr>
          <w:sz w:val="22"/>
          <w:szCs w:val="22"/>
        </w:rPr>
        <w:t xml:space="preserve">. </w:t>
      </w:r>
    </w:p>
    <w:p w14:paraId="3001AAEA" w14:textId="57C34DCA" w:rsidR="004E3992" w:rsidRPr="00592481" w:rsidRDefault="004E3992" w:rsidP="00DA7E11">
      <w:pPr>
        <w:jc w:val="both"/>
        <w:rPr>
          <w:sz w:val="22"/>
          <w:szCs w:val="22"/>
        </w:rPr>
      </w:pPr>
      <w:r w:rsidRPr="00592481">
        <w:rPr>
          <w:b/>
          <w:bCs/>
          <w:sz w:val="22"/>
          <w:szCs w:val="22"/>
        </w:rPr>
        <w:t>RECOMMENDATION</w:t>
      </w:r>
      <w:r w:rsidR="008B0970" w:rsidRPr="00592481">
        <w:rPr>
          <w:sz w:val="22"/>
          <w:szCs w:val="22"/>
        </w:rPr>
        <w:t xml:space="preserve"> </w:t>
      </w:r>
    </w:p>
    <w:p w14:paraId="696D9144" w14:textId="29BE9D4A" w:rsidR="008B0970" w:rsidRPr="00760D45" w:rsidRDefault="008B0970" w:rsidP="00760D45">
      <w:pPr>
        <w:spacing w:after="120"/>
        <w:jc w:val="both"/>
        <w:rPr>
          <w:sz w:val="22"/>
          <w:szCs w:val="22"/>
        </w:rPr>
      </w:pPr>
      <w:r w:rsidRPr="00592481">
        <w:rPr>
          <w:sz w:val="22"/>
          <w:szCs w:val="22"/>
        </w:rPr>
        <w:t xml:space="preserve">Approve </w:t>
      </w:r>
      <w:r w:rsidR="00AC7BB2">
        <w:rPr>
          <w:sz w:val="22"/>
          <w:szCs w:val="22"/>
        </w:rPr>
        <w:t>the additional supp</w:t>
      </w:r>
      <w:r w:rsidR="00AC7BB2" w:rsidRPr="00592481">
        <w:rPr>
          <w:sz w:val="22"/>
          <w:szCs w:val="22"/>
        </w:rPr>
        <w:t>lemental</w:t>
      </w:r>
      <w:r w:rsidRPr="00592481">
        <w:rPr>
          <w:sz w:val="22"/>
          <w:szCs w:val="22"/>
        </w:rPr>
        <w:t xml:space="preserve"> insurance coverage </w:t>
      </w:r>
      <w:r w:rsidR="008D0EC9">
        <w:rPr>
          <w:sz w:val="22"/>
          <w:szCs w:val="22"/>
        </w:rPr>
        <w:t xml:space="preserve">to cover all students </w:t>
      </w:r>
      <w:r w:rsidRPr="00592481">
        <w:rPr>
          <w:sz w:val="22"/>
          <w:szCs w:val="22"/>
        </w:rPr>
        <w:t>with Roberts Insurance</w:t>
      </w:r>
      <w:r w:rsidR="008D0EC9">
        <w:rPr>
          <w:sz w:val="22"/>
          <w:szCs w:val="22"/>
        </w:rPr>
        <w:t>, for a cost of an additional $24,001</w:t>
      </w:r>
      <w:r w:rsidRPr="00592481">
        <w:rPr>
          <w:sz w:val="22"/>
          <w:szCs w:val="22"/>
        </w:rPr>
        <w:t>.</w:t>
      </w:r>
    </w:p>
    <w:p w14:paraId="3BF2B46C" w14:textId="7A8C3152" w:rsidR="008B0970" w:rsidRDefault="008B0970" w:rsidP="003177EC">
      <w:pPr>
        <w:pBdr>
          <w:bottom w:val="single" w:sz="4" w:space="1" w:color="auto"/>
        </w:pBdr>
        <w:jc w:val="both"/>
      </w:pPr>
    </w:p>
    <w:p w14:paraId="6F4D090D" w14:textId="4811FBAE" w:rsidR="004E3992" w:rsidRDefault="004E3992" w:rsidP="00214BDC">
      <w:pPr>
        <w:jc w:val="both"/>
      </w:pPr>
    </w:p>
    <w:p w14:paraId="21B11097" w14:textId="7EC1ECD2" w:rsidR="004E3992" w:rsidRDefault="004E3992" w:rsidP="00214BDC">
      <w:pPr>
        <w:jc w:val="both"/>
      </w:pPr>
    </w:p>
    <w:p w14:paraId="367A544F" w14:textId="4D86474C" w:rsidR="00760D45" w:rsidRDefault="00760D45" w:rsidP="00214BDC">
      <w:pPr>
        <w:jc w:val="both"/>
        <w:rPr>
          <w:sz w:val="22"/>
          <w:szCs w:val="22"/>
        </w:rPr>
      </w:pPr>
      <w:bookmarkStart w:id="0" w:name="_Hlk143607100"/>
      <w:r w:rsidRPr="00DA0BC8">
        <w:rPr>
          <w:sz w:val="22"/>
          <w:szCs w:val="22"/>
        </w:rPr>
        <w:t>On a motion by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412296DCED37491AB547936F9BD0C942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>
            <w:rPr>
              <w:sz w:val="22"/>
              <w:szCs w:val="22"/>
              <w:u w:val="single"/>
            </w:rPr>
            <w:t>_______________</w:t>
          </w:r>
        </w:sdtContent>
      </w:sdt>
      <w:r w:rsidRPr="00DA0BC8">
        <w:rPr>
          <w:sz w:val="22"/>
          <w:szCs w:val="22"/>
        </w:rPr>
        <w:t xml:space="preserve">, seconded by </w:t>
      </w:r>
      <w:sdt>
        <w:sdtPr>
          <w:rPr>
            <w:sz w:val="22"/>
            <w:szCs w:val="22"/>
            <w:u w:val="single"/>
          </w:rPr>
          <w:id w:val="-1609879275"/>
          <w:placeholder>
            <w:docPart w:val="CFE93EC4502948EA8E57572AB9CB8ED7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>
            <w:rPr>
              <w:sz w:val="22"/>
              <w:szCs w:val="22"/>
              <w:u w:val="single"/>
            </w:rPr>
            <w:t>_______________</w:t>
          </w:r>
        </w:sdtContent>
      </w:sdt>
      <w:r w:rsidRPr="00DA0BC8">
        <w:rPr>
          <w:sz w:val="22"/>
          <w:szCs w:val="22"/>
        </w:rPr>
        <w:t>, the B</w:t>
      </w:r>
      <w:r w:rsidRPr="00770974">
        <w:rPr>
          <w:sz w:val="22"/>
          <w:szCs w:val="22"/>
        </w:rPr>
        <w:t xml:space="preserve">oard approved </w:t>
      </w:r>
      <w:bookmarkEnd w:id="0"/>
      <w:r w:rsidRPr="00770974">
        <w:rPr>
          <w:sz w:val="22"/>
          <w:szCs w:val="22"/>
        </w:rPr>
        <w:t>the</w:t>
      </w:r>
      <w:r>
        <w:rPr>
          <w:sz w:val="22"/>
          <w:szCs w:val="22"/>
        </w:rPr>
        <w:t xml:space="preserve"> purchase of additional </w:t>
      </w:r>
      <w:r w:rsidR="008D0EC9">
        <w:rPr>
          <w:sz w:val="22"/>
          <w:szCs w:val="22"/>
        </w:rPr>
        <w:t>supplemental insurance t</w:t>
      </w:r>
      <w:r w:rsidR="008D0EC9">
        <w:rPr>
          <w:sz w:val="22"/>
          <w:szCs w:val="22"/>
        </w:rPr>
        <w:t xml:space="preserve">o cover all students </w:t>
      </w:r>
      <w:r w:rsidR="008D0EC9" w:rsidRPr="00592481">
        <w:rPr>
          <w:sz w:val="22"/>
          <w:szCs w:val="22"/>
        </w:rPr>
        <w:t>with Roberts Insurance</w:t>
      </w:r>
      <w:r w:rsidR="008D0EC9">
        <w:rPr>
          <w:sz w:val="22"/>
          <w:szCs w:val="22"/>
        </w:rPr>
        <w:t>, for a cost of an additional $24,001</w:t>
      </w:r>
      <w:r>
        <w:rPr>
          <w:sz w:val="22"/>
          <w:szCs w:val="22"/>
        </w:rPr>
        <w:t>.</w:t>
      </w:r>
    </w:p>
    <w:p w14:paraId="00D7DCAA" w14:textId="77777777" w:rsidR="00760D45" w:rsidRDefault="00760D45" w:rsidP="00760D45">
      <w:pPr>
        <w:rPr>
          <w:szCs w:val="24"/>
          <w:u w:val="single"/>
        </w:rPr>
      </w:pPr>
      <w:bookmarkStart w:id="1" w:name="_Hlk118983785"/>
    </w:p>
    <w:p w14:paraId="74390BAB" w14:textId="77777777" w:rsidR="00760D45" w:rsidRPr="007B401C" w:rsidRDefault="00760D45" w:rsidP="00760D45">
      <w:pPr>
        <w:rPr>
          <w:szCs w:val="24"/>
          <w:u w:val="single"/>
        </w:rPr>
      </w:pPr>
      <w:r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7682E3F2" wp14:editId="166FA2EB">
            <wp:simplePos x="0" y="0"/>
            <wp:positionH relativeFrom="margin">
              <wp:posOffset>0</wp:posOffset>
            </wp:positionH>
            <wp:positionV relativeFrom="paragraph">
              <wp:posOffset>66040</wp:posOffset>
            </wp:positionV>
            <wp:extent cx="2606040" cy="576072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60604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8A6">
        <w:rPr>
          <w:noProof/>
        </w:rPr>
        <w:drawing>
          <wp:anchor distT="0" distB="0" distL="114300" distR="114300" simplePos="0" relativeHeight="251659264" behindDoc="0" locked="0" layoutInCell="1" allowOverlap="1" wp14:anchorId="53C9D7BA" wp14:editId="0165E9EB">
            <wp:simplePos x="0" y="0"/>
            <wp:positionH relativeFrom="margin">
              <wp:posOffset>3359150</wp:posOffset>
            </wp:positionH>
            <wp:positionV relativeFrom="paragraph">
              <wp:posOffset>31750</wp:posOffset>
            </wp:positionV>
            <wp:extent cx="2286000" cy="915035"/>
            <wp:effectExtent l="0" t="0" r="0" b="0"/>
            <wp:wrapNone/>
            <wp:docPr id="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Description automatically generated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819BE1" w14:textId="77777777" w:rsidR="00760D45" w:rsidRPr="007B401C" w:rsidRDefault="00760D45" w:rsidP="00760D45">
      <w:pPr>
        <w:rPr>
          <w:szCs w:val="24"/>
          <w:u w:val="single"/>
        </w:rPr>
      </w:pPr>
    </w:p>
    <w:p w14:paraId="4645D663" w14:textId="77777777" w:rsidR="00760D45" w:rsidRPr="007B401C" w:rsidRDefault="00760D45" w:rsidP="00760D45">
      <w:pPr>
        <w:rPr>
          <w:szCs w:val="24"/>
          <w:u w:val="single"/>
        </w:rPr>
      </w:pPr>
      <w:bookmarkStart w:id="2" w:name="_Hlk118983766"/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  <w:r w:rsidRPr="007B401C">
        <w:rPr>
          <w:szCs w:val="24"/>
          <w:u w:val="single"/>
        </w:rPr>
        <w:tab/>
      </w:r>
    </w:p>
    <w:p w14:paraId="5198D999" w14:textId="095D5062" w:rsidR="00760D45" w:rsidRPr="008D0EC9" w:rsidRDefault="00760D45" w:rsidP="00214BDC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Suzanne Hundley, </w:t>
      </w:r>
      <w:r w:rsidRPr="00770974">
        <w:rPr>
          <w:i/>
          <w:sz w:val="16"/>
          <w:szCs w:val="18"/>
        </w:rPr>
        <w:t>Board Chair</w:t>
      </w:r>
      <w:r w:rsidRPr="00770974"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</w:r>
      <w:r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  <w:t>Jason Radford, Superintendent/Secretary</w:t>
      </w:r>
      <w:bookmarkEnd w:id="1"/>
      <w:bookmarkEnd w:id="2"/>
    </w:p>
    <w:sectPr w:rsidR="00760D45" w:rsidRPr="008D0EC9" w:rsidSect="00ED486E">
      <w:headerReference w:type="default" r:id="rId12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D1D4" w14:textId="77777777" w:rsidR="00CA301B" w:rsidRDefault="00CA301B" w:rsidP="004C5D19">
      <w:r>
        <w:separator/>
      </w:r>
    </w:p>
  </w:endnote>
  <w:endnote w:type="continuationSeparator" w:id="0">
    <w:p w14:paraId="5D36BEAE" w14:textId="77777777" w:rsidR="00CA301B" w:rsidRDefault="00CA301B" w:rsidP="004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D044" w14:textId="77777777" w:rsidR="00CA301B" w:rsidRDefault="00CA301B" w:rsidP="004C5D19">
      <w:r>
        <w:separator/>
      </w:r>
    </w:p>
  </w:footnote>
  <w:footnote w:type="continuationSeparator" w:id="0">
    <w:p w14:paraId="48359C4E" w14:textId="77777777" w:rsidR="00CA301B" w:rsidRDefault="00CA301B" w:rsidP="004C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C81F" w14:textId="77777777" w:rsidR="00760D45" w:rsidRPr="00B511AF" w:rsidRDefault="00760D45" w:rsidP="00760D45">
    <w:pPr>
      <w:pStyle w:val="Header"/>
      <w:jc w:val="right"/>
      <w:rPr>
        <w:color w:val="FFFFFF" w:themeColor="background1"/>
        <w:sz w:val="18"/>
        <w:szCs w:val="18"/>
      </w:rPr>
    </w:pPr>
    <w:r w:rsidRPr="00B511AF">
      <w:rPr>
        <w:color w:val="FFFFFF" w:themeColor="background1"/>
        <w:sz w:val="18"/>
        <w:szCs w:val="18"/>
      </w:rPr>
      <w:t>Approved by the Oldham County Board of Education</w:t>
    </w:r>
  </w:p>
  <w:p w14:paraId="5418AE98" w14:textId="64BE0940" w:rsidR="004C5D19" w:rsidRPr="00760D45" w:rsidRDefault="00760D45" w:rsidP="00760D45">
    <w:pPr>
      <w:pStyle w:val="Header"/>
      <w:jc w:val="right"/>
      <w:rPr>
        <w:color w:val="FFFFFF" w:themeColor="background1"/>
        <w:sz w:val="18"/>
        <w:szCs w:val="18"/>
      </w:rPr>
    </w:pPr>
    <w:r w:rsidRPr="00B511AF">
      <w:rPr>
        <w:color w:val="FFFFFF" w:themeColor="background1"/>
        <w:sz w:val="18"/>
        <w:szCs w:val="18"/>
      </w:rPr>
      <w:t>September 25,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B2017"/>
    <w:multiLevelType w:val="hybridMultilevel"/>
    <w:tmpl w:val="A3325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B24"/>
    <w:multiLevelType w:val="hybridMultilevel"/>
    <w:tmpl w:val="1E003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C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56E7C6E"/>
    <w:multiLevelType w:val="hybridMultilevel"/>
    <w:tmpl w:val="D8F60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03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AF7CCF"/>
    <w:multiLevelType w:val="hybridMultilevel"/>
    <w:tmpl w:val="AF248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936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274431"/>
    <w:multiLevelType w:val="hybridMultilevel"/>
    <w:tmpl w:val="847AB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D2374"/>
    <w:multiLevelType w:val="singleLevel"/>
    <w:tmpl w:val="C29432C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40518D0"/>
    <w:multiLevelType w:val="hybridMultilevel"/>
    <w:tmpl w:val="50065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17E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8AA423E"/>
    <w:multiLevelType w:val="hybridMultilevel"/>
    <w:tmpl w:val="2C344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412A50"/>
    <w:multiLevelType w:val="singleLevel"/>
    <w:tmpl w:val="DE04EE98"/>
    <w:lvl w:ilvl="0">
      <w:start w:val="1"/>
      <w:numFmt w:val="upp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2F6C06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A76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0A57744"/>
    <w:multiLevelType w:val="hybridMultilevel"/>
    <w:tmpl w:val="52B0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7F75"/>
    <w:multiLevelType w:val="hybridMultilevel"/>
    <w:tmpl w:val="1C2645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5C4CEC"/>
    <w:multiLevelType w:val="hybridMultilevel"/>
    <w:tmpl w:val="8C56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708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695681"/>
    <w:multiLevelType w:val="hybridMultilevel"/>
    <w:tmpl w:val="B5B2F1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78072B"/>
    <w:multiLevelType w:val="hybridMultilevel"/>
    <w:tmpl w:val="34FAD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CC5F4E"/>
    <w:multiLevelType w:val="hybridMultilevel"/>
    <w:tmpl w:val="21BC86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ED0305"/>
    <w:multiLevelType w:val="hybridMultilevel"/>
    <w:tmpl w:val="00F02D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69586C"/>
    <w:multiLevelType w:val="hybridMultilevel"/>
    <w:tmpl w:val="E54051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858DD"/>
    <w:multiLevelType w:val="hybridMultilevel"/>
    <w:tmpl w:val="ABBE0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352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08E7D3B"/>
    <w:multiLevelType w:val="hybridMultilevel"/>
    <w:tmpl w:val="4CE6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451C6"/>
    <w:multiLevelType w:val="hybridMultilevel"/>
    <w:tmpl w:val="9A761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26699"/>
    <w:multiLevelType w:val="hybridMultilevel"/>
    <w:tmpl w:val="9E06D4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55900"/>
    <w:multiLevelType w:val="hybridMultilevel"/>
    <w:tmpl w:val="1BDC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F640E"/>
    <w:multiLevelType w:val="hybridMultilevel"/>
    <w:tmpl w:val="57524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E1BC8"/>
    <w:multiLevelType w:val="hybridMultilevel"/>
    <w:tmpl w:val="F4782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D0726"/>
    <w:multiLevelType w:val="hybridMultilevel"/>
    <w:tmpl w:val="B4A84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546AC"/>
    <w:multiLevelType w:val="hybridMultilevel"/>
    <w:tmpl w:val="E02467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9050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B680947"/>
    <w:multiLevelType w:val="hybridMultilevel"/>
    <w:tmpl w:val="4052DE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31377B"/>
    <w:multiLevelType w:val="hybridMultilevel"/>
    <w:tmpl w:val="4A32BE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989990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17611991">
    <w:abstractNumId w:val="9"/>
  </w:num>
  <w:num w:numId="3" w16cid:durableId="573243512">
    <w:abstractNumId w:val="26"/>
  </w:num>
  <w:num w:numId="4" w16cid:durableId="84300927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5" w16cid:durableId="1611545416">
    <w:abstractNumId w:val="11"/>
  </w:num>
  <w:num w:numId="6" w16cid:durableId="85810782">
    <w:abstractNumId w:val="7"/>
  </w:num>
  <w:num w:numId="7" w16cid:durableId="446122307">
    <w:abstractNumId w:val="13"/>
  </w:num>
  <w:num w:numId="8" w16cid:durableId="123273268">
    <w:abstractNumId w:val="35"/>
  </w:num>
  <w:num w:numId="9" w16cid:durableId="1715737201">
    <w:abstractNumId w:val="5"/>
  </w:num>
  <w:num w:numId="10" w16cid:durableId="1985352626">
    <w:abstractNumId w:val="19"/>
  </w:num>
  <w:num w:numId="11" w16cid:durableId="899709170">
    <w:abstractNumId w:val="14"/>
  </w:num>
  <w:num w:numId="12" w16cid:durableId="522859784">
    <w:abstractNumId w:val="3"/>
  </w:num>
  <w:num w:numId="13" w16cid:durableId="1243563531">
    <w:abstractNumId w:val="15"/>
  </w:num>
  <w:num w:numId="14" w16cid:durableId="732700320">
    <w:abstractNumId w:val="29"/>
  </w:num>
  <w:num w:numId="15" w16cid:durableId="2117600460">
    <w:abstractNumId w:val="18"/>
  </w:num>
  <w:num w:numId="16" w16cid:durableId="1376151265">
    <w:abstractNumId w:val="6"/>
  </w:num>
  <w:num w:numId="17" w16cid:durableId="535392730">
    <w:abstractNumId w:val="2"/>
  </w:num>
  <w:num w:numId="18" w16cid:durableId="95373651">
    <w:abstractNumId w:val="33"/>
  </w:num>
  <w:num w:numId="19" w16cid:durableId="1605768268">
    <w:abstractNumId w:val="22"/>
  </w:num>
  <w:num w:numId="20" w16cid:durableId="67098595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 w16cid:durableId="1310017773">
    <w:abstractNumId w:val="12"/>
  </w:num>
  <w:num w:numId="22" w16cid:durableId="382872182">
    <w:abstractNumId w:val="34"/>
  </w:num>
  <w:num w:numId="23" w16cid:durableId="356278899">
    <w:abstractNumId w:val="17"/>
  </w:num>
  <w:num w:numId="24" w16cid:durableId="195892204">
    <w:abstractNumId w:val="32"/>
  </w:num>
  <w:num w:numId="25" w16cid:durableId="778913341">
    <w:abstractNumId w:val="8"/>
  </w:num>
  <w:num w:numId="26" w16cid:durableId="1490558773">
    <w:abstractNumId w:val="10"/>
  </w:num>
  <w:num w:numId="27" w16cid:durableId="1501777683">
    <w:abstractNumId w:val="23"/>
  </w:num>
  <w:num w:numId="28" w16cid:durableId="163711080">
    <w:abstractNumId w:val="30"/>
  </w:num>
  <w:num w:numId="29" w16cid:durableId="551774215">
    <w:abstractNumId w:val="20"/>
  </w:num>
  <w:num w:numId="30" w16cid:durableId="2018772839">
    <w:abstractNumId w:val="25"/>
  </w:num>
  <w:num w:numId="31" w16cid:durableId="787431598">
    <w:abstractNumId w:val="31"/>
  </w:num>
  <w:num w:numId="32" w16cid:durableId="2046444815">
    <w:abstractNumId w:val="3"/>
  </w:num>
  <w:num w:numId="33" w16cid:durableId="1349674934">
    <w:abstractNumId w:val="14"/>
    <w:lvlOverride w:ilvl="0">
      <w:startOverride w:val="11"/>
    </w:lvlOverride>
  </w:num>
  <w:num w:numId="34" w16cid:durableId="1916164579">
    <w:abstractNumId w:val="14"/>
    <w:lvlOverride w:ilvl="0">
      <w:startOverride w:val="10"/>
    </w:lvlOverride>
  </w:num>
  <w:num w:numId="35" w16cid:durableId="194446148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6" w16cid:durableId="394938023">
    <w:abstractNumId w:val="4"/>
  </w:num>
  <w:num w:numId="37" w16cid:durableId="414712844">
    <w:abstractNumId w:val="37"/>
  </w:num>
  <w:num w:numId="38" w16cid:durableId="1566337629">
    <w:abstractNumId w:val="28"/>
  </w:num>
  <w:num w:numId="39" w16cid:durableId="348261170">
    <w:abstractNumId w:val="36"/>
  </w:num>
  <w:num w:numId="40" w16cid:durableId="1610814072">
    <w:abstractNumId w:val="24"/>
  </w:num>
  <w:num w:numId="41" w16cid:durableId="767427093">
    <w:abstractNumId w:val="27"/>
  </w:num>
  <w:num w:numId="42" w16cid:durableId="2072389697">
    <w:abstractNumId w:val="1"/>
  </w:num>
  <w:num w:numId="43" w16cid:durableId="1386298952">
    <w:abstractNumId w:val="31"/>
  </w:num>
  <w:num w:numId="44" w16cid:durableId="1452942218">
    <w:abstractNumId w:val="21"/>
  </w:num>
  <w:num w:numId="45" w16cid:durableId="18061183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ED"/>
    <w:rsid w:val="0002306E"/>
    <w:rsid w:val="00074FE1"/>
    <w:rsid w:val="000755AD"/>
    <w:rsid w:val="000C673F"/>
    <w:rsid w:val="00101E9A"/>
    <w:rsid w:val="001365C4"/>
    <w:rsid w:val="00171B4B"/>
    <w:rsid w:val="00172DE0"/>
    <w:rsid w:val="001A3AC9"/>
    <w:rsid w:val="001D1FD2"/>
    <w:rsid w:val="001E6D55"/>
    <w:rsid w:val="00214BDC"/>
    <w:rsid w:val="00266990"/>
    <w:rsid w:val="00273979"/>
    <w:rsid w:val="00283758"/>
    <w:rsid w:val="003177EC"/>
    <w:rsid w:val="003448DC"/>
    <w:rsid w:val="00362C53"/>
    <w:rsid w:val="003C1DD4"/>
    <w:rsid w:val="003D1017"/>
    <w:rsid w:val="003D2A84"/>
    <w:rsid w:val="00400438"/>
    <w:rsid w:val="004725BF"/>
    <w:rsid w:val="004C05F2"/>
    <w:rsid w:val="004C5D19"/>
    <w:rsid w:val="004E3992"/>
    <w:rsid w:val="004F1EF3"/>
    <w:rsid w:val="00555F07"/>
    <w:rsid w:val="0058581D"/>
    <w:rsid w:val="00592481"/>
    <w:rsid w:val="005F1B34"/>
    <w:rsid w:val="00600396"/>
    <w:rsid w:val="00660ADF"/>
    <w:rsid w:val="006903DB"/>
    <w:rsid w:val="006A28A0"/>
    <w:rsid w:val="006B33C1"/>
    <w:rsid w:val="006C401E"/>
    <w:rsid w:val="006F7037"/>
    <w:rsid w:val="00760D45"/>
    <w:rsid w:val="007614A1"/>
    <w:rsid w:val="007D7AEA"/>
    <w:rsid w:val="007F5736"/>
    <w:rsid w:val="008200E1"/>
    <w:rsid w:val="00823291"/>
    <w:rsid w:val="008A1B14"/>
    <w:rsid w:val="008B0970"/>
    <w:rsid w:val="008C692F"/>
    <w:rsid w:val="008D0EC9"/>
    <w:rsid w:val="00904557"/>
    <w:rsid w:val="009668BC"/>
    <w:rsid w:val="00974110"/>
    <w:rsid w:val="009C417A"/>
    <w:rsid w:val="009E4DEF"/>
    <w:rsid w:val="00AC7BB2"/>
    <w:rsid w:val="00BD16D6"/>
    <w:rsid w:val="00C462ED"/>
    <w:rsid w:val="00C6732C"/>
    <w:rsid w:val="00CA301B"/>
    <w:rsid w:val="00CA7D0E"/>
    <w:rsid w:val="00CC134F"/>
    <w:rsid w:val="00CC1693"/>
    <w:rsid w:val="00CF637B"/>
    <w:rsid w:val="00D0443F"/>
    <w:rsid w:val="00D25A22"/>
    <w:rsid w:val="00D2678A"/>
    <w:rsid w:val="00D546B0"/>
    <w:rsid w:val="00D66F8A"/>
    <w:rsid w:val="00D671BB"/>
    <w:rsid w:val="00D73714"/>
    <w:rsid w:val="00DA7E11"/>
    <w:rsid w:val="00DC6DD9"/>
    <w:rsid w:val="00DE17B3"/>
    <w:rsid w:val="00DF73D3"/>
    <w:rsid w:val="00E3056D"/>
    <w:rsid w:val="00E3203A"/>
    <w:rsid w:val="00E55904"/>
    <w:rsid w:val="00ED486E"/>
    <w:rsid w:val="00F1553E"/>
    <w:rsid w:val="00F20AD2"/>
    <w:rsid w:val="00F642F8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52ED3"/>
  <w15:chartTrackingRefBased/>
  <w15:docId w15:val="{482EB26F-0ED2-43AD-9881-B109707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2160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9000"/>
        <w:tab w:val="left" w:pos="9810"/>
      </w:tabs>
      <w:autoSpaceDE w:val="0"/>
      <w:autoSpaceDN w:val="0"/>
      <w:adjustRightInd w:val="0"/>
      <w:ind w:left="720"/>
      <w:jc w:val="both"/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390" w:hanging="390"/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sz w:val="22"/>
      <w:szCs w:val="24"/>
    </w:rPr>
  </w:style>
  <w:style w:type="paragraph" w:styleId="BodyText3">
    <w:name w:val="Body Text 3"/>
    <w:basedOn w:val="Normal"/>
    <w:pPr>
      <w:jc w:val="both"/>
    </w:pPr>
  </w:style>
  <w:style w:type="table" w:styleId="TableGrid">
    <w:name w:val="Table Grid"/>
    <w:basedOn w:val="TableNormal"/>
    <w:uiPriority w:val="39"/>
    <w:rsid w:val="00074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C0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C05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C5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D19"/>
  </w:style>
  <w:style w:type="paragraph" w:styleId="Footer">
    <w:name w:val="footer"/>
    <w:basedOn w:val="Normal"/>
    <w:link w:val="FooterChar"/>
    <w:rsid w:val="004C5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2296DCED37491AB547936F9BD0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1E8A-F78C-4989-B9AD-8FE2C1C523CA}"/>
      </w:docPartPr>
      <w:docPartBody>
        <w:p w:rsidR="00000000" w:rsidRDefault="00290164" w:rsidP="00290164">
          <w:pPr>
            <w:pStyle w:val="412296DCED37491AB547936F9BD0C94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FE93EC4502948EA8E57572AB9CB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31139-A900-4657-8C2F-1B8A42F14DCB}"/>
      </w:docPartPr>
      <w:docPartBody>
        <w:p w:rsidR="00000000" w:rsidRDefault="00290164" w:rsidP="00290164">
          <w:pPr>
            <w:pStyle w:val="CFE93EC4502948EA8E57572AB9CB8ED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64"/>
    <w:rsid w:val="002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164"/>
  </w:style>
  <w:style w:type="paragraph" w:customStyle="1" w:styleId="412296DCED37491AB547936F9BD0C942">
    <w:name w:val="412296DCED37491AB547936F9BD0C942"/>
    <w:rsid w:val="00290164"/>
  </w:style>
  <w:style w:type="paragraph" w:customStyle="1" w:styleId="CFE93EC4502948EA8E57572AB9CB8ED7">
    <w:name w:val="CFE93EC4502948EA8E57572AB9CB8ED7"/>
    <w:rsid w:val="002901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31202-46B1-4C16-A9AE-3EDA0B502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93248-7D1E-414C-A263-1A56D9F0E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81DDD-8B97-464D-BEA4-566F3C96F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306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</vt:lpstr>
    </vt:vector>
  </TitlesOfParts>
  <Company>Oldham County Board of Ed.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</dc:title>
  <dc:subject/>
  <dc:creator>BCHOAT</dc:creator>
  <cp:keywords/>
  <cp:lastModifiedBy>Easton, Jane S</cp:lastModifiedBy>
  <cp:revision>22</cp:revision>
  <cp:lastPrinted>2023-09-19T15:23:00Z</cp:lastPrinted>
  <dcterms:created xsi:type="dcterms:W3CDTF">2023-08-31T18:46:00Z</dcterms:created>
  <dcterms:modified xsi:type="dcterms:W3CDTF">2023-09-19T15:30:00Z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